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239F"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2F3A276" wp14:editId="77AC3F4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FAB53AC"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2603E899" wp14:editId="7EFF07C6">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3AB596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368C07F"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44ADB4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6FD450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D4E1EB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48FD5861" w14:textId="15EFAA0A"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0D1B8A">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3A344B6B" w14:textId="77777777" w:rsidR="002958D4" w:rsidRPr="003C640E"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33E1AF8"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09D606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089289E"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8E7F8E8"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164495DE" w14:textId="77777777" w:rsidR="002958D4" w:rsidRPr="002958D4" w:rsidRDefault="002958D4" w:rsidP="00A90FB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644DA96D" w14:textId="1F110B50" w:rsidR="00E85BC8" w:rsidRPr="00E85BC8" w:rsidRDefault="003646FE" w:rsidP="000D1B8A">
      <w:pPr>
        <w:spacing w:after="0"/>
        <w:jc w:val="center"/>
        <w:rPr>
          <w:rFonts w:ascii="Times New Roman" w:eastAsia="Times New Roman" w:hAnsi="Times New Roman"/>
          <w:b/>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853743" w:rsidRPr="00670BCC">
        <w:rPr>
          <w:rFonts w:ascii="Times New Roman" w:eastAsia="Times New Roman" w:hAnsi="Times New Roman"/>
          <w:b/>
          <w:bCs/>
          <w:sz w:val="24"/>
          <w:szCs w:val="24"/>
          <w:lang w:eastAsia="ru-RU"/>
        </w:rPr>
        <w:t>на</w:t>
      </w:r>
      <w:r w:rsidR="00E85BC8" w:rsidRPr="00E85BC8">
        <w:rPr>
          <w:rFonts w:ascii="Times New Roman" w:eastAsia="Times New Roman" w:hAnsi="Times New Roman"/>
          <w:b/>
          <w:sz w:val="24"/>
          <w:szCs w:val="24"/>
          <w:lang w:eastAsia="ru-RU"/>
        </w:rPr>
        <w:t xml:space="preserve"> </w:t>
      </w:r>
      <w:r w:rsidR="000D1B8A" w:rsidRPr="000D1B8A">
        <w:rPr>
          <w:rFonts w:ascii="Times New Roman" w:eastAsia="Times New Roman" w:hAnsi="Times New Roman"/>
          <w:b/>
          <w:sz w:val="24"/>
          <w:szCs w:val="24"/>
          <w:lang w:eastAsia="ru-RU"/>
        </w:rPr>
        <w:t>выполнение работ по расчистке просек на ВЛ-10/6/0,4 кВ АО «Магаданэлектросеть» в городе Магадане.</w:t>
      </w:r>
    </w:p>
    <w:p w14:paraId="378522F4" w14:textId="6757181A" w:rsidR="003646FE" w:rsidRPr="00670BCC" w:rsidRDefault="00670BCC" w:rsidP="00E85BC8">
      <w:pPr>
        <w:keepLines/>
        <w:spacing w:after="0"/>
        <w:jc w:val="center"/>
        <w:rPr>
          <w:rFonts w:ascii="Times New Roman" w:eastAsia="Times New Roman" w:hAnsi="Times New Roman"/>
          <w:b/>
          <w:sz w:val="24"/>
          <w:szCs w:val="24"/>
          <w:lang w:eastAsia="ru-RU"/>
        </w:rPr>
      </w:pPr>
      <w:r w:rsidRPr="00670BCC">
        <w:rPr>
          <w:rFonts w:ascii="Times New Roman" w:eastAsia="Times New Roman" w:hAnsi="Times New Roman"/>
          <w:b/>
          <w:bCs/>
          <w:sz w:val="24"/>
          <w:szCs w:val="24"/>
          <w:lang w:eastAsia="ru-RU"/>
        </w:rPr>
        <w:t xml:space="preserve"> </w:t>
      </w:r>
      <w:r w:rsidR="003646FE" w:rsidRPr="00670BCC">
        <w:rPr>
          <w:rFonts w:ascii="Times New Roman" w:eastAsia="Times New Roman" w:hAnsi="Times New Roman"/>
          <w:b/>
          <w:sz w:val="24"/>
          <w:szCs w:val="24"/>
          <w:lang w:eastAsia="ru-RU"/>
        </w:rPr>
        <w:t>(ЗК №</w:t>
      </w:r>
      <w:r w:rsidR="000D1B8A">
        <w:rPr>
          <w:rFonts w:ascii="Times New Roman" w:eastAsia="Times New Roman" w:hAnsi="Times New Roman"/>
          <w:b/>
          <w:sz w:val="24"/>
          <w:szCs w:val="24"/>
          <w:lang w:eastAsia="ru-RU"/>
        </w:rPr>
        <w:t xml:space="preserve"> 42</w:t>
      </w:r>
      <w:r w:rsidR="003646FE" w:rsidRPr="00670BCC">
        <w:rPr>
          <w:rFonts w:ascii="Times New Roman" w:eastAsia="Times New Roman" w:hAnsi="Times New Roman"/>
          <w:b/>
          <w:sz w:val="24"/>
          <w:szCs w:val="24"/>
          <w:lang w:eastAsia="ru-RU"/>
        </w:rPr>
        <w:t xml:space="preserve"> от </w:t>
      </w:r>
      <w:r w:rsidR="00033B2B">
        <w:rPr>
          <w:rFonts w:ascii="Times New Roman" w:eastAsia="Times New Roman" w:hAnsi="Times New Roman"/>
          <w:b/>
          <w:sz w:val="24"/>
          <w:szCs w:val="24"/>
          <w:lang w:eastAsia="ru-RU"/>
        </w:rPr>
        <w:t>2</w:t>
      </w:r>
      <w:r w:rsidR="000D1B8A">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w:t>
      </w:r>
      <w:r w:rsidR="000D1B8A">
        <w:rPr>
          <w:rFonts w:ascii="Times New Roman" w:eastAsia="Times New Roman" w:hAnsi="Times New Roman"/>
          <w:b/>
          <w:sz w:val="24"/>
          <w:szCs w:val="24"/>
          <w:lang w:eastAsia="ru-RU"/>
        </w:rPr>
        <w:t>04</w:t>
      </w:r>
      <w:r w:rsidR="003646FE" w:rsidRPr="00670BC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w:t>
      </w:r>
      <w:r w:rsidR="000D1B8A">
        <w:rPr>
          <w:rFonts w:ascii="Times New Roman" w:eastAsia="Times New Roman" w:hAnsi="Times New Roman"/>
          <w:b/>
          <w:sz w:val="24"/>
          <w:szCs w:val="24"/>
          <w:lang w:eastAsia="ru-RU"/>
        </w:rPr>
        <w:t>2</w:t>
      </w:r>
      <w:r w:rsidR="003646FE" w:rsidRPr="00670BCC">
        <w:rPr>
          <w:rFonts w:ascii="Times New Roman" w:eastAsia="Times New Roman" w:hAnsi="Times New Roman"/>
          <w:b/>
          <w:sz w:val="24"/>
          <w:szCs w:val="24"/>
          <w:lang w:eastAsia="ru-RU"/>
        </w:rPr>
        <w:t>г).</w:t>
      </w:r>
    </w:p>
    <w:p w14:paraId="099ABA9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FF5056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45DE06E1"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71BACF3C"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26AD2769"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5BCDAF4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7CCAF3BC"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10F5808A"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_____________________Свинцицкий А.А.</w:t>
      </w:r>
    </w:p>
    <w:p w14:paraId="3550F0BF"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D309537"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4BD96A46" w14:textId="3D548120" w:rsidR="00670BCC" w:rsidRPr="00670BCC" w:rsidRDefault="003C7E0C"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p>
    <w:p w14:paraId="6ECECCAE" w14:textId="3A4DC89B"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r w:rsidR="003C7E0C">
        <w:rPr>
          <w:rFonts w:ascii="Times New Roman" w:eastAsia="Times New Roman" w:hAnsi="Times New Roman"/>
          <w:color w:val="000000"/>
          <w:sz w:val="22"/>
          <w:szCs w:val="22"/>
          <w:lang w:eastAsia="ar-SA"/>
        </w:rPr>
        <w:t>Кокшарова Е.А.</w:t>
      </w:r>
    </w:p>
    <w:p w14:paraId="0E8F1378"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21EA979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генерального директора по ЭиФ - начальник ФЭО</w:t>
      </w:r>
    </w:p>
    <w:p w14:paraId="3FC57FA0" w14:textId="1E80D293"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_____________________Белушенко Н.</w:t>
      </w:r>
      <w:r w:rsidR="00E85BC8">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16BDF0D3"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CC7E03"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330AE4C6"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_____________________Ольшак О.В.</w:t>
      </w:r>
    </w:p>
    <w:p w14:paraId="43F755CC"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2A35319" w14:textId="3731A22F" w:rsidR="000D4B30" w:rsidRPr="000D4B30" w:rsidRDefault="000D1B8A"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Зам. начальника </w:t>
      </w:r>
      <w:r w:rsidR="000D4B30" w:rsidRPr="000D4B30">
        <w:rPr>
          <w:rFonts w:ascii="Times New Roman" w:eastAsia="Times New Roman" w:hAnsi="Times New Roman"/>
          <w:color w:val="000000"/>
          <w:sz w:val="22"/>
          <w:szCs w:val="22"/>
          <w:lang w:eastAsia="ar-SA"/>
        </w:rPr>
        <w:t>ЮО</w:t>
      </w:r>
    </w:p>
    <w:p w14:paraId="4EB78D58" w14:textId="55631263"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0D1B8A">
        <w:rPr>
          <w:rFonts w:ascii="Times New Roman" w:eastAsia="Times New Roman" w:hAnsi="Times New Roman"/>
          <w:color w:val="000000"/>
          <w:sz w:val="22"/>
          <w:szCs w:val="22"/>
          <w:lang w:eastAsia="ar-SA"/>
        </w:rPr>
        <w:t>Самарина А.С.</w:t>
      </w:r>
    </w:p>
    <w:p w14:paraId="72B649B3"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6365BFA"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E735AB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2A6BF09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09FA20C9"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BC87484" w14:textId="317D5503"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0D1B8A">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342AE051"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6BEC60A2"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644258E"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5F61986B"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E2126ED"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8DF14B6"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412A4FF3" w14:textId="34C3C8A9"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0D1B8A">
        <w:rPr>
          <w:rFonts w:ascii="Times New Roman" w:eastAsia="Times New Roman" w:hAnsi="Times New Roman"/>
          <w:b/>
          <w:color w:val="000000"/>
          <w:sz w:val="22"/>
          <w:szCs w:val="22"/>
          <w:lang w:eastAsia="ar-SA"/>
        </w:rPr>
        <w:t>2</w:t>
      </w:r>
      <w:r w:rsidRPr="002958D4">
        <w:rPr>
          <w:rFonts w:ascii="Times New Roman" w:eastAsia="Times New Roman" w:hAnsi="Times New Roman"/>
          <w:b/>
          <w:color w:val="000000"/>
          <w:sz w:val="22"/>
          <w:szCs w:val="22"/>
          <w:lang w:eastAsia="ar-SA"/>
        </w:rPr>
        <w:t>г.</w:t>
      </w:r>
    </w:p>
    <w:p w14:paraId="0F4A0236"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75E0A2CC" w14:textId="77777777" w:rsidTr="00843152">
        <w:tc>
          <w:tcPr>
            <w:tcW w:w="2235" w:type="dxa"/>
          </w:tcPr>
          <w:p w14:paraId="2543786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286FF1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986DD3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71C02C26" w14:textId="77777777" w:rsidTr="00843152">
        <w:tc>
          <w:tcPr>
            <w:tcW w:w="2235" w:type="dxa"/>
          </w:tcPr>
          <w:p w14:paraId="45D271E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569A13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596D3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6F63C961" w14:textId="77777777" w:rsidTr="00843152">
        <w:tc>
          <w:tcPr>
            <w:tcW w:w="2235" w:type="dxa"/>
          </w:tcPr>
          <w:p w14:paraId="746AA51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3A4C43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AD16D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C65C84" w14:textId="77777777" w:rsidTr="00843152">
        <w:tc>
          <w:tcPr>
            <w:tcW w:w="2235" w:type="dxa"/>
          </w:tcPr>
          <w:p w14:paraId="623179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1F07BB4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A80B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CD2D373" w14:textId="77777777" w:rsidTr="00843152">
        <w:tc>
          <w:tcPr>
            <w:tcW w:w="2235" w:type="dxa"/>
          </w:tcPr>
          <w:p w14:paraId="0FD8221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71A0F38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AB185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346E3144" w14:textId="77777777" w:rsidTr="00843152">
        <w:tc>
          <w:tcPr>
            <w:tcW w:w="2235" w:type="dxa"/>
          </w:tcPr>
          <w:p w14:paraId="2F069B9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B8B24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3F4E126"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18B19C5C" w14:textId="77777777" w:rsidTr="00843152">
        <w:tc>
          <w:tcPr>
            <w:tcW w:w="2235" w:type="dxa"/>
          </w:tcPr>
          <w:p w14:paraId="0264DB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725759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C12CF9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95C98CA" w14:textId="77777777" w:rsidTr="00843152">
        <w:tc>
          <w:tcPr>
            <w:tcW w:w="2235" w:type="dxa"/>
          </w:tcPr>
          <w:p w14:paraId="70C82F1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4AC466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B9CCC7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34BF1FA2" w14:textId="77777777" w:rsidTr="00843152">
        <w:tc>
          <w:tcPr>
            <w:tcW w:w="2235" w:type="dxa"/>
          </w:tcPr>
          <w:p w14:paraId="705E79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737ABB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75EAD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29D32D5" w14:textId="77777777" w:rsidTr="00843152">
        <w:trPr>
          <w:trHeight w:val="535"/>
        </w:trPr>
        <w:tc>
          <w:tcPr>
            <w:tcW w:w="2235" w:type="dxa"/>
          </w:tcPr>
          <w:p w14:paraId="232D68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200B6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748E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C14D848" w14:textId="77777777" w:rsidTr="00843152">
        <w:tc>
          <w:tcPr>
            <w:tcW w:w="2235" w:type="dxa"/>
          </w:tcPr>
          <w:p w14:paraId="23B3E9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481292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0B98482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827089C" w14:textId="77777777" w:rsidTr="00843152">
        <w:tc>
          <w:tcPr>
            <w:tcW w:w="2235" w:type="dxa"/>
          </w:tcPr>
          <w:p w14:paraId="76BA335F"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6051AF0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8B4B8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AEDED66" w14:textId="77777777" w:rsidTr="00843152">
        <w:tc>
          <w:tcPr>
            <w:tcW w:w="2235" w:type="dxa"/>
          </w:tcPr>
          <w:p w14:paraId="5C81F81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0117D67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0A8B3E9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B5D33D7" w14:textId="77777777" w:rsidTr="00843152">
        <w:tc>
          <w:tcPr>
            <w:tcW w:w="2235" w:type="dxa"/>
          </w:tcPr>
          <w:p w14:paraId="34B911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3AD96B6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1F97DD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EBC3982" w14:textId="77777777" w:rsidTr="00843152">
        <w:tc>
          <w:tcPr>
            <w:tcW w:w="2235" w:type="dxa"/>
          </w:tcPr>
          <w:p w14:paraId="619A825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7F863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5A9E61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091EAB2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89958B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DECC13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05074089" w14:textId="77777777" w:rsidTr="00843152">
        <w:tc>
          <w:tcPr>
            <w:tcW w:w="2235" w:type="dxa"/>
          </w:tcPr>
          <w:p w14:paraId="45F71FB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488BA7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C668B9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4CDDDC8" w14:textId="77777777" w:rsidTr="00843152">
        <w:tc>
          <w:tcPr>
            <w:tcW w:w="2235" w:type="dxa"/>
          </w:tcPr>
          <w:p w14:paraId="02437F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72772A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0A92A6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8C22C5A"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4C2C6BB6"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5F2CF810"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B355A9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28E08E4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9BFCBB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DF7A1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0005DE6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7C32EFF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492C8D94"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D404D0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6D8768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475F6D"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3224984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40F3117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47F2FAF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F92E10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50CF705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4116305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0B497F4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DA4A26F"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4FF8356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026337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549073A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4B0D1D0"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E6DF71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6BAE42F1"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74AF9D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2602C6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2E93A60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71557977"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7721AE08"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621E6702" w14:textId="0FF7EA3A"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3C7E0C">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3C7E0C">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3C7E0C">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4362AC8A"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3B820ACA" w14:textId="443F3084"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3C7E0C">
        <w:t>1</w:t>
      </w:r>
      <w:r w:rsidR="00F6720C">
        <w:fldChar w:fldCharType="end"/>
      </w:r>
      <w:r w:rsidRPr="007C18BC">
        <w:rPr>
          <w:rFonts w:ascii="Times New Roman" w:hAnsi="Times New Roman"/>
          <w:sz w:val="24"/>
        </w:rPr>
        <w:t>.</w:t>
      </w:r>
    </w:p>
    <w:p w14:paraId="06E4CD5D" w14:textId="5B6859DD"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3C7E0C">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12A7246E" w14:textId="0496468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3C7E0C">
        <w:t>4</w:t>
      </w:r>
      <w:r w:rsidR="00F6720C">
        <w:fldChar w:fldCharType="end"/>
      </w:r>
      <w:r w:rsidR="0096259A" w:rsidRPr="007C18BC">
        <w:rPr>
          <w:rFonts w:ascii="Times New Roman" w:hAnsi="Times New Roman"/>
          <w:sz w:val="24"/>
        </w:rPr>
        <w:t>.</w:t>
      </w:r>
    </w:p>
    <w:p w14:paraId="312D59EB" w14:textId="18A9F5F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3C7E0C">
        <w:t>5</w:t>
      </w:r>
      <w:r w:rsidR="00F6720C">
        <w:fldChar w:fldCharType="end"/>
      </w:r>
      <w:r w:rsidRPr="007C18BC">
        <w:rPr>
          <w:rFonts w:ascii="Times New Roman" w:hAnsi="Times New Roman"/>
          <w:sz w:val="24"/>
        </w:rPr>
        <w:t>.</w:t>
      </w:r>
    </w:p>
    <w:p w14:paraId="33DF4A90" w14:textId="021EBE38"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3C7E0C">
        <w:t>6</w:t>
      </w:r>
      <w:r w:rsidR="00F6720C">
        <w:fldChar w:fldCharType="end"/>
      </w:r>
      <w:r w:rsidR="00AD34E7" w:rsidRPr="007C18BC">
        <w:rPr>
          <w:rFonts w:ascii="Times New Roman" w:hAnsi="Times New Roman"/>
          <w:sz w:val="24"/>
        </w:rPr>
        <w:t>.</w:t>
      </w:r>
    </w:p>
    <w:p w14:paraId="183C4703" w14:textId="3277C9A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3C7E0C">
        <w:t>7</w:t>
      </w:r>
      <w:r w:rsidR="00F6720C">
        <w:fldChar w:fldCharType="end"/>
      </w:r>
      <w:r w:rsidRPr="007C18BC">
        <w:rPr>
          <w:rFonts w:ascii="Times New Roman" w:hAnsi="Times New Roman"/>
          <w:sz w:val="24"/>
        </w:rPr>
        <w:t>.</w:t>
      </w:r>
    </w:p>
    <w:p w14:paraId="5B7D099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66E6CFD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FC00BA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458ACC85"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8D4EA85"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B35F93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00A66111"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09E6717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689C979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A7120C9"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4103B0C3" w14:textId="1CBFC779"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3C7E0C" w:rsidRPr="003C7E0C">
        <w:rPr>
          <w:rFonts w:ascii="Times New Roman" w:hAnsi="Times New Roman"/>
          <w:sz w:val="24"/>
        </w:rPr>
        <w:t>4.18</w:t>
      </w:r>
      <w:r w:rsidR="00F6720C">
        <w:fldChar w:fldCharType="end"/>
      </w:r>
      <w:r w:rsidR="003B42B9" w:rsidRPr="007C18BC">
        <w:rPr>
          <w:rFonts w:ascii="Times New Roman" w:hAnsi="Times New Roman"/>
          <w:sz w:val="24"/>
        </w:rPr>
        <w:t>;</w:t>
      </w:r>
    </w:p>
    <w:p w14:paraId="45A0F857"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B63F0BB"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5417089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2B0FD05"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AE767D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A872701"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7DF015EB" w14:textId="2A111823"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3C7E0C">
        <w:t>7</w:t>
      </w:r>
      <w:r w:rsidR="00F6720C">
        <w:fldChar w:fldCharType="end"/>
      </w:r>
      <w:r w:rsidRPr="007C18BC">
        <w:rPr>
          <w:rFonts w:ascii="Times New Roman" w:hAnsi="Times New Roman"/>
          <w:sz w:val="24"/>
        </w:rPr>
        <w:t xml:space="preserve"> информационной карты.</w:t>
      </w:r>
    </w:p>
    <w:p w14:paraId="7E85E04A" w14:textId="2B1B8F48"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3C7E0C">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FA63E7"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50D779D8"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756A4715"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935D4E3" w14:textId="54B922C2"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6720C">
        <w:fldChar w:fldCharType="begin"/>
      </w:r>
      <w:r w:rsidR="00F6720C">
        <w:instrText xml:space="preserve"> REF _Ref414980766 \r \h  \* MERGEFORMAT </w:instrText>
      </w:r>
      <w:r w:rsidR="00F6720C">
        <w:fldChar w:fldCharType="separate"/>
      </w:r>
      <w:r w:rsidR="003C7E0C">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7134BD70"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0F545BA4"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324C5010" w14:textId="4780A63E"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3C7E0C">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4A8331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33BD5C9D"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0296C9A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DC2E49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68C8FF7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CDA5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5C50DCDF"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53649BB"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2EB758EF" w14:textId="3264BE99"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3C7E0C" w:rsidRPr="003C7E0C">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4ADBA60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7D7F9C"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5495636E"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0214520D" w14:textId="795EC16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3C7E0C" w:rsidRPr="003C7E0C">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09C5D17" w14:textId="6D177306"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3C7E0C" w:rsidRPr="003C7E0C">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9AC272D"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0C67E8CE" w14:textId="41B5D8E0"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3C7E0C" w:rsidRPr="003C7E0C">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3C7E0C" w:rsidRPr="003C7E0C">
        <w:rPr>
          <w:rFonts w:ascii="Times New Roman" w:hAnsi="Times New Roman"/>
          <w:sz w:val="24"/>
        </w:rPr>
        <w:t>4.13</w:t>
      </w:r>
      <w:r w:rsidR="00F6720C">
        <w:fldChar w:fldCharType="end"/>
      </w:r>
      <w:r w:rsidRPr="007C18BC">
        <w:rPr>
          <w:rFonts w:ascii="Times New Roman" w:hAnsi="Times New Roman"/>
          <w:sz w:val="24"/>
        </w:rPr>
        <w:t>.</w:t>
      </w:r>
    </w:p>
    <w:p w14:paraId="095AD931"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D4AE2AC"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CE6D154"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7DF94C44"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5FEFDB37"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0FB9B968" w14:textId="5D920BA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3C7E0C" w:rsidRPr="003C7E0C">
        <w:rPr>
          <w:rFonts w:ascii="Times New Roman" w:hAnsi="Times New Roman"/>
          <w:sz w:val="24"/>
        </w:rPr>
        <w:t>4.2</w:t>
      </w:r>
      <w:r w:rsidR="00F6720C">
        <w:fldChar w:fldCharType="end"/>
      </w:r>
      <w:r w:rsidR="00200770" w:rsidRPr="007C18BC">
        <w:rPr>
          <w:rFonts w:ascii="Times New Roman" w:hAnsi="Times New Roman"/>
          <w:sz w:val="24"/>
        </w:rPr>
        <w:t>);</w:t>
      </w:r>
    </w:p>
    <w:p w14:paraId="630A77E3" w14:textId="0BF9B843"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3C7E0C" w:rsidRPr="003C7E0C">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3C7E0C" w:rsidRPr="003C7E0C">
        <w:rPr>
          <w:rFonts w:ascii="Times New Roman" w:hAnsi="Times New Roman"/>
          <w:sz w:val="24"/>
        </w:rPr>
        <w:t>4.4</w:t>
      </w:r>
      <w:r w:rsidR="00F6720C">
        <w:fldChar w:fldCharType="end"/>
      </w:r>
      <w:r w:rsidR="00200770" w:rsidRPr="007C18BC">
        <w:rPr>
          <w:rFonts w:ascii="Times New Roman" w:hAnsi="Times New Roman"/>
          <w:sz w:val="24"/>
        </w:rPr>
        <w:t>);</w:t>
      </w:r>
    </w:p>
    <w:p w14:paraId="23A626A5" w14:textId="1CF79CA6"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3C7E0C" w:rsidRPr="003C7E0C">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3C7E0C" w:rsidRPr="003C7E0C">
        <w:rPr>
          <w:rFonts w:ascii="Times New Roman" w:hAnsi="Times New Roman"/>
          <w:sz w:val="24"/>
        </w:rPr>
        <w:t>4.8</w:t>
      </w:r>
      <w:r w:rsidR="00F6720C">
        <w:fldChar w:fldCharType="end"/>
      </w:r>
      <w:r w:rsidRPr="007C18BC">
        <w:rPr>
          <w:rFonts w:ascii="Times New Roman" w:hAnsi="Times New Roman"/>
          <w:sz w:val="24"/>
        </w:rPr>
        <w:t>);</w:t>
      </w:r>
    </w:p>
    <w:p w14:paraId="38253FFD" w14:textId="26871A2D"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3C7E0C" w:rsidRPr="003C7E0C">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3C7E0C" w:rsidRPr="003C7E0C">
        <w:rPr>
          <w:rFonts w:ascii="Times New Roman" w:hAnsi="Times New Roman"/>
          <w:sz w:val="24"/>
        </w:rPr>
        <w:t>4.10</w:t>
      </w:r>
      <w:r w:rsidR="00F6720C">
        <w:fldChar w:fldCharType="end"/>
      </w:r>
      <w:r w:rsidRPr="007C18BC">
        <w:rPr>
          <w:rFonts w:ascii="Times New Roman" w:hAnsi="Times New Roman"/>
          <w:sz w:val="24"/>
        </w:rPr>
        <w:t>);</w:t>
      </w:r>
    </w:p>
    <w:p w14:paraId="0814A1A8" w14:textId="687A9E55"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3C7E0C" w:rsidRPr="003C7E0C">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3C7E0C" w:rsidRPr="003C7E0C">
        <w:rPr>
          <w:rFonts w:ascii="Times New Roman" w:hAnsi="Times New Roman"/>
          <w:sz w:val="24"/>
        </w:rPr>
        <w:t>4.13</w:t>
      </w:r>
      <w:r w:rsidR="00F6720C">
        <w:fldChar w:fldCharType="end"/>
      </w:r>
      <w:r w:rsidR="00946913" w:rsidRPr="007C18BC">
        <w:rPr>
          <w:rFonts w:ascii="Times New Roman" w:hAnsi="Times New Roman"/>
          <w:sz w:val="24"/>
        </w:rPr>
        <w:t>);</w:t>
      </w:r>
    </w:p>
    <w:p w14:paraId="1A8A6E38" w14:textId="5E5A266B"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3C7E0C" w:rsidRPr="003C7E0C">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3C7E0C" w:rsidRPr="003C7E0C">
        <w:rPr>
          <w:rFonts w:ascii="Times New Roman" w:hAnsi="Times New Roman"/>
          <w:sz w:val="24"/>
        </w:rPr>
        <w:t>4.16</w:t>
      </w:r>
      <w:r w:rsidR="00F6720C">
        <w:fldChar w:fldCharType="end"/>
      </w:r>
      <w:r w:rsidRPr="007C18BC">
        <w:rPr>
          <w:rFonts w:ascii="Times New Roman" w:hAnsi="Times New Roman"/>
          <w:sz w:val="24"/>
        </w:rPr>
        <w:t>);</w:t>
      </w:r>
    </w:p>
    <w:p w14:paraId="4BB3190F" w14:textId="653691C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3C7E0C" w:rsidRPr="003C7E0C">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3C7E0C" w:rsidRPr="003C7E0C">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3C7E0C" w:rsidRPr="003C7E0C">
        <w:rPr>
          <w:rFonts w:ascii="Times New Roman" w:hAnsi="Times New Roman"/>
          <w:sz w:val="24"/>
        </w:rPr>
        <w:t>4.20</w:t>
      </w:r>
      <w:r w:rsidR="00F6720C">
        <w:fldChar w:fldCharType="end"/>
      </w:r>
      <w:r w:rsidR="0029555C" w:rsidRPr="007C18BC">
        <w:rPr>
          <w:rFonts w:ascii="Times New Roman" w:hAnsi="Times New Roman"/>
          <w:sz w:val="24"/>
        </w:rPr>
        <w:t>).</w:t>
      </w:r>
    </w:p>
    <w:p w14:paraId="30D52F90"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7D8E7C5A"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5E458F1D" w14:textId="6526C7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3C7E0C">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2D9046A5"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12F2EC21" w14:textId="29571A44"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3C7E0C">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0C596CB5"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DAC108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D01F9E9"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3FDD195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021F334" w14:textId="2F4943E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3C7E0C" w:rsidRPr="003C7E0C">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3C7E0C" w:rsidRPr="003C7E0C">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17BC82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4B9D40A" w14:textId="27C5225B"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3C7E0C" w:rsidRPr="003C7E0C">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380837A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E4B1DF1"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2C86319"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2C8E60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1B7423"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51435E4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20846B23"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30EF10A" w14:textId="7ECB4444"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3C7E0C">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3F41BF82"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585CC4E1"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79F9BFBB"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D3D5A85"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35C6AE9B" w14:textId="5C89DDFC"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3C7E0C" w:rsidRPr="003C7E0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3C7E0C" w:rsidRPr="003C7E0C">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222547C1"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B3E699E"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7466963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 xml:space="preserve">Format (расширение *.pdf); </w:t>
      </w:r>
    </w:p>
    <w:p w14:paraId="1E9D57D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154035E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B61252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38DC2104"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6FEB5EFB"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33A7BCCB" w14:textId="540BE2F0"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3C7E0C" w:rsidRPr="003C7E0C">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14:paraId="45028A1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D78861A"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63BD3C94" w14:textId="77777777"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6DC9EF40"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76EC6342" w14:textId="1FFD8F2D"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3C7E0C" w:rsidRPr="003C7E0C">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5A8C24D"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1632F066" w14:textId="59F4D2EC"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3C7E0C" w:rsidRPr="003C7E0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B3D262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33EDDA12" w14:textId="31CEB92E"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3C7E0C" w:rsidRPr="003C7E0C">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46D3C2F3"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44EAB905" w14:textId="1DE8169B"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3C7E0C" w:rsidRPr="003C7E0C">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C8DF5C" w14:textId="0EAB9858"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3C7E0C" w:rsidRPr="003C7E0C">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642DD7DD"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DBF1479"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368141F8"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7CCA309"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0973EE1"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6553F07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03CDDF2" w14:textId="6740B50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3C7E0C" w:rsidRPr="003C7E0C">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1A1B6927"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89DC7A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4800F3E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79A0BD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BC5C513"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0D262EB1"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0CD9E6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E5AC7C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1BAEF55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2206A821"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46CC331" w14:textId="04F75674"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3C7E0C" w:rsidRPr="003C7E0C">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B891A67"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25C68E9A"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4D5971BA" w14:textId="164B2CCC"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3C7E0C" w:rsidRPr="003C7E0C">
        <w:rPr>
          <w:rFonts w:ascii="Times New Roman" w:hAnsi="Times New Roman"/>
          <w:sz w:val="24"/>
        </w:rPr>
        <w:t>4.8</w:t>
      </w:r>
      <w:r w:rsidR="00F6720C">
        <w:fldChar w:fldCharType="end"/>
      </w:r>
      <w:r w:rsidRPr="007C18BC">
        <w:rPr>
          <w:rFonts w:ascii="Times New Roman" w:hAnsi="Times New Roman"/>
          <w:sz w:val="24"/>
        </w:rPr>
        <w:t>;</w:t>
      </w:r>
    </w:p>
    <w:p w14:paraId="7B6CC6DB"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1715BB0B"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7B555A9"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42A404DE" w14:textId="3DE80325"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3C7E0C" w:rsidRPr="003C7E0C">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295B95A3"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98851A7"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DB1396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52F4E88F"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8A874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57358CD"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05226CF2" w14:textId="7001AB5D"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3C7E0C" w:rsidRPr="003C7E0C">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3C7E0C" w:rsidRPr="003C7E0C">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4BA236F" w14:textId="3A675C85"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3C7E0C" w:rsidRPr="003C7E0C">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43EE108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EFD9FAE"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02E3A15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1B24DB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605D4D8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7673831D"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4879D849"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56B3FF7"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7E81993B" w14:textId="2029667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3C7E0C" w:rsidRPr="003C7E0C">
        <w:rPr>
          <w:rFonts w:ascii="Times New Roman" w:hAnsi="Times New Roman"/>
          <w:sz w:val="24"/>
        </w:rPr>
        <w:t>4.17</w:t>
      </w:r>
      <w:r w:rsidR="00F6720C">
        <w:fldChar w:fldCharType="end"/>
      </w:r>
      <w:r w:rsidRPr="007C18BC">
        <w:rPr>
          <w:rFonts w:ascii="Times New Roman" w:hAnsi="Times New Roman"/>
          <w:sz w:val="24"/>
        </w:rPr>
        <w:t>).</w:t>
      </w:r>
    </w:p>
    <w:p w14:paraId="4CE0569B"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6760FC" w14:textId="468653C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3C7E0C" w:rsidRPr="003C7E0C">
        <w:rPr>
          <w:rFonts w:ascii="Times New Roman" w:hAnsi="Times New Roman"/>
          <w:sz w:val="24"/>
        </w:rPr>
        <w:t>4.5</w:t>
      </w:r>
      <w:r w:rsidR="00F6720C">
        <w:fldChar w:fldCharType="end"/>
      </w:r>
      <w:r w:rsidRPr="007C18BC">
        <w:rPr>
          <w:rFonts w:ascii="Times New Roman" w:hAnsi="Times New Roman"/>
          <w:sz w:val="24"/>
        </w:rPr>
        <w:t>;</w:t>
      </w:r>
    </w:p>
    <w:p w14:paraId="7A0073DE" w14:textId="3CBF301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3C7E0C">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3C7E0C" w:rsidRPr="003C7E0C">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3C7E0C" w:rsidRPr="003C7E0C">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7E6A010F" w14:textId="763E7851"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3C7E0C" w:rsidRPr="003C7E0C">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43B78E91" w14:textId="4FFD1464"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3C7E0C" w:rsidRPr="003C7E0C">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3C7E0C" w:rsidRPr="003C7E0C">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3E51CBA" w14:textId="28108DEC"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3C7E0C" w:rsidRPr="003C7E0C">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378BF36C" w14:textId="03223200"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3C7E0C" w:rsidRPr="003C7E0C">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0F0646C9"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7ED64A9B" w14:textId="27C990D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3C7E0C" w:rsidRPr="003C7E0C">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3C7E0C" w:rsidRPr="003C7E0C">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DF92859" w14:textId="1984A682"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3C7E0C">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3C7E0C" w:rsidRPr="003C7E0C">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3C7E0C" w:rsidRPr="003C7E0C">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5A8DCAE7" w14:textId="0DCB5DCA"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3C7E0C" w:rsidRPr="003C7E0C">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CADE167" w14:textId="5CDA0082"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3C7E0C" w:rsidRPr="003C7E0C">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3C7E0C" w:rsidRPr="003C7E0C">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5ACEBF6" w14:textId="1F4AD42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3C7E0C" w:rsidRPr="003C7E0C">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55E4F10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4B000112"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5A35F3B8"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2D3AE1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DC97BF1"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65A4CE7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7E91F6F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0BC10A3" w14:textId="4DA08FD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3C7E0C" w:rsidRPr="003C7E0C">
        <w:rPr>
          <w:rFonts w:ascii="Times New Roman" w:hAnsi="Times New Roman"/>
          <w:sz w:val="24"/>
        </w:rPr>
        <w:t>4.17</w:t>
      </w:r>
      <w:r w:rsidR="00F6720C">
        <w:fldChar w:fldCharType="end"/>
      </w:r>
      <w:r w:rsidRPr="007C18BC">
        <w:rPr>
          <w:rFonts w:ascii="Times New Roman" w:hAnsi="Times New Roman"/>
          <w:sz w:val="24"/>
        </w:rPr>
        <w:t>).</w:t>
      </w:r>
    </w:p>
    <w:p w14:paraId="09D70BF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9F2D8E7" w14:textId="606D70DE"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3C7E0C" w:rsidRPr="003C7E0C">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1477C50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51CF40DD"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16F84085"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4CCFE6D0"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D691C0"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68A26AEF"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9ED3A2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CDCB026"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5E94AC"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C7A4F6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4599E8"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182E318D"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F2FA0A6" w14:textId="77777777"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14:paraId="2132E383"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84EDEF3"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4CBD942"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5B5A8FA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3C467308"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r w:rsidRPr="007C18BC">
        <w:rPr>
          <w:rFonts w:ascii="Times New Roman" w:hAnsi="Times New Roman"/>
          <w:sz w:val="24"/>
        </w:rPr>
        <w:t xml:space="preserve">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75B7C090"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563392B"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6A94ECF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6E54222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CAF7BF4"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6332F942" w14:textId="66A64F6C"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3C7E0C" w:rsidRPr="003C7E0C">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5914CF7"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22428077"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6C471BCF"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7F02D872"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2B367E2F"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49392C9"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0C730E53"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4F94FCF"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5B7780E1" w14:textId="5DCFA481"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3C7E0C" w:rsidRPr="003C7E0C">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3C7E0C" w:rsidRPr="003C7E0C">
        <w:rPr>
          <w:rFonts w:ascii="Times New Roman" w:hAnsi="Times New Roman"/>
          <w:sz w:val="24"/>
        </w:rPr>
        <w:t>4.12.8(3)</w:t>
      </w:r>
      <w:r w:rsidR="00F6720C">
        <w:fldChar w:fldCharType="end"/>
      </w:r>
      <w:r w:rsidRPr="007C18BC">
        <w:rPr>
          <w:rFonts w:ascii="Times New Roman" w:hAnsi="Times New Roman"/>
          <w:sz w:val="24"/>
        </w:rPr>
        <w:t>.</w:t>
      </w:r>
    </w:p>
    <w:p w14:paraId="129818EC"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7000DFC3"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C95275C"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3113E770"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63A286A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6D13D19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2C5D48EE"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11C3A4A9"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1990A4D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5D107D7B"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5CAACC6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договора (не прошедших постквалификацию) или отказавшихся от прохождения постквалификации.</w:t>
      </w:r>
    </w:p>
    <w:p w14:paraId="1F7124ED"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2A25BD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39A9DC03"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6A2C91" w14:textId="10435CFA"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C7E0C" w:rsidRPr="003C7E0C">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383C8979" w14:textId="1090DEFB"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3C7E0C" w:rsidRPr="003C7E0C">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72B5C9" w14:textId="0B987E15"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3C7E0C" w:rsidRPr="003C7E0C">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CB496CB"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5709BB1E"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B5C51C8"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FBA1E01"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721DD69D" w14:textId="7C425B0C"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3C7E0C" w:rsidRPr="003C7E0C">
        <w:rPr>
          <w:rFonts w:ascii="Times New Roman" w:hAnsi="Times New Roman"/>
          <w:sz w:val="24"/>
        </w:rPr>
        <w:t>4.15</w:t>
      </w:r>
      <w:r w:rsidR="00F6720C">
        <w:fldChar w:fldCharType="end"/>
      </w:r>
      <w:r w:rsidRPr="007C18BC">
        <w:rPr>
          <w:rFonts w:ascii="Times New Roman" w:hAnsi="Times New Roman"/>
          <w:sz w:val="24"/>
        </w:rPr>
        <w:t>).</w:t>
      </w:r>
    </w:p>
    <w:p w14:paraId="7DBF4575"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2DD8A698"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6B7BF041"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CBCE20E"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4538F10D"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348461E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55ABCCA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AD618C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28241EB"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1A27BF3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1DFA1F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B54187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3AF0AF" w14:textId="472378F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3C7E0C" w:rsidRPr="003C7E0C">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3C7E0C" w:rsidRPr="003C7E0C">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443052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CDBB10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63244B03"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025EA5A2"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0404EEC7"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49013E"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7C173C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383F9D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3915087F" w14:textId="27765922"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3C7E0C">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3C7E0C">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76F3C3FA"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0B257D8"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54E09D0F"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F62D01" w14:textId="5A68940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3C7E0C" w:rsidRPr="003C7E0C">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4A295B86" w14:textId="1DD18D16"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3C7E0C" w:rsidRPr="003C7E0C">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2FA90D8E"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0379CD51"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72C64FE6" w14:textId="1669E8AD"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3C7E0C">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CF4229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7CDFD464" w14:textId="1658FDEE"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3C7E0C">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1E402DB" w14:textId="2BD92F9E"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3C7E0C">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134E4F39" w14:textId="397B6962"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3C7E0C" w:rsidRPr="003C7E0C">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E41F202" w14:textId="7E8E6899"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C7E0C" w:rsidRPr="003C7E0C">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3C7E0C" w:rsidRPr="003C7E0C">
        <w:rPr>
          <w:rFonts w:ascii="Times New Roman" w:hAnsi="Times New Roman"/>
          <w:sz w:val="24"/>
        </w:rPr>
        <w:t>4.20</w:t>
      </w:r>
      <w:r w:rsidR="00F6720C">
        <w:fldChar w:fldCharType="end"/>
      </w:r>
      <w:r w:rsidRPr="007C18BC">
        <w:rPr>
          <w:rFonts w:ascii="Times New Roman" w:hAnsi="Times New Roman"/>
          <w:sz w:val="24"/>
        </w:rPr>
        <w:t>.</w:t>
      </w:r>
    </w:p>
    <w:p w14:paraId="02EE0854"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0C22A94" w14:textId="62B34C26"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3C7E0C" w:rsidRPr="003C7E0C">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33E81BC0" w14:textId="25FDF081"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C7E0C" w:rsidRPr="003C7E0C">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6A7D771F"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6A4FE046" w14:textId="43E2510D"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3C7E0C" w:rsidRPr="003C7E0C">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155BD744" w14:textId="7568628A"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3C7E0C" w:rsidRPr="003C7E0C">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7F5E0C83"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5613025D" w14:textId="4A1F386A"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3C7E0C" w:rsidRPr="003C7E0C">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3C7E0C" w:rsidRPr="003C7E0C">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324E7E88"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858EB98"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5652E4EF"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45257FF0"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4AA9EF3B"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744B8A7D" w14:textId="41C8AF6C"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3C7E0C" w:rsidRPr="003C7E0C">
        <w:rPr>
          <w:rFonts w:ascii="Times New Roman" w:hAnsi="Times New Roman"/>
          <w:sz w:val="24"/>
        </w:rPr>
        <w:t>4.19.12</w:t>
      </w:r>
      <w:r w:rsidR="00F6720C">
        <w:fldChar w:fldCharType="end"/>
      </w:r>
      <w:r w:rsidRPr="007C18BC">
        <w:rPr>
          <w:rFonts w:ascii="Times New Roman" w:hAnsi="Times New Roman"/>
          <w:sz w:val="24"/>
        </w:rPr>
        <w:t>.</w:t>
      </w:r>
    </w:p>
    <w:p w14:paraId="110CD85F" w14:textId="2623662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3C7E0C" w:rsidRPr="003C7E0C">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34D56AD6" w14:textId="185597B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3C7E0C" w:rsidRPr="003C7E0C">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3C7E0C" w:rsidRPr="003C7E0C">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A7061A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445FB35D"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14:paraId="2670D35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167D724"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17B55E91"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F99607"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8FD4A9B"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682401C2" w14:textId="6443A132"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3C7E0C" w:rsidRPr="003C7E0C">
        <w:rPr>
          <w:rFonts w:ascii="Times New Roman" w:hAnsi="Times New Roman"/>
          <w:sz w:val="24"/>
        </w:rPr>
        <w:t>4.19.15</w:t>
      </w:r>
      <w:r w:rsidR="00F6720C">
        <w:fldChar w:fldCharType="end"/>
      </w:r>
      <w:r w:rsidRPr="007C18BC">
        <w:rPr>
          <w:rFonts w:ascii="Times New Roman" w:hAnsi="Times New Roman"/>
          <w:sz w:val="24"/>
        </w:rPr>
        <w:t>.</w:t>
      </w:r>
    </w:p>
    <w:p w14:paraId="48646D6E"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4FC6FBC3"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1FB549C6"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8DBF3E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792940A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EA349E6"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956CB9B"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31CDC4FD"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3E0AE2EB"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42B03660" w14:textId="77777777"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D22D504" w14:textId="4137425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3C7E0C">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3C52F9FB"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64CF204" w14:textId="7B3CB263"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3C7E0C" w:rsidRPr="003C7E0C">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60ED698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EF562D7"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76DD97F0"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2E1AB71E"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1EFC726"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76B7E10E"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0741D7A4"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03FA644E"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37E6C0E1"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2A824896"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63277BF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7CCB3B32" w14:textId="74E6504C"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C7E0C" w:rsidRPr="003C7E0C">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1BAADB29" w14:textId="131D6A35"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3C7E0C" w:rsidRPr="003C7E0C">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04A68040" w14:textId="526BB952"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3C7E0C" w:rsidRPr="003C7E0C">
        <w:rPr>
          <w:rFonts w:ascii="Times New Roman" w:hAnsi="Times New Roman"/>
          <w:sz w:val="24"/>
        </w:rPr>
        <w:t>4.19.10</w:t>
      </w:r>
      <w:r w:rsidR="00F6720C">
        <w:fldChar w:fldCharType="end"/>
      </w:r>
      <w:r w:rsidR="00D47E8A" w:rsidRPr="007C18BC">
        <w:rPr>
          <w:rFonts w:ascii="Times New Roman" w:hAnsi="Times New Roman"/>
          <w:sz w:val="24"/>
        </w:rPr>
        <w:t>.</w:t>
      </w:r>
    </w:p>
    <w:p w14:paraId="0292CE40"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4FF2D2A" w14:textId="7262D883"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3C7E0C" w:rsidRPr="003C7E0C">
        <w:rPr>
          <w:rFonts w:ascii="Times New Roman" w:hAnsi="Times New Roman"/>
          <w:sz w:val="24"/>
        </w:rPr>
        <w:t>4.20.6</w:t>
      </w:r>
      <w:r w:rsidR="00F6720C">
        <w:fldChar w:fldCharType="end"/>
      </w:r>
      <w:r w:rsidRPr="007C18BC">
        <w:rPr>
          <w:rFonts w:ascii="Times New Roman" w:hAnsi="Times New Roman"/>
          <w:sz w:val="24"/>
        </w:rPr>
        <w:t>;</w:t>
      </w:r>
    </w:p>
    <w:p w14:paraId="5C747BC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7BBD51C3"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28F6A931"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9C58050"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8D849CA"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C93A439"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370FF061"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98592A0"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1456F8B7" w14:textId="3E7DF863"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3C7E0C" w:rsidRPr="003C7E0C">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790503B"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2662D9C7"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394961D0"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F3A3D15"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08462447"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05EA5C8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AEBC13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11603A9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33B4840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F38E957"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355C7351"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6C0B38F"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19B53338"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7A9CA5"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15D853B7"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27104AEE"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7174FD3"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45E1072" w14:textId="2A450F3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3C7E0C" w:rsidRPr="003C7E0C">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77A9A121" w14:textId="7ACBECE3"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3C7E0C" w:rsidRPr="003C7E0C">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41976646" w14:textId="7F4E0755"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3C7E0C" w:rsidRPr="003C7E0C">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683B6BDC"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5CE5B"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5EA676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C8EAFCB" w14:textId="4659C9E8"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3C7E0C" w:rsidRPr="003C7E0C">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3C7E0C" w:rsidRPr="003C7E0C">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3C7E0C" w:rsidRPr="003C7E0C">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8FAC78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7C461A7"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03E30994"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7F3384D"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08C3AB08"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55850934"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6BBEEBAD"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664393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DF4E0DC"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56630986" w14:textId="08C158EE"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3C7E0C">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30713CF6" w14:textId="5848CD3E"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3C7E0C" w:rsidRPr="003C7E0C">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3C7E0C" w:rsidRPr="003C7E0C">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3C7E0C" w:rsidRPr="003C7E0C">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3C7E0C" w:rsidRPr="003C7E0C">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033C76B2" w14:textId="43133B83"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3C7E0C" w:rsidRPr="003C7E0C">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41A24F86" w14:textId="29CE8FE5"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3C7E0C" w:rsidRPr="003C7E0C">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AD19EC1" w14:textId="6AE0FED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3C7E0C">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3C7E0C">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26C3F8C7"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72BB9A4"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737DB020"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37DABCE1"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D8CC3F3" w14:textId="74AB8539"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3C7E0C" w:rsidRPr="003C7E0C">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3C7E0C" w:rsidRPr="003C7E0C">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3C7E0C" w:rsidRPr="003C7E0C">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C4634AA"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2C5F5379" w14:textId="1772F866"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3C7E0C" w:rsidRPr="003C7E0C">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60120A38"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2F1EE834"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BECEE8" w14:textId="7140D25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3C7E0C">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6148713" w14:textId="7B9B7A3A"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3C7E0C" w:rsidRPr="003C7E0C">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3C7E0C">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C8EDA3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F56428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B43FB82"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3A146D5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3CB45909" w14:textId="06BC823F"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3C7E0C" w:rsidRPr="003C7E0C">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6DC87659" w14:textId="2F998609"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3C7E0C" w:rsidRPr="003C7E0C">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3E712A7F" w14:textId="3B272DA6"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3C7E0C" w:rsidRPr="003C7E0C">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780ED9" w14:textId="00337D14"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3C7E0C">
        <w:t>0</w:t>
      </w:r>
      <w:r w:rsidR="00F6720C">
        <w:fldChar w:fldCharType="end"/>
      </w:r>
      <w:r>
        <w:rPr>
          <w:rFonts w:ascii="Times New Roman" w:hAnsi="Times New Roman"/>
          <w:sz w:val="24"/>
        </w:rPr>
        <w:t>;</w:t>
      </w:r>
    </w:p>
    <w:p w14:paraId="16DE63F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6CADB8FE"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F9EE64D"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6DF605E4"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124CE794"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2B5CD409"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3F2ABF"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1F1C0AD" w14:textId="77777777" w:rsidTr="0096225E">
        <w:trPr>
          <w:trHeight w:val="440"/>
          <w:tblHeader/>
        </w:trPr>
        <w:tc>
          <w:tcPr>
            <w:tcW w:w="567" w:type="dxa"/>
            <w:shd w:val="clear" w:color="auto" w:fill="D9D9D9" w:themeFill="background1" w:themeFillShade="D9"/>
            <w:vAlign w:val="center"/>
          </w:tcPr>
          <w:p w14:paraId="4957B42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44A83DE6"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055B7DB2"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3F3E12E8" w14:textId="77777777" w:rsidTr="0096225E">
        <w:trPr>
          <w:trHeight w:val="152"/>
        </w:trPr>
        <w:tc>
          <w:tcPr>
            <w:tcW w:w="567" w:type="dxa"/>
            <w:shd w:val="clear" w:color="auto" w:fill="auto"/>
          </w:tcPr>
          <w:p w14:paraId="52796A5D"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6F2507F"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6906E263"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5198420E" w14:textId="5F9948B7" w:rsidR="00F1019B" w:rsidRPr="00F1019B" w:rsidRDefault="00F1019B" w:rsidP="00F1019B">
            <w:pPr>
              <w:spacing w:after="0" w:line="240" w:lineRule="auto"/>
              <w:ind w:firstLine="357"/>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1019B">
              <w:rPr>
                <w:rFonts w:ascii="Times New Roman" w:eastAsia="Times New Roman" w:hAnsi="Times New Roman"/>
                <w:sz w:val="24"/>
                <w:szCs w:val="24"/>
                <w:lang w:eastAsia="ru-RU"/>
              </w:rPr>
              <w:t>ыполнение работ по расчистке охранных зон (просек) на ВЛ-6/10 кВ АО «Магаданэлектросеть» от древесно-кустарниковой растительности механизированным способом (мульчером), в городе Магадане.</w:t>
            </w:r>
          </w:p>
          <w:p w14:paraId="4827F064" w14:textId="278EC640" w:rsidR="0075298C" w:rsidRPr="00053D84" w:rsidRDefault="0075298C" w:rsidP="00670BCC">
            <w:pPr>
              <w:keepLines/>
              <w:spacing w:line="240" w:lineRule="auto"/>
              <w:jc w:val="both"/>
              <w:rPr>
                <w:rFonts w:ascii="Times New Roman" w:hAnsi="Times New Roman"/>
                <w:bCs/>
                <w:sz w:val="24"/>
              </w:rPr>
            </w:pPr>
          </w:p>
        </w:tc>
      </w:tr>
      <w:tr w:rsidR="00765001" w:rsidRPr="007C18BC" w14:paraId="0021A9B0" w14:textId="77777777" w:rsidTr="0096225E">
        <w:trPr>
          <w:trHeight w:val="152"/>
        </w:trPr>
        <w:tc>
          <w:tcPr>
            <w:tcW w:w="567" w:type="dxa"/>
            <w:shd w:val="clear" w:color="auto" w:fill="auto"/>
          </w:tcPr>
          <w:p w14:paraId="4B681B4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3EC750C"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515334E9" w14:textId="6810648A" w:rsidR="00765001" w:rsidRPr="008D692C" w:rsidRDefault="00765001" w:rsidP="00E85BC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0D1B8A">
              <w:rPr>
                <w:rFonts w:ascii="Times New Roman" w:hAnsi="Times New Roman"/>
                <w:bCs/>
                <w:sz w:val="24"/>
              </w:rPr>
              <w:t>2</w:t>
            </w:r>
            <w:r w:rsidRPr="008D692C">
              <w:rPr>
                <w:rFonts w:ascii="Times New Roman" w:hAnsi="Times New Roman"/>
                <w:bCs/>
                <w:sz w:val="24"/>
              </w:rPr>
              <w:t xml:space="preserve"> год: индивидуальный номер </w:t>
            </w:r>
            <w:r w:rsidR="000D1B8A">
              <w:rPr>
                <w:rFonts w:ascii="Times New Roman" w:hAnsi="Times New Roman"/>
                <w:bCs/>
                <w:sz w:val="24"/>
              </w:rPr>
              <w:t>42</w:t>
            </w:r>
          </w:p>
        </w:tc>
      </w:tr>
      <w:tr w:rsidR="00765001" w:rsidRPr="007C18BC" w14:paraId="7A92CDE0" w14:textId="77777777" w:rsidTr="0096225E">
        <w:trPr>
          <w:trHeight w:val="152"/>
        </w:trPr>
        <w:tc>
          <w:tcPr>
            <w:tcW w:w="567" w:type="dxa"/>
            <w:shd w:val="clear" w:color="auto" w:fill="auto"/>
          </w:tcPr>
          <w:p w14:paraId="26776CA7"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4E90007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56F77A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204E1D0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FBB994F"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AF565C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4D994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52FDC515" w14:textId="1E27AE30"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F549D8">
              <w:rPr>
                <w:rFonts w:ascii="Times New Roman" w:eastAsia="Times New Roman" w:hAnsi="Times New Roman"/>
                <w:sz w:val="24"/>
                <w:szCs w:val="24"/>
                <w:lang w:eastAsia="ru-RU"/>
              </w:rPr>
              <w:t>Зам. н</w:t>
            </w:r>
            <w:r w:rsidR="00A90FB4">
              <w:rPr>
                <w:rFonts w:ascii="Times New Roman" w:eastAsia="Times New Roman" w:hAnsi="Times New Roman"/>
                <w:sz w:val="24"/>
                <w:szCs w:val="24"/>
                <w:lang w:eastAsia="ru-RU"/>
              </w:rPr>
              <w:t>а</w:t>
            </w:r>
            <w:r w:rsidR="00053D84">
              <w:rPr>
                <w:rFonts w:ascii="Times New Roman" w:eastAsia="Times New Roman" w:hAnsi="Times New Roman"/>
                <w:sz w:val="24"/>
                <w:szCs w:val="24"/>
                <w:lang w:eastAsia="ru-RU"/>
              </w:rPr>
              <w:t>чальник</w:t>
            </w:r>
            <w:r w:rsidR="00F549D8">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6C7E8860" w14:textId="2B9E3C6F" w:rsidR="00943E62" w:rsidRPr="00943E62" w:rsidRDefault="00F549D8"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4D42C23C" w14:textId="25C69DF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F549D8">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15225F47" w14:textId="2D3C4CD5" w:rsidR="008E3143" w:rsidRPr="00A90FB4"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Адрес электронной почты</w:t>
            </w:r>
            <w:r w:rsidR="00A90FB4" w:rsidRPr="00A90FB4">
              <w:rPr>
                <w:rFonts w:ascii="Times New Roman" w:hAnsi="Times New Roman"/>
                <w:sz w:val="24"/>
                <w:szCs w:val="24"/>
              </w:rPr>
              <w:t xml:space="preserve">   </w:t>
            </w:r>
            <w:r w:rsidR="00F549D8">
              <w:rPr>
                <w:rFonts w:ascii="Times New Roman" w:hAnsi="Times New Roman"/>
                <w:sz w:val="24"/>
                <w:szCs w:val="24"/>
                <w:lang w:val="en-US"/>
              </w:rPr>
              <w:t>sbitneva</w:t>
            </w:r>
            <w:r w:rsidR="00A90FB4" w:rsidRPr="00A90FB4">
              <w:rPr>
                <w:rFonts w:ascii="Times New Roman" w:hAnsi="Times New Roman"/>
                <w:sz w:val="24"/>
                <w:szCs w:val="24"/>
              </w:rPr>
              <w:t>@</w:t>
            </w:r>
            <w:r w:rsidR="00A90FB4">
              <w:rPr>
                <w:rFonts w:ascii="Times New Roman" w:hAnsi="Times New Roman"/>
                <w:sz w:val="24"/>
                <w:szCs w:val="24"/>
                <w:lang w:val="en-US"/>
              </w:rPr>
              <w:t>oaomes</w:t>
            </w:r>
            <w:r w:rsidR="00A90FB4" w:rsidRPr="00A90FB4">
              <w:rPr>
                <w:rFonts w:ascii="Times New Roman" w:hAnsi="Times New Roman"/>
                <w:sz w:val="24"/>
                <w:szCs w:val="24"/>
              </w:rPr>
              <w:t xml:space="preserve">. </w:t>
            </w:r>
            <w:r w:rsidR="00A90FB4">
              <w:rPr>
                <w:rFonts w:ascii="Times New Roman" w:hAnsi="Times New Roman"/>
                <w:sz w:val="24"/>
                <w:szCs w:val="24"/>
                <w:lang w:val="en-US"/>
              </w:rPr>
              <w:t>ru</w:t>
            </w:r>
            <w:r w:rsidR="00A90FB4" w:rsidRPr="00A90FB4">
              <w:rPr>
                <w:rFonts w:ascii="Times New Roman" w:hAnsi="Times New Roman"/>
                <w:color w:val="0000FF"/>
                <w:sz w:val="24"/>
                <w:szCs w:val="24"/>
                <w:u w:val="single"/>
              </w:rPr>
              <w:t xml:space="preserve"> </w:t>
            </w:r>
          </w:p>
          <w:p w14:paraId="62ADD459" w14:textId="77777777"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41B844F5" w14:textId="77777777"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ремонту- начальник ПТС-</w:t>
            </w:r>
          </w:p>
          <w:p w14:paraId="553A30B0" w14:textId="77777777"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Свинцицкий Александр Анатольевич</w:t>
            </w:r>
          </w:p>
          <w:p w14:paraId="346AA6EE" w14:textId="77777777"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14:paraId="0249E336" w14:textId="77777777" w:rsidTr="0096225E">
        <w:trPr>
          <w:trHeight w:val="275"/>
        </w:trPr>
        <w:tc>
          <w:tcPr>
            <w:tcW w:w="567" w:type="dxa"/>
            <w:shd w:val="clear" w:color="auto" w:fill="auto"/>
          </w:tcPr>
          <w:p w14:paraId="6CF10D46"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76971CD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E3AE31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5426A1A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91360C6"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7746A1E"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817C0BD"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31627BB1" w14:textId="77777777" w:rsidTr="0096225E">
        <w:trPr>
          <w:trHeight w:val="275"/>
        </w:trPr>
        <w:tc>
          <w:tcPr>
            <w:tcW w:w="567" w:type="dxa"/>
            <w:shd w:val="clear" w:color="auto" w:fill="auto"/>
          </w:tcPr>
          <w:p w14:paraId="679E4C3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EDE72EF"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6EC17F5"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5A6009BD"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02CFE263" w14:textId="77777777" w:rsidTr="0096225E">
        <w:trPr>
          <w:trHeight w:val="275"/>
        </w:trPr>
        <w:tc>
          <w:tcPr>
            <w:tcW w:w="567" w:type="dxa"/>
            <w:shd w:val="clear" w:color="auto" w:fill="auto"/>
          </w:tcPr>
          <w:p w14:paraId="2A2FFB96"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DD36B82"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02D00EAE"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577FEB1A" w14:textId="77777777" w:rsidTr="0096225E">
        <w:trPr>
          <w:trHeight w:val="275"/>
        </w:trPr>
        <w:tc>
          <w:tcPr>
            <w:tcW w:w="567" w:type="dxa"/>
            <w:shd w:val="clear" w:color="auto" w:fill="auto"/>
          </w:tcPr>
          <w:p w14:paraId="7C2C93C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552E49C0"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BD024E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B24060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20076A26"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33ED46E4" w14:textId="77777777" w:rsidTr="0096225E">
        <w:trPr>
          <w:trHeight w:val="275"/>
        </w:trPr>
        <w:tc>
          <w:tcPr>
            <w:tcW w:w="567" w:type="dxa"/>
            <w:shd w:val="clear" w:color="auto" w:fill="auto"/>
          </w:tcPr>
          <w:p w14:paraId="616B203B"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65C064D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0E8FA5A" w14:textId="5F6544DC"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90FB4" w:rsidRPr="00B237BE">
                <w:rPr>
                  <w:rStyle w:val="affb"/>
                  <w:rFonts w:ascii="Times New Roman" w:hAnsi="Times New Roman"/>
                  <w:bCs/>
                  <w:sz w:val="24"/>
                </w:rPr>
                <w:t>www.zakupki.gov.ru</w:t>
              </w:r>
            </w:hyperlink>
            <w:r w:rsidRPr="002D68DB">
              <w:rPr>
                <w:rFonts w:ascii="Times New Roman" w:hAnsi="Times New Roman"/>
                <w:bCs/>
                <w:sz w:val="24"/>
              </w:rPr>
              <w:t>"</w:t>
            </w:r>
          </w:p>
          <w:p w14:paraId="24D9004D"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6BC6BF13" w14:textId="77777777" w:rsidTr="0096225E">
        <w:trPr>
          <w:trHeight w:val="275"/>
        </w:trPr>
        <w:tc>
          <w:tcPr>
            <w:tcW w:w="567" w:type="dxa"/>
            <w:shd w:val="clear" w:color="auto" w:fill="auto"/>
          </w:tcPr>
          <w:p w14:paraId="30C56628"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FECD165"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r w:rsidRPr="007C18BC">
              <w:rPr>
                <w:rFonts w:ascii="Times New Roman" w:hAnsi="Times New Roman"/>
                <w:bCs/>
                <w:sz w:val="24"/>
              </w:rPr>
              <w:lastRenderedPageBreak/>
              <w:t>телекоммуникационной сети «Интернет»</w:t>
            </w:r>
          </w:p>
        </w:tc>
        <w:tc>
          <w:tcPr>
            <w:tcW w:w="6946" w:type="dxa"/>
          </w:tcPr>
          <w:p w14:paraId="5B29C065"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lastRenderedPageBreak/>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0366F7CC" w14:textId="77777777" w:rsidTr="0096225E">
        <w:trPr>
          <w:trHeight w:val="275"/>
        </w:trPr>
        <w:tc>
          <w:tcPr>
            <w:tcW w:w="567" w:type="dxa"/>
            <w:vMerge w:val="restart"/>
            <w:shd w:val="clear" w:color="auto" w:fill="auto"/>
          </w:tcPr>
          <w:p w14:paraId="429D3AAE"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12BAC541" w14:textId="77777777" w:rsidR="00E85BC8" w:rsidRDefault="00765001" w:rsidP="00E85BC8">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E85BC8">
              <w:rPr>
                <w:rFonts w:ascii="Times New Roman" w:hAnsi="Times New Roman"/>
                <w:sz w:val="24"/>
              </w:rPr>
              <w:t xml:space="preserve"> НМЦ (ед)</w:t>
            </w:r>
          </w:p>
          <w:p w14:paraId="5BC50A7F" w14:textId="77777777" w:rsidR="00E85BC8" w:rsidRDefault="00E85BC8" w:rsidP="00E85BC8">
            <w:pPr>
              <w:pStyle w:val="a"/>
              <w:numPr>
                <w:ilvl w:val="0"/>
                <w:numId w:val="0"/>
              </w:numPr>
              <w:jc w:val="left"/>
              <w:rPr>
                <w:rFonts w:ascii="Times New Roman" w:hAnsi="Times New Roman"/>
                <w:sz w:val="24"/>
              </w:rPr>
            </w:pPr>
          </w:p>
          <w:p w14:paraId="24E10BF1" w14:textId="568DA333" w:rsidR="00765001" w:rsidRPr="008D692C" w:rsidRDefault="00845950" w:rsidP="00E85BC8">
            <w:pPr>
              <w:pStyle w:val="a"/>
              <w:numPr>
                <w:ilvl w:val="0"/>
                <w:numId w:val="0"/>
              </w:numPr>
              <w:jc w:val="left"/>
              <w:rPr>
                <w:rFonts w:ascii="Times New Roman" w:hAnsi="Times New Roman"/>
                <w:sz w:val="24"/>
              </w:rPr>
            </w:pPr>
            <w:r>
              <w:rPr>
                <w:rFonts w:ascii="Times New Roman" w:hAnsi="Times New Roman"/>
                <w:sz w:val="24"/>
              </w:rPr>
              <w:t xml:space="preserve">Обоснование НМЦ </w:t>
            </w:r>
          </w:p>
        </w:tc>
        <w:tc>
          <w:tcPr>
            <w:tcW w:w="6946" w:type="dxa"/>
          </w:tcPr>
          <w:p w14:paraId="6893D126" w14:textId="12D628F2" w:rsidR="00AE4961" w:rsidRPr="00E85BC8" w:rsidRDefault="00F549D8" w:rsidP="00E85BC8">
            <w:pPr>
              <w:pStyle w:val="a"/>
              <w:ind w:left="0" w:firstLine="0"/>
              <w:jc w:val="left"/>
              <w:rPr>
                <w:rFonts w:ascii="Times New Roman" w:hAnsi="Times New Roman"/>
                <w:b/>
                <w:bCs/>
                <w:color w:val="000000"/>
                <w:sz w:val="24"/>
                <w:szCs w:val="24"/>
              </w:rPr>
            </w:pPr>
            <w:r>
              <w:rPr>
                <w:rFonts w:ascii="Times New Roman" w:hAnsi="Times New Roman"/>
                <w:b/>
                <w:bCs/>
                <w:color w:val="000000"/>
                <w:sz w:val="24"/>
                <w:szCs w:val="24"/>
              </w:rPr>
              <w:t>1 249 524</w:t>
            </w:r>
            <w:r w:rsidR="00E85BC8" w:rsidRPr="00E85BC8">
              <w:rPr>
                <w:rFonts w:ascii="Times New Roman" w:hAnsi="Times New Roman"/>
                <w:b/>
                <w:bCs/>
                <w:color w:val="000000"/>
                <w:sz w:val="24"/>
                <w:szCs w:val="24"/>
              </w:rPr>
              <w:t xml:space="preserve"> </w:t>
            </w:r>
            <w:r w:rsidR="00AE4961" w:rsidRPr="00E85BC8">
              <w:rPr>
                <w:rFonts w:ascii="Times New Roman" w:hAnsi="Times New Roman"/>
                <w:sz w:val="24"/>
              </w:rPr>
              <w:t>(</w:t>
            </w:r>
            <w:r w:rsidR="00E85BC8" w:rsidRPr="00E85BC8">
              <w:rPr>
                <w:rFonts w:ascii="Times New Roman" w:hAnsi="Times New Roman"/>
                <w:sz w:val="24"/>
              </w:rPr>
              <w:t xml:space="preserve">один миллион двести </w:t>
            </w:r>
            <w:r>
              <w:rPr>
                <w:rFonts w:ascii="Times New Roman" w:hAnsi="Times New Roman"/>
                <w:sz w:val="24"/>
              </w:rPr>
              <w:t>сорок девять тысяч пятьсот двадцать четыре</w:t>
            </w:r>
            <w:r w:rsidR="00AE4961" w:rsidRPr="00E85BC8">
              <w:rPr>
                <w:rFonts w:ascii="Times New Roman" w:hAnsi="Times New Roman"/>
                <w:sz w:val="24"/>
              </w:rPr>
              <w:t xml:space="preserve">) </w:t>
            </w:r>
            <w:r w:rsidR="00AE4961" w:rsidRPr="00E85BC8">
              <w:rPr>
                <w:rFonts w:ascii="Times New Roman" w:hAnsi="Times New Roman" w:hint="eastAsia"/>
                <w:sz w:val="24"/>
              </w:rPr>
              <w:t>руб</w:t>
            </w:r>
            <w:r w:rsidR="00F9426F">
              <w:rPr>
                <w:rFonts w:ascii="Times New Roman" w:hAnsi="Times New Roman"/>
                <w:sz w:val="24"/>
              </w:rPr>
              <w:t>.</w:t>
            </w:r>
            <w:r w:rsidR="00AE4961" w:rsidRPr="00E85BC8">
              <w:rPr>
                <w:rFonts w:ascii="Times New Roman" w:hAnsi="Times New Roman"/>
                <w:sz w:val="24"/>
              </w:rPr>
              <w:t xml:space="preserve"> </w:t>
            </w:r>
            <w:r>
              <w:rPr>
                <w:rFonts w:ascii="Times New Roman" w:hAnsi="Times New Roman"/>
                <w:sz w:val="24"/>
              </w:rPr>
              <w:t>31</w:t>
            </w:r>
            <w:r w:rsidR="00AE4961" w:rsidRPr="00E85BC8">
              <w:rPr>
                <w:rFonts w:ascii="Times New Roman" w:hAnsi="Times New Roman"/>
                <w:sz w:val="24"/>
              </w:rPr>
              <w:t xml:space="preserve"> </w:t>
            </w:r>
            <w:r w:rsidR="00AE4961" w:rsidRPr="00E85BC8">
              <w:rPr>
                <w:rFonts w:ascii="Times New Roman" w:hAnsi="Times New Roman" w:hint="eastAsia"/>
                <w:sz w:val="24"/>
              </w:rPr>
              <w:t>коп</w:t>
            </w:r>
            <w:r w:rsidR="00845950" w:rsidRPr="00E85BC8">
              <w:rPr>
                <w:rFonts w:ascii="Times New Roman" w:hAnsi="Times New Roman"/>
                <w:sz w:val="24"/>
              </w:rPr>
              <w:t>.</w:t>
            </w:r>
            <w:r w:rsidR="00AE4961" w:rsidRPr="00E85BC8">
              <w:rPr>
                <w:rFonts w:ascii="Times New Roman" w:hAnsi="Times New Roman"/>
                <w:sz w:val="24"/>
              </w:rPr>
              <w:t xml:space="preserve"> </w:t>
            </w:r>
            <w:r w:rsidR="00AE4961" w:rsidRPr="00E85BC8">
              <w:rPr>
                <w:rFonts w:ascii="Times New Roman" w:hAnsi="Times New Roman" w:hint="eastAsia"/>
                <w:sz w:val="24"/>
              </w:rPr>
              <w:t>с</w:t>
            </w:r>
            <w:r w:rsidR="00AE4961" w:rsidRPr="00E85BC8">
              <w:rPr>
                <w:rFonts w:ascii="Times New Roman" w:hAnsi="Times New Roman"/>
                <w:sz w:val="24"/>
              </w:rPr>
              <w:t xml:space="preserve"> </w:t>
            </w:r>
            <w:r w:rsidR="00AE4961" w:rsidRPr="00E85BC8">
              <w:rPr>
                <w:rFonts w:ascii="Times New Roman" w:hAnsi="Times New Roman" w:hint="eastAsia"/>
                <w:sz w:val="24"/>
              </w:rPr>
              <w:t>учетом</w:t>
            </w:r>
            <w:r w:rsidR="00AE4961" w:rsidRPr="00E85BC8">
              <w:rPr>
                <w:rFonts w:ascii="Times New Roman" w:hAnsi="Times New Roman"/>
                <w:sz w:val="24"/>
              </w:rPr>
              <w:t xml:space="preserve"> </w:t>
            </w:r>
            <w:r w:rsidR="00AE4961" w:rsidRPr="00E85BC8">
              <w:rPr>
                <w:rFonts w:ascii="Times New Roman" w:hAnsi="Times New Roman" w:hint="eastAsia"/>
                <w:sz w:val="24"/>
              </w:rPr>
              <w:t>НДС</w:t>
            </w:r>
            <w:r w:rsidR="00AE4961" w:rsidRPr="00E85BC8">
              <w:rPr>
                <w:rFonts w:ascii="Times New Roman" w:hAnsi="Times New Roman"/>
                <w:sz w:val="24"/>
              </w:rPr>
              <w:t xml:space="preserve"> 20%.</w:t>
            </w:r>
          </w:p>
          <w:p w14:paraId="3835DDBC" w14:textId="2B6B25F9" w:rsidR="00E85BC8" w:rsidRDefault="00F549D8" w:rsidP="00F549D8">
            <w:pPr>
              <w:pStyle w:val="a"/>
              <w:numPr>
                <w:ilvl w:val="0"/>
                <w:numId w:val="0"/>
              </w:numPr>
              <w:rPr>
                <w:rFonts w:ascii="Times New Roman" w:hAnsi="Times New Roman"/>
                <w:sz w:val="24"/>
              </w:rPr>
            </w:pPr>
            <w:r>
              <w:rPr>
                <w:rFonts w:ascii="Times New Roman" w:hAnsi="Times New Roman"/>
                <w:b/>
                <w:sz w:val="24"/>
              </w:rPr>
              <w:t>1 041 270</w:t>
            </w:r>
            <w:r w:rsidR="00E85BC8">
              <w:rPr>
                <w:rFonts w:ascii="Times New Roman" w:hAnsi="Times New Roman"/>
                <w:b/>
                <w:sz w:val="24"/>
              </w:rPr>
              <w:t xml:space="preserve"> </w:t>
            </w:r>
            <w:r w:rsidR="00AE4961" w:rsidRPr="00AE4961">
              <w:rPr>
                <w:rFonts w:ascii="Times New Roman" w:hAnsi="Times New Roman"/>
                <w:sz w:val="24"/>
              </w:rPr>
              <w:t>(</w:t>
            </w:r>
            <w:r w:rsidR="00E85BC8">
              <w:rPr>
                <w:rFonts w:ascii="Times New Roman" w:hAnsi="Times New Roman"/>
                <w:sz w:val="24"/>
              </w:rPr>
              <w:t xml:space="preserve">один миллион </w:t>
            </w:r>
            <w:r>
              <w:rPr>
                <w:rFonts w:ascii="Times New Roman" w:hAnsi="Times New Roman"/>
                <w:sz w:val="24"/>
              </w:rPr>
              <w:t xml:space="preserve">сорок </w:t>
            </w:r>
            <w:r w:rsidR="00E85BC8">
              <w:rPr>
                <w:rFonts w:ascii="Times New Roman" w:hAnsi="Times New Roman"/>
                <w:sz w:val="24"/>
              </w:rPr>
              <w:t xml:space="preserve">одна тысяча </w:t>
            </w:r>
            <w:r>
              <w:rPr>
                <w:rFonts w:ascii="Times New Roman" w:hAnsi="Times New Roman"/>
                <w:sz w:val="24"/>
              </w:rPr>
              <w:t xml:space="preserve">двести </w:t>
            </w:r>
            <w:r w:rsidR="00E85BC8">
              <w:rPr>
                <w:rFonts w:ascii="Times New Roman" w:hAnsi="Times New Roman"/>
                <w:sz w:val="24"/>
              </w:rPr>
              <w:t>семьдесят</w:t>
            </w:r>
            <w:r w:rsidR="00AE4961" w:rsidRPr="00AE4961">
              <w:rPr>
                <w:rFonts w:ascii="Times New Roman" w:hAnsi="Times New Roman"/>
                <w:sz w:val="24"/>
              </w:rPr>
              <w:t xml:space="preserve">) </w:t>
            </w:r>
            <w:r w:rsidR="00AE4961" w:rsidRPr="00AE4961">
              <w:rPr>
                <w:rFonts w:ascii="Times New Roman" w:hAnsi="Times New Roman" w:hint="eastAsia"/>
                <w:sz w:val="24"/>
              </w:rPr>
              <w:t>руб</w:t>
            </w:r>
            <w:r w:rsidR="00F9426F">
              <w:rPr>
                <w:rFonts w:ascii="Times New Roman" w:hAnsi="Times New Roman"/>
                <w:sz w:val="24"/>
              </w:rPr>
              <w:t>.</w:t>
            </w:r>
            <w:r w:rsidR="00AE4961" w:rsidRPr="00AE4961">
              <w:rPr>
                <w:rFonts w:ascii="Times New Roman" w:hAnsi="Times New Roman"/>
                <w:sz w:val="24"/>
              </w:rPr>
              <w:t xml:space="preserve"> </w:t>
            </w:r>
            <w:r>
              <w:rPr>
                <w:rFonts w:ascii="Times New Roman" w:hAnsi="Times New Roman"/>
                <w:sz w:val="24"/>
              </w:rPr>
              <w:t>26</w:t>
            </w:r>
            <w:r w:rsidR="00AE4961" w:rsidRPr="00AE4961">
              <w:rPr>
                <w:rFonts w:ascii="Times New Roman" w:hAnsi="Times New Roman"/>
                <w:sz w:val="24"/>
              </w:rPr>
              <w:t xml:space="preserve"> </w:t>
            </w:r>
            <w:r w:rsidR="00AE4961" w:rsidRPr="00AE4961">
              <w:rPr>
                <w:rFonts w:ascii="Times New Roman" w:hAnsi="Times New Roman" w:hint="eastAsia"/>
                <w:sz w:val="24"/>
              </w:rPr>
              <w:t>коп</w:t>
            </w:r>
            <w:r w:rsidR="00F9426F">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без</w:t>
            </w:r>
            <w:r w:rsidR="00AE4961" w:rsidRPr="00AE4961">
              <w:rPr>
                <w:rFonts w:ascii="Times New Roman" w:hAnsi="Times New Roman"/>
                <w:sz w:val="24"/>
              </w:rPr>
              <w:t xml:space="preserve"> </w:t>
            </w:r>
            <w:r w:rsidR="00AE4961" w:rsidRPr="00AE4961">
              <w:rPr>
                <w:rFonts w:ascii="Times New Roman" w:hAnsi="Times New Roman" w:hint="eastAsia"/>
                <w:sz w:val="24"/>
              </w:rPr>
              <w:t>учета</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E85BC8">
              <w:rPr>
                <w:rFonts w:ascii="Times New Roman" w:hAnsi="Times New Roman"/>
                <w:sz w:val="24"/>
              </w:rPr>
              <w:t>.</w:t>
            </w:r>
          </w:p>
          <w:p w14:paraId="09CB8C47" w14:textId="3605089C" w:rsidR="00AE4961" w:rsidRDefault="00AE4961" w:rsidP="00AE4961">
            <w:pPr>
              <w:pStyle w:val="a"/>
              <w:numPr>
                <w:ilvl w:val="0"/>
                <w:numId w:val="0"/>
              </w:numPr>
              <w:ind w:left="70" w:hanging="70"/>
              <w:rPr>
                <w:rFonts w:ascii="Times New Roman" w:hAnsi="Times New Roman"/>
                <w:sz w:val="24"/>
              </w:rPr>
            </w:pPr>
            <w:r w:rsidRPr="00AE4961">
              <w:rPr>
                <w:rFonts w:ascii="Times New Roman" w:hAnsi="Times New Roman"/>
                <w:sz w:val="24"/>
              </w:rPr>
              <w:t xml:space="preserve"> </w:t>
            </w:r>
            <w:r w:rsidR="00E85BC8" w:rsidRPr="00F9426F">
              <w:rPr>
                <w:rFonts w:ascii="Times New Roman" w:hAnsi="Times New Roman"/>
                <w:b/>
                <w:sz w:val="24"/>
              </w:rPr>
              <w:t>НМЦ (ед)</w:t>
            </w:r>
            <w:r w:rsidR="00E85BC8">
              <w:rPr>
                <w:rFonts w:ascii="Times New Roman" w:hAnsi="Times New Roman"/>
                <w:sz w:val="24"/>
              </w:rPr>
              <w:t xml:space="preserve"> </w:t>
            </w:r>
            <w:r w:rsidR="00F9426F">
              <w:rPr>
                <w:rFonts w:ascii="Times New Roman" w:hAnsi="Times New Roman"/>
                <w:sz w:val="24"/>
              </w:rPr>
              <w:t>–</w:t>
            </w:r>
            <w:r w:rsidR="00E85BC8">
              <w:rPr>
                <w:rFonts w:ascii="Times New Roman" w:hAnsi="Times New Roman"/>
                <w:sz w:val="24"/>
              </w:rPr>
              <w:t xml:space="preserve"> </w:t>
            </w:r>
            <w:r w:rsidR="005D1C67">
              <w:rPr>
                <w:rFonts w:ascii="Times New Roman" w:hAnsi="Times New Roman"/>
                <w:sz w:val="24"/>
              </w:rPr>
              <w:t>156190,54</w:t>
            </w:r>
            <w:r w:rsidR="00F9426F">
              <w:rPr>
                <w:rFonts w:ascii="Times New Roman" w:hAnsi="Times New Roman"/>
                <w:sz w:val="24"/>
              </w:rPr>
              <w:t xml:space="preserve"> руб. с НДС 20% / </w:t>
            </w:r>
            <w:r w:rsidR="005D1C67">
              <w:rPr>
                <w:rFonts w:ascii="Times New Roman" w:hAnsi="Times New Roman"/>
                <w:sz w:val="24"/>
              </w:rPr>
              <w:t>130158,78</w:t>
            </w:r>
            <w:r w:rsidR="00F9426F">
              <w:rPr>
                <w:rFonts w:ascii="Times New Roman" w:hAnsi="Times New Roman"/>
                <w:sz w:val="24"/>
              </w:rPr>
              <w:t xml:space="preserve"> руб. без НДС</w:t>
            </w:r>
          </w:p>
          <w:p w14:paraId="1DB59DB2" w14:textId="57135DCA" w:rsidR="00F9426F" w:rsidRPr="00AE4961" w:rsidRDefault="00F9426F" w:rsidP="00AE4961">
            <w:pPr>
              <w:pStyle w:val="a"/>
              <w:numPr>
                <w:ilvl w:val="0"/>
                <w:numId w:val="0"/>
              </w:numPr>
              <w:ind w:left="70" w:hanging="70"/>
              <w:rPr>
                <w:rFonts w:ascii="Times New Roman" w:hAnsi="Times New Roman"/>
                <w:sz w:val="24"/>
              </w:rPr>
            </w:pPr>
          </w:p>
          <w:p w14:paraId="60D141B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6D376C7"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098093F4"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24B89B15"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9224B3F"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F03F808" w14:textId="77777777" w:rsidR="00765001" w:rsidRPr="00845950"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p w14:paraId="13AD88D4" w14:textId="1F00DC19" w:rsidR="00845950" w:rsidRPr="008D692C" w:rsidRDefault="00845950" w:rsidP="00AE4961">
            <w:pPr>
              <w:pStyle w:val="a"/>
              <w:ind w:left="70" w:hanging="70"/>
              <w:rPr>
                <w:rFonts w:ascii="Times New Roman" w:hAnsi="Times New Roman"/>
                <w:bCs/>
                <w:i/>
                <w:sz w:val="24"/>
              </w:rPr>
            </w:pPr>
            <w:r>
              <w:rPr>
                <w:rFonts w:ascii="Times New Roman" w:hAnsi="Times New Roman"/>
                <w:sz w:val="24"/>
              </w:rPr>
              <w:t>Обоснование НМЦ приведено в Разделе 10.</w:t>
            </w:r>
          </w:p>
        </w:tc>
      </w:tr>
      <w:tr w:rsidR="00765001" w:rsidRPr="007C18BC" w14:paraId="77C9EB52" w14:textId="77777777" w:rsidTr="0096225E">
        <w:trPr>
          <w:trHeight w:val="275"/>
        </w:trPr>
        <w:tc>
          <w:tcPr>
            <w:tcW w:w="567" w:type="dxa"/>
            <w:vMerge/>
            <w:shd w:val="clear" w:color="auto" w:fill="auto"/>
          </w:tcPr>
          <w:p w14:paraId="203D0B3A" w14:textId="5B6F7B32"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0E479CC"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8217D1F"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11E07A55" w14:textId="77777777" w:rsidTr="00AE4961">
        <w:trPr>
          <w:trHeight w:val="1832"/>
        </w:trPr>
        <w:tc>
          <w:tcPr>
            <w:tcW w:w="567" w:type="dxa"/>
            <w:vMerge/>
            <w:shd w:val="clear" w:color="auto" w:fill="auto"/>
          </w:tcPr>
          <w:p w14:paraId="1855998F"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6F0C4AA" w14:textId="77777777"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DB56CB2" w14:textId="7BBCDCD6" w:rsidR="00880002" w:rsidRPr="00880002" w:rsidRDefault="00880002" w:rsidP="00880002">
            <w:pPr>
              <w:suppressAutoHyphens/>
              <w:spacing w:before="120" w:after="0" w:line="240" w:lineRule="auto"/>
              <w:jc w:val="both"/>
              <w:rPr>
                <w:rFonts w:ascii="Times New Roman" w:eastAsia="Calibri" w:hAnsi="Times New Roman"/>
                <w:iCs/>
                <w:sz w:val="24"/>
                <w:szCs w:val="24"/>
              </w:rPr>
            </w:pPr>
            <w:r w:rsidRPr="00880002">
              <w:rPr>
                <w:rFonts w:ascii="Times New Roman" w:eastAsia="Calibri" w:hAnsi="Times New Roman"/>
                <w:iCs/>
                <w:sz w:val="24"/>
                <w:szCs w:val="24"/>
              </w:rPr>
              <w:t xml:space="preserve">Цена </w:t>
            </w:r>
            <w:r w:rsidR="009D1754">
              <w:rPr>
                <w:rFonts w:ascii="Times New Roman" w:eastAsia="Calibri" w:hAnsi="Times New Roman"/>
                <w:iCs/>
                <w:sz w:val="24"/>
                <w:szCs w:val="24"/>
              </w:rPr>
              <w:t xml:space="preserve">договора </w:t>
            </w:r>
            <w:r w:rsidRPr="00880002">
              <w:rPr>
                <w:rFonts w:ascii="Times New Roman" w:eastAsia="Calibri" w:hAnsi="Times New Roman"/>
                <w:iCs/>
                <w:sz w:val="24"/>
                <w:szCs w:val="24"/>
              </w:rPr>
              <w:t xml:space="preserve"> включа</w:t>
            </w:r>
            <w:r w:rsidR="009D1754">
              <w:rPr>
                <w:rFonts w:ascii="Times New Roman" w:eastAsia="Calibri" w:hAnsi="Times New Roman"/>
                <w:iCs/>
                <w:sz w:val="24"/>
                <w:szCs w:val="24"/>
              </w:rPr>
              <w:t>е</w:t>
            </w:r>
            <w:r w:rsidRPr="00880002">
              <w:rPr>
                <w:rFonts w:ascii="Times New Roman" w:eastAsia="Calibri" w:hAnsi="Times New Roman"/>
                <w:iCs/>
                <w:sz w:val="24"/>
                <w:szCs w:val="24"/>
              </w:rPr>
              <w:t>т все налоги</w:t>
            </w:r>
            <w:r w:rsidR="009D1754">
              <w:rPr>
                <w:rFonts w:ascii="Times New Roman" w:eastAsia="Calibri" w:hAnsi="Times New Roman"/>
                <w:iCs/>
                <w:sz w:val="24"/>
                <w:szCs w:val="24"/>
              </w:rPr>
              <w:t xml:space="preserve">, сборы и затраты </w:t>
            </w:r>
            <w:r w:rsidRPr="00880002">
              <w:rPr>
                <w:rFonts w:ascii="Times New Roman" w:eastAsia="Calibri" w:hAnsi="Times New Roman"/>
                <w:iCs/>
                <w:sz w:val="24"/>
                <w:szCs w:val="24"/>
              </w:rPr>
              <w:t>при исполнении договора, заключенного по итогам процедуры.</w:t>
            </w:r>
          </w:p>
          <w:p w14:paraId="3417D8AF" w14:textId="177108E3" w:rsidR="00344D61" w:rsidRPr="007C18BC" w:rsidRDefault="00880002" w:rsidP="009D1754">
            <w:pPr>
              <w:pStyle w:val="af2"/>
              <w:tabs>
                <w:tab w:val="left" w:pos="0"/>
              </w:tabs>
              <w:ind w:left="0" w:firstLine="709"/>
              <w:jc w:val="both"/>
              <w:rPr>
                <w:rFonts w:ascii="Times New Roman" w:hAnsi="Times New Roman"/>
                <w:sz w:val="24"/>
              </w:rPr>
            </w:pPr>
            <w:r w:rsidRPr="00880002">
              <w:rPr>
                <w:rFonts w:ascii="Times New Roman" w:eastAsia="Calibri" w:hAnsi="Times New Roman"/>
                <w:iCs/>
                <w:sz w:val="24"/>
                <w:szCs w:val="24"/>
              </w:rPr>
              <w:t xml:space="preserve">Работы выполняются с использованием </w:t>
            </w:r>
            <w:r w:rsidR="009D1754">
              <w:rPr>
                <w:rFonts w:ascii="Times New Roman" w:eastAsia="Calibri" w:hAnsi="Times New Roman"/>
                <w:iCs/>
                <w:sz w:val="24"/>
                <w:szCs w:val="24"/>
              </w:rPr>
              <w:t>оборудования, механизмов, м</w:t>
            </w:r>
            <w:r w:rsidRPr="00880002">
              <w:rPr>
                <w:rFonts w:ascii="Times New Roman" w:eastAsia="Calibri" w:hAnsi="Times New Roman"/>
                <w:iCs/>
                <w:sz w:val="24"/>
                <w:szCs w:val="24"/>
              </w:rPr>
              <w:t>атериалов Подрядчика.</w:t>
            </w:r>
          </w:p>
        </w:tc>
      </w:tr>
      <w:tr w:rsidR="00765001" w:rsidRPr="007C18BC" w14:paraId="3BC0D5FA" w14:textId="77777777" w:rsidTr="0096225E">
        <w:trPr>
          <w:trHeight w:val="275"/>
        </w:trPr>
        <w:tc>
          <w:tcPr>
            <w:tcW w:w="567" w:type="dxa"/>
            <w:vMerge w:val="restart"/>
            <w:shd w:val="clear" w:color="auto" w:fill="auto"/>
          </w:tcPr>
          <w:p w14:paraId="6BC1D0A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56EF608"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0CE15685" w14:textId="24F862DB"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xml:space="preserve">, </w:t>
            </w:r>
            <w:r>
              <w:rPr>
                <w:rFonts w:ascii="Times New Roman" w:hAnsi="Times New Roman"/>
                <w:bCs/>
                <w:sz w:val="24"/>
              </w:rPr>
              <w:lastRenderedPageBreak/>
              <w:t>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845950">
              <w:rPr>
                <w:rFonts w:ascii="Times New Roman" w:hAnsi="Times New Roman"/>
                <w:bCs/>
                <w:sz w:val="24"/>
              </w:rPr>
              <w:t>Разделе</w:t>
            </w:r>
            <w:r w:rsidRPr="007C18BC">
              <w:rPr>
                <w:rFonts w:ascii="Times New Roman" w:hAnsi="Times New Roman"/>
                <w:bCs/>
                <w:sz w:val="24"/>
              </w:rPr>
              <w:t>. </w:t>
            </w:r>
            <w:r w:rsidR="007E05BB">
              <w:rPr>
                <w:rFonts w:ascii="Times New Roman" w:hAnsi="Times New Roman"/>
                <w:bCs/>
                <w:sz w:val="24"/>
              </w:rPr>
              <w:t>9</w:t>
            </w:r>
            <w:r w:rsidRPr="007C18BC">
              <w:rPr>
                <w:rFonts w:ascii="Times New Roman" w:hAnsi="Times New Roman"/>
                <w:bCs/>
                <w:sz w:val="24"/>
              </w:rPr>
              <w:t>.</w:t>
            </w:r>
            <w:r w:rsidR="00845950">
              <w:rPr>
                <w:rFonts w:ascii="Times New Roman" w:hAnsi="Times New Roman"/>
                <w:bCs/>
                <w:sz w:val="24"/>
              </w:rPr>
              <w:t xml:space="preserve"> Техническое задание</w:t>
            </w:r>
          </w:p>
        </w:tc>
      </w:tr>
      <w:tr w:rsidR="00765001" w:rsidRPr="007C18BC" w14:paraId="4A76CF20" w14:textId="77777777" w:rsidTr="0096225E">
        <w:trPr>
          <w:trHeight w:val="275"/>
        </w:trPr>
        <w:tc>
          <w:tcPr>
            <w:tcW w:w="567" w:type="dxa"/>
            <w:vMerge/>
            <w:shd w:val="clear" w:color="auto" w:fill="auto"/>
          </w:tcPr>
          <w:p w14:paraId="6FDDB15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E9F296"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80C2826"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1DDD4FA" w14:textId="242B355F" w:rsidR="00F9426F" w:rsidRDefault="00F9426F" w:rsidP="001065A4">
            <w:pPr>
              <w:pStyle w:val="a"/>
              <w:numPr>
                <w:ilvl w:val="0"/>
                <w:numId w:val="0"/>
              </w:numPr>
              <w:rPr>
                <w:rFonts w:ascii="Times New Roman" w:hAnsi="Times New Roman"/>
                <w:iCs/>
                <w:sz w:val="24"/>
              </w:rPr>
            </w:pPr>
            <w:r>
              <w:rPr>
                <w:rFonts w:ascii="Times New Roman" w:hAnsi="Times New Roman"/>
                <w:iCs/>
                <w:sz w:val="24"/>
              </w:rPr>
              <w:t>Объем – 8 га</w:t>
            </w:r>
          </w:p>
          <w:p w14:paraId="056D3AD6" w14:textId="5388AC1E"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845950">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845950">
              <w:rPr>
                <w:rFonts w:ascii="Times New Roman" w:hAnsi="Times New Roman"/>
                <w:iCs/>
                <w:sz w:val="24"/>
              </w:rPr>
              <w:t>.</w:t>
            </w:r>
            <w:r w:rsidR="007D6C90">
              <w:rPr>
                <w:rFonts w:ascii="Times New Roman" w:hAnsi="Times New Roman"/>
                <w:iCs/>
                <w:sz w:val="24"/>
              </w:rPr>
              <w:t xml:space="preserve"> </w:t>
            </w:r>
            <w:r w:rsidR="001065A4">
              <w:rPr>
                <w:rFonts w:ascii="Times New Roman" w:hAnsi="Times New Roman"/>
                <w:iCs/>
                <w:sz w:val="24"/>
              </w:rPr>
              <w:t>Техническое задание</w:t>
            </w:r>
            <w:r w:rsidR="00845950">
              <w:rPr>
                <w:rFonts w:ascii="Times New Roman" w:hAnsi="Times New Roman"/>
                <w:iCs/>
                <w:sz w:val="24"/>
              </w:rPr>
              <w:t xml:space="preserve"> </w:t>
            </w:r>
          </w:p>
        </w:tc>
      </w:tr>
      <w:tr w:rsidR="00765001" w:rsidRPr="007C18BC" w14:paraId="3316AF91" w14:textId="77777777" w:rsidTr="0096225E">
        <w:trPr>
          <w:trHeight w:val="275"/>
        </w:trPr>
        <w:tc>
          <w:tcPr>
            <w:tcW w:w="567" w:type="dxa"/>
            <w:vMerge w:val="restart"/>
            <w:shd w:val="clear" w:color="auto" w:fill="auto"/>
          </w:tcPr>
          <w:p w14:paraId="4AF4DEFC"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F1B33A7"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246F2E6F" w14:textId="49D2A714" w:rsidR="005D1C67" w:rsidRPr="005D1C67" w:rsidRDefault="005D1C67"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5D1C67">
              <w:rPr>
                <w:rFonts w:ascii="Times New Roman" w:eastAsia="Times New Roman" w:hAnsi="Times New Roman"/>
                <w:sz w:val="24"/>
                <w:szCs w:val="24"/>
                <w:lang w:eastAsia="ru-RU"/>
              </w:rPr>
              <w:t>ВЛ-10 кВ «ТП-21» с ПС-220/110/35/10 кВ «Центральная».</w:t>
            </w:r>
          </w:p>
          <w:p w14:paraId="58552AF8" w14:textId="77777777" w:rsidR="005D1C67" w:rsidRPr="005D1C67" w:rsidRDefault="005D1C67"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sidRPr="005D1C67">
              <w:rPr>
                <w:rFonts w:ascii="Times New Roman" w:eastAsia="Times New Roman" w:hAnsi="Times New Roman"/>
                <w:sz w:val="24"/>
                <w:szCs w:val="24"/>
                <w:lang w:eastAsia="ru-RU"/>
              </w:rPr>
              <w:t>Месторасположение: г. Магадан, район Магаданского шоссе;</w:t>
            </w:r>
          </w:p>
          <w:p w14:paraId="565E5358" w14:textId="5B7769B9" w:rsidR="005D1C67" w:rsidRPr="005D1C67" w:rsidRDefault="005D1C67"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5D1C67">
              <w:rPr>
                <w:rFonts w:ascii="Times New Roman" w:eastAsia="Times New Roman" w:hAnsi="Times New Roman"/>
                <w:sz w:val="24"/>
                <w:szCs w:val="24"/>
                <w:lang w:eastAsia="ru-RU"/>
              </w:rPr>
              <w:t>ВЛ-6 кВ «Снежная Долина-1» с ПС-35/6 кВ «Снежный».</w:t>
            </w:r>
          </w:p>
          <w:p w14:paraId="7BB03C58" w14:textId="77777777" w:rsidR="005D1C67" w:rsidRPr="005D1C67" w:rsidRDefault="005D1C67"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sidRPr="005D1C67">
              <w:rPr>
                <w:rFonts w:ascii="Times New Roman" w:eastAsia="Times New Roman" w:hAnsi="Times New Roman"/>
                <w:sz w:val="24"/>
                <w:szCs w:val="24"/>
                <w:lang w:eastAsia="ru-RU"/>
              </w:rPr>
              <w:t>Месторасположение: г. Магадан, район Снежной Долины;</w:t>
            </w:r>
          </w:p>
          <w:p w14:paraId="3307F2F5" w14:textId="19471C34" w:rsidR="005D1C67" w:rsidRPr="005D1C67" w:rsidRDefault="00F30DAF"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D1C67" w:rsidRPr="005D1C67">
              <w:rPr>
                <w:rFonts w:ascii="Times New Roman" w:eastAsia="Times New Roman" w:hAnsi="Times New Roman"/>
                <w:sz w:val="24"/>
                <w:szCs w:val="24"/>
                <w:lang w:eastAsia="ru-RU"/>
              </w:rPr>
              <w:t>ВЛ-6 кВ «Рыбзавод-1» с ПС-35/6 кВ «Веселая».</w:t>
            </w:r>
          </w:p>
          <w:p w14:paraId="53006590" w14:textId="77777777" w:rsidR="005D1C67" w:rsidRPr="005D1C67" w:rsidRDefault="005D1C67"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sidRPr="005D1C67">
              <w:rPr>
                <w:rFonts w:ascii="Times New Roman" w:eastAsia="Times New Roman" w:hAnsi="Times New Roman"/>
                <w:sz w:val="24"/>
                <w:szCs w:val="24"/>
                <w:lang w:eastAsia="ru-RU"/>
              </w:rPr>
              <w:t>Месторасположение: г. Магадан, район мкр. Веселая;</w:t>
            </w:r>
          </w:p>
          <w:p w14:paraId="514526DE" w14:textId="2D06C250" w:rsidR="005D1C67" w:rsidRPr="005D1C67" w:rsidRDefault="00F30DAF"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5D1C67" w:rsidRPr="005D1C67">
              <w:rPr>
                <w:rFonts w:ascii="Times New Roman" w:eastAsia="Times New Roman" w:hAnsi="Times New Roman"/>
                <w:sz w:val="24"/>
                <w:szCs w:val="24"/>
                <w:lang w:eastAsia="ru-RU"/>
              </w:rPr>
              <w:t>ВЛ-6 кВ «Рыбзавод-2» с ПС-35/6 кВ «Веселая».</w:t>
            </w:r>
          </w:p>
          <w:p w14:paraId="64F0FF84" w14:textId="77777777" w:rsidR="005D1C67" w:rsidRPr="005D1C67" w:rsidRDefault="005D1C67"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sidRPr="005D1C67">
              <w:rPr>
                <w:rFonts w:ascii="Times New Roman" w:eastAsia="Times New Roman" w:hAnsi="Times New Roman"/>
                <w:sz w:val="24"/>
                <w:szCs w:val="24"/>
                <w:lang w:eastAsia="ru-RU"/>
              </w:rPr>
              <w:t>Месторасположение: г. Магадан, район мкр. Веселая;</w:t>
            </w:r>
          </w:p>
          <w:p w14:paraId="0C87683D" w14:textId="7168EE19" w:rsidR="005D1C67" w:rsidRPr="005D1C67" w:rsidRDefault="00F30DAF"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D1C67" w:rsidRPr="005D1C67">
              <w:rPr>
                <w:rFonts w:ascii="Times New Roman" w:eastAsia="Times New Roman" w:hAnsi="Times New Roman"/>
                <w:sz w:val="24"/>
                <w:szCs w:val="24"/>
                <w:lang w:eastAsia="ru-RU"/>
              </w:rPr>
              <w:t>ВЛ-10 кВ «ТП-245» с ПС-35/10 кВ «Солнечная».</w:t>
            </w:r>
          </w:p>
          <w:p w14:paraId="41B6943F" w14:textId="77777777" w:rsidR="005D1C67" w:rsidRPr="005D1C67" w:rsidRDefault="005D1C67"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sidRPr="005D1C67">
              <w:rPr>
                <w:rFonts w:ascii="Times New Roman" w:eastAsia="Times New Roman" w:hAnsi="Times New Roman"/>
                <w:sz w:val="24"/>
                <w:szCs w:val="24"/>
                <w:lang w:eastAsia="ru-RU"/>
              </w:rPr>
              <w:t>Месторасположение: г. Магадан, район мкр. Солнечный;</w:t>
            </w:r>
          </w:p>
          <w:p w14:paraId="1462158C" w14:textId="54AA4FB4" w:rsidR="005D1C67" w:rsidRPr="005D1C67" w:rsidRDefault="00F30DAF" w:rsidP="005D1C67">
            <w:pPr>
              <w:keepLines/>
              <w:tabs>
                <w:tab w:val="left" w:pos="993"/>
                <w:tab w:val="left" w:pos="8679"/>
              </w:tabs>
              <w:spacing w:after="0" w:line="240" w:lineRule="auto"/>
              <w:ind w:left="3969" w:hanging="389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D1C67" w:rsidRPr="005D1C67">
              <w:rPr>
                <w:rFonts w:ascii="Times New Roman" w:eastAsia="Times New Roman" w:hAnsi="Times New Roman"/>
                <w:sz w:val="24"/>
                <w:szCs w:val="24"/>
                <w:lang w:eastAsia="ru-RU"/>
              </w:rPr>
              <w:t>ВЛ-10 кВ «Холодильник» с ПС-35/10 кВ «Северная».</w:t>
            </w:r>
          </w:p>
          <w:p w14:paraId="419959CC" w14:textId="0771C80D" w:rsidR="00765001" w:rsidRPr="008D692C" w:rsidRDefault="005D1C67" w:rsidP="00F30DAF">
            <w:pPr>
              <w:keepLines/>
              <w:tabs>
                <w:tab w:val="left" w:pos="284"/>
                <w:tab w:val="left" w:pos="426"/>
                <w:tab w:val="left" w:pos="1134"/>
                <w:tab w:val="left" w:pos="8679"/>
              </w:tabs>
              <w:spacing w:after="0" w:line="240" w:lineRule="auto"/>
              <w:jc w:val="both"/>
              <w:rPr>
                <w:rFonts w:ascii="Times New Roman" w:hAnsi="Times New Roman"/>
                <w:sz w:val="24"/>
              </w:rPr>
            </w:pPr>
            <w:r w:rsidRPr="005D1C67">
              <w:rPr>
                <w:rFonts w:ascii="Times New Roman" w:eastAsia="Times New Roman" w:hAnsi="Times New Roman"/>
                <w:sz w:val="24"/>
                <w:szCs w:val="24"/>
                <w:lang w:eastAsia="ru-RU"/>
              </w:rPr>
              <w:t>Месторасположение: г. Магадан, район мкр. Пионерный - Солнечный</w:t>
            </w:r>
            <w:r w:rsidR="00F9426F" w:rsidRPr="00F9426F">
              <w:rPr>
                <w:rFonts w:ascii="Times New Roman" w:eastAsia="Times New Roman" w:hAnsi="Times New Roman"/>
                <w:sz w:val="24"/>
                <w:szCs w:val="24"/>
                <w:lang w:eastAsia="ru-RU"/>
              </w:rPr>
              <w:t>.</w:t>
            </w:r>
          </w:p>
        </w:tc>
      </w:tr>
      <w:tr w:rsidR="00765001" w:rsidRPr="007C18BC" w14:paraId="5BA66C7A" w14:textId="77777777" w:rsidTr="0096225E">
        <w:trPr>
          <w:trHeight w:val="275"/>
        </w:trPr>
        <w:tc>
          <w:tcPr>
            <w:tcW w:w="567" w:type="dxa"/>
            <w:vMerge/>
            <w:shd w:val="clear" w:color="auto" w:fill="auto"/>
          </w:tcPr>
          <w:p w14:paraId="085A19F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3A27C0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B7D294F" w14:textId="550D859D"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845950">
              <w:rPr>
                <w:rFonts w:ascii="Times New Roman" w:hAnsi="Times New Roman"/>
                <w:iCs/>
                <w:sz w:val="24"/>
              </w:rPr>
              <w:t>.</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2F71E427" w14:textId="77777777" w:rsidTr="0096225E">
        <w:trPr>
          <w:trHeight w:val="275"/>
        </w:trPr>
        <w:tc>
          <w:tcPr>
            <w:tcW w:w="567" w:type="dxa"/>
            <w:vMerge/>
            <w:shd w:val="clear" w:color="auto" w:fill="auto"/>
          </w:tcPr>
          <w:p w14:paraId="1A9C67AE"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D422C2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EA4482D" w14:textId="02CBCDFA"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r w:rsidR="00845950">
              <w:rPr>
                <w:rFonts w:ascii="Times New Roman" w:hAnsi="Times New Roman"/>
                <w:bCs/>
                <w:sz w:val="24"/>
              </w:rPr>
              <w:t>.</w:t>
            </w:r>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625459FA" w14:textId="77777777" w:rsidTr="0096225E">
        <w:trPr>
          <w:trHeight w:val="275"/>
        </w:trPr>
        <w:tc>
          <w:tcPr>
            <w:tcW w:w="567" w:type="dxa"/>
            <w:vMerge/>
            <w:shd w:val="clear" w:color="auto" w:fill="auto"/>
          </w:tcPr>
          <w:p w14:paraId="3F4A851C"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28E14DF4"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67847C1"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2F65A735" w14:textId="2D61E831"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F9426F">
              <w:rPr>
                <w:rFonts w:ascii="Times New Roman" w:eastAsia="Times New Roman" w:hAnsi="Times New Roman"/>
                <w:sz w:val="24"/>
                <w:szCs w:val="24"/>
                <w:lang w:eastAsia="ru-RU"/>
              </w:rPr>
              <w:t>0</w:t>
            </w:r>
            <w:r w:rsidR="00845950">
              <w:rPr>
                <w:rFonts w:ascii="Times New Roman" w:eastAsia="Times New Roman" w:hAnsi="Times New Roman"/>
                <w:sz w:val="24"/>
                <w:szCs w:val="24"/>
                <w:lang w:eastAsia="ru-RU"/>
              </w:rPr>
              <w:t xml:space="preserve"> </w:t>
            </w:r>
            <w:r w:rsidR="00F9426F">
              <w:rPr>
                <w:rFonts w:ascii="Times New Roman" w:eastAsia="Times New Roman" w:hAnsi="Times New Roman"/>
                <w:sz w:val="24"/>
                <w:szCs w:val="24"/>
                <w:lang w:eastAsia="ru-RU"/>
              </w:rPr>
              <w:t>декабря</w:t>
            </w:r>
            <w:r w:rsidR="00CE78BB">
              <w:rPr>
                <w:rFonts w:ascii="Times New Roman" w:eastAsia="Times New Roman" w:hAnsi="Times New Roman"/>
                <w:sz w:val="24"/>
                <w:szCs w:val="24"/>
                <w:lang w:eastAsia="ru-RU"/>
              </w:rPr>
              <w:t xml:space="preserve"> 202</w:t>
            </w:r>
            <w:r w:rsidR="00F30DAF">
              <w:rPr>
                <w:rFonts w:ascii="Times New Roman" w:eastAsia="Times New Roman" w:hAnsi="Times New Roman"/>
                <w:sz w:val="24"/>
                <w:szCs w:val="24"/>
                <w:lang w:eastAsia="ru-RU"/>
              </w:rPr>
              <w:t>2</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69CC6BE7" w14:textId="77777777" w:rsidR="00765001" w:rsidRPr="007C18BC" w:rsidRDefault="00765001">
            <w:pPr>
              <w:pStyle w:val="a"/>
              <w:numPr>
                <w:ilvl w:val="0"/>
                <w:numId w:val="0"/>
              </w:numPr>
              <w:rPr>
                <w:rFonts w:ascii="Times New Roman" w:hAnsi="Times New Roman"/>
                <w:sz w:val="24"/>
              </w:rPr>
            </w:pPr>
          </w:p>
        </w:tc>
      </w:tr>
      <w:tr w:rsidR="00765001" w:rsidRPr="007C18BC" w14:paraId="5C5B5DF2" w14:textId="77777777" w:rsidTr="0096225E">
        <w:trPr>
          <w:trHeight w:val="397"/>
        </w:trPr>
        <w:tc>
          <w:tcPr>
            <w:tcW w:w="567" w:type="dxa"/>
            <w:shd w:val="clear" w:color="auto" w:fill="auto"/>
          </w:tcPr>
          <w:p w14:paraId="590CBC96"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58ABAE7E"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4D51F61C"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2D559DBD" w14:textId="77777777" w:rsidTr="0096225E">
        <w:trPr>
          <w:trHeight w:val="397"/>
        </w:trPr>
        <w:tc>
          <w:tcPr>
            <w:tcW w:w="567" w:type="dxa"/>
            <w:shd w:val="clear" w:color="auto" w:fill="auto"/>
          </w:tcPr>
          <w:p w14:paraId="382FFB9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23D367D6"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433504" w14:textId="603C074E"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00D95A8C">
              <w:rPr>
                <w:rFonts w:ascii="Times New Roman" w:hAnsi="Times New Roman"/>
                <w:bCs/>
                <w:sz w:val="24"/>
              </w:rPr>
              <w:t>Р</w:t>
            </w:r>
            <w:r w:rsidRPr="00A5471E">
              <w:rPr>
                <w:rFonts w:ascii="Times New Roman" w:hAnsi="Times New Roman" w:hint="eastAsia"/>
                <w:bCs/>
                <w:sz w:val="24"/>
              </w:rPr>
              <w:t>аздел</w:t>
            </w:r>
            <w:r>
              <w:rPr>
                <w:rFonts w:ascii="Times New Roman" w:hAnsi="Times New Roman"/>
                <w:bCs/>
                <w:sz w:val="24"/>
              </w:rPr>
              <w:t>ом</w:t>
            </w:r>
            <w:r w:rsidRPr="00A5471E">
              <w:rPr>
                <w:rFonts w:ascii="Times New Roman" w:hAnsi="Times New Roman"/>
                <w:bCs/>
                <w:sz w:val="24"/>
              </w:rPr>
              <w:t xml:space="preserve"> 9</w:t>
            </w:r>
            <w:r w:rsidR="00D95A8C">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3F68DDDE" w14:textId="77777777" w:rsidTr="00683EDC">
        <w:trPr>
          <w:trHeight w:val="397"/>
        </w:trPr>
        <w:tc>
          <w:tcPr>
            <w:tcW w:w="567" w:type="dxa"/>
            <w:vMerge w:val="restart"/>
            <w:shd w:val="clear" w:color="auto" w:fill="auto"/>
          </w:tcPr>
          <w:p w14:paraId="489139D9"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06650810"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6CF2F333"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3511FC95" w14:textId="77777777" w:rsidTr="00683EDC">
        <w:trPr>
          <w:trHeight w:val="397"/>
        </w:trPr>
        <w:tc>
          <w:tcPr>
            <w:tcW w:w="567" w:type="dxa"/>
            <w:vMerge/>
            <w:shd w:val="clear" w:color="auto" w:fill="auto"/>
          </w:tcPr>
          <w:p w14:paraId="35146EA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6BE6EBAA"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xml:space="preserve">, </w:t>
            </w:r>
            <w:r w:rsidRPr="00C811C1">
              <w:rPr>
                <w:rFonts w:ascii="Times New Roman" w:hAnsi="Times New Roman"/>
                <w:sz w:val="24"/>
              </w:rPr>
              <w:lastRenderedPageBreak/>
              <w:t>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4EBCC86"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lastRenderedPageBreak/>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708DEDA5" w14:textId="77777777" w:rsidTr="00683EDC">
        <w:trPr>
          <w:trHeight w:val="397"/>
        </w:trPr>
        <w:tc>
          <w:tcPr>
            <w:tcW w:w="567" w:type="dxa"/>
            <w:vMerge w:val="restart"/>
            <w:shd w:val="clear" w:color="auto" w:fill="auto"/>
          </w:tcPr>
          <w:p w14:paraId="0E13BA0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5D510A3"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9EC127B" w14:textId="77777777"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08945DC5" w14:textId="77777777" w:rsidTr="00683EDC">
        <w:trPr>
          <w:trHeight w:val="397"/>
        </w:trPr>
        <w:tc>
          <w:tcPr>
            <w:tcW w:w="567" w:type="dxa"/>
            <w:vMerge/>
            <w:shd w:val="clear" w:color="auto" w:fill="auto"/>
          </w:tcPr>
          <w:p w14:paraId="0FE2C19D"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92A627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3A0FBB61"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04F49A98" w14:textId="77777777" w:rsidTr="00683EDC">
        <w:trPr>
          <w:trHeight w:val="709"/>
        </w:trPr>
        <w:tc>
          <w:tcPr>
            <w:tcW w:w="567" w:type="dxa"/>
            <w:vMerge w:val="restart"/>
            <w:shd w:val="clear" w:color="auto" w:fill="auto"/>
          </w:tcPr>
          <w:p w14:paraId="3EDE06C3"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66B6498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A2F559E" w14:textId="77777777"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14:paraId="496F9BAB" w14:textId="77777777" w:rsidTr="008C6E72">
        <w:trPr>
          <w:trHeight w:val="297"/>
        </w:trPr>
        <w:tc>
          <w:tcPr>
            <w:tcW w:w="567" w:type="dxa"/>
            <w:vMerge/>
            <w:shd w:val="clear" w:color="auto" w:fill="auto"/>
          </w:tcPr>
          <w:p w14:paraId="36DB670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A0B442B"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3D42DEF1" w14:textId="77777777"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14:paraId="22D3AFDB" w14:textId="77777777" w:rsidTr="0096225E">
        <w:trPr>
          <w:trHeight w:val="194"/>
        </w:trPr>
        <w:tc>
          <w:tcPr>
            <w:tcW w:w="567" w:type="dxa"/>
            <w:shd w:val="clear" w:color="auto" w:fill="auto"/>
          </w:tcPr>
          <w:p w14:paraId="59B3B9F9"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5EF270E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15E239E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6D747B0A" w14:textId="77777777" w:rsidTr="0096225E">
        <w:trPr>
          <w:trHeight w:val="397"/>
        </w:trPr>
        <w:tc>
          <w:tcPr>
            <w:tcW w:w="567" w:type="dxa"/>
            <w:shd w:val="clear" w:color="auto" w:fill="auto"/>
          </w:tcPr>
          <w:p w14:paraId="2E0E17B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6DB1637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49416961"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4A6510D2" w14:textId="77777777" w:rsidTr="0096225E">
        <w:trPr>
          <w:trHeight w:val="397"/>
        </w:trPr>
        <w:tc>
          <w:tcPr>
            <w:tcW w:w="567" w:type="dxa"/>
            <w:shd w:val="clear" w:color="auto" w:fill="auto"/>
          </w:tcPr>
          <w:p w14:paraId="28A10F71"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45DA2F9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E6100B5"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42F5082E" w14:textId="77777777" w:rsidTr="0096225E">
        <w:trPr>
          <w:trHeight w:val="397"/>
        </w:trPr>
        <w:tc>
          <w:tcPr>
            <w:tcW w:w="567" w:type="dxa"/>
            <w:shd w:val="clear" w:color="auto" w:fill="auto"/>
          </w:tcPr>
          <w:p w14:paraId="224325CD"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050DF754"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03D5FA6E" w14:textId="7CDDC413" w:rsidR="00765001" w:rsidRPr="007C18BC" w:rsidRDefault="00F9426F" w:rsidP="00A5471E">
            <w:pPr>
              <w:pStyle w:val="a"/>
              <w:numPr>
                <w:ilvl w:val="0"/>
                <w:numId w:val="0"/>
              </w:numPr>
              <w:rPr>
                <w:rFonts w:ascii="Times New Roman" w:hAnsi="Times New Roman"/>
                <w:sz w:val="24"/>
              </w:rPr>
            </w:pPr>
            <w:r>
              <w:rPr>
                <w:rFonts w:ascii="Times New Roman" w:hAnsi="Times New Roman"/>
                <w:sz w:val="24"/>
              </w:rPr>
              <w:t>Н</w:t>
            </w:r>
            <w:r w:rsidR="00BC707D" w:rsidRPr="00BC707D">
              <w:rPr>
                <w:rFonts w:ascii="Times New Roman" w:hAnsi="Times New Roman" w:hint="eastAsia"/>
                <w:sz w:val="24"/>
              </w:rPr>
              <w:t>е</w:t>
            </w:r>
            <w:r w:rsidR="006A1597">
              <w:rPr>
                <w:rFonts w:ascii="Times New Roman" w:hAnsi="Times New Roman"/>
                <w:sz w:val="24"/>
              </w:rPr>
              <w:t xml:space="preserve"> </w:t>
            </w:r>
            <w:r w:rsidR="00BC707D" w:rsidRPr="00BC707D">
              <w:rPr>
                <w:rFonts w:ascii="Times New Roman" w:hAnsi="Times New Roman" w:hint="eastAsia"/>
                <w:sz w:val="24"/>
              </w:rPr>
              <w:t>допускаются</w:t>
            </w:r>
            <w:r w:rsidR="00BC707D" w:rsidRPr="00BC707D">
              <w:rPr>
                <w:rFonts w:ascii="Times New Roman" w:hAnsi="Times New Roman"/>
                <w:sz w:val="24"/>
              </w:rPr>
              <w:t>.</w:t>
            </w:r>
          </w:p>
        </w:tc>
      </w:tr>
      <w:tr w:rsidR="00765001" w:rsidRPr="007C18BC" w14:paraId="187A4259" w14:textId="77777777" w:rsidTr="0096225E">
        <w:trPr>
          <w:trHeight w:val="397"/>
        </w:trPr>
        <w:tc>
          <w:tcPr>
            <w:tcW w:w="567" w:type="dxa"/>
            <w:shd w:val="clear" w:color="auto" w:fill="auto"/>
          </w:tcPr>
          <w:p w14:paraId="4D47ABB8"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519397F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2639F50A"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3EFF5AA" w14:textId="77777777" w:rsidTr="0096225E">
        <w:trPr>
          <w:trHeight w:val="232"/>
        </w:trPr>
        <w:tc>
          <w:tcPr>
            <w:tcW w:w="567" w:type="dxa"/>
            <w:shd w:val="clear" w:color="auto" w:fill="auto"/>
          </w:tcPr>
          <w:p w14:paraId="25500F46"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0B66BA16"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7EFDA6AB" w14:textId="26261571" w:rsidR="00765001" w:rsidRPr="008D692C" w:rsidRDefault="008F7B77" w:rsidP="00A62C10">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F30DAF">
              <w:rPr>
                <w:rFonts w:ascii="Times New Roman" w:hAnsi="Times New Roman"/>
                <w:bCs/>
                <w:spacing w:val="-6"/>
                <w:sz w:val="24"/>
              </w:rPr>
              <w:t>22</w:t>
            </w:r>
            <w:r w:rsidRPr="008D692C">
              <w:rPr>
                <w:rFonts w:ascii="Times New Roman" w:hAnsi="Times New Roman"/>
                <w:bCs/>
                <w:spacing w:val="-6"/>
                <w:sz w:val="24"/>
              </w:rPr>
              <w:t>»</w:t>
            </w:r>
            <w:r w:rsidR="00DB39F2">
              <w:rPr>
                <w:rFonts w:ascii="Times New Roman" w:hAnsi="Times New Roman"/>
                <w:bCs/>
                <w:spacing w:val="-6"/>
                <w:sz w:val="24"/>
              </w:rPr>
              <w:t xml:space="preserve"> </w:t>
            </w:r>
            <w:r w:rsidR="00F30DAF">
              <w:rPr>
                <w:rFonts w:ascii="Times New Roman" w:hAnsi="Times New Roman"/>
                <w:bCs/>
                <w:spacing w:val="-6"/>
                <w:sz w:val="24"/>
              </w:rPr>
              <w:t>апреля</w:t>
            </w:r>
            <w:r w:rsidR="00DB39F2">
              <w:rPr>
                <w:rFonts w:ascii="Times New Roman" w:hAnsi="Times New Roman"/>
                <w:bCs/>
                <w:spacing w:val="-6"/>
                <w:sz w:val="24"/>
              </w:rPr>
              <w:t xml:space="preserve"> </w:t>
            </w:r>
            <w:r w:rsidR="00BC707D">
              <w:rPr>
                <w:rFonts w:ascii="Times New Roman" w:hAnsi="Times New Roman"/>
                <w:bCs/>
                <w:spacing w:val="-6"/>
                <w:sz w:val="24"/>
              </w:rPr>
              <w:t xml:space="preserve"> 20</w:t>
            </w:r>
            <w:r w:rsidR="00880002">
              <w:rPr>
                <w:rFonts w:ascii="Times New Roman" w:hAnsi="Times New Roman"/>
                <w:bCs/>
                <w:spacing w:val="-6"/>
                <w:sz w:val="24"/>
              </w:rPr>
              <w:t>2</w:t>
            </w:r>
            <w:r w:rsidR="00F30DAF">
              <w:rPr>
                <w:rFonts w:ascii="Times New Roman" w:hAnsi="Times New Roman"/>
                <w:bCs/>
                <w:spacing w:val="-6"/>
                <w:sz w:val="24"/>
              </w:rPr>
              <w:t>2</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DB39F2">
              <w:rPr>
                <w:rFonts w:ascii="Times New Roman" w:hAnsi="Times New Roman"/>
                <w:bCs/>
                <w:spacing w:val="-6"/>
                <w:sz w:val="24"/>
              </w:rPr>
              <w:t xml:space="preserve"> </w:t>
            </w:r>
            <w:r w:rsidRPr="008D692C">
              <w:rPr>
                <w:rFonts w:ascii="Times New Roman" w:hAnsi="Times New Roman"/>
                <w:bCs/>
                <w:spacing w:val="-6"/>
                <w:sz w:val="24"/>
              </w:rPr>
              <w:t>ч. 00 мин. «</w:t>
            </w:r>
            <w:r w:rsidR="000176CF">
              <w:rPr>
                <w:rFonts w:ascii="Times New Roman" w:hAnsi="Times New Roman"/>
                <w:bCs/>
                <w:spacing w:val="-6"/>
                <w:sz w:val="24"/>
              </w:rPr>
              <w:t>21</w:t>
            </w:r>
            <w:r w:rsidRPr="008D692C">
              <w:rPr>
                <w:rFonts w:ascii="Times New Roman" w:hAnsi="Times New Roman"/>
                <w:bCs/>
                <w:spacing w:val="-6"/>
                <w:sz w:val="24"/>
              </w:rPr>
              <w:t xml:space="preserve">» </w:t>
            </w:r>
            <w:r w:rsidR="000176CF">
              <w:rPr>
                <w:rFonts w:ascii="Times New Roman" w:hAnsi="Times New Roman"/>
                <w:bCs/>
                <w:spacing w:val="-6"/>
                <w:sz w:val="24"/>
              </w:rPr>
              <w:t>июня</w:t>
            </w:r>
            <w:r w:rsidR="00DB39F2">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F30DAF">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08D807D4" w14:textId="77777777" w:rsidTr="0096225E">
        <w:trPr>
          <w:trHeight w:val="232"/>
        </w:trPr>
        <w:tc>
          <w:tcPr>
            <w:tcW w:w="567" w:type="dxa"/>
            <w:shd w:val="clear" w:color="auto" w:fill="auto"/>
          </w:tcPr>
          <w:p w14:paraId="07B06B3B"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60E5C33"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FF3D8FC" w14:textId="312C35B5" w:rsidR="00765001" w:rsidRPr="007C18BC" w:rsidRDefault="001A5B3E" w:rsidP="00A62C10">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3C7E0C" w:rsidRPr="003C7E0C">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DB39F2">
              <w:rPr>
                <w:rFonts w:ascii="Times New Roman" w:hAnsi="Times New Roman"/>
                <w:bCs/>
                <w:sz w:val="24"/>
              </w:rPr>
              <w:t>2</w:t>
            </w:r>
            <w:r w:rsidR="00F30DAF">
              <w:rPr>
                <w:rFonts w:ascii="Times New Roman" w:hAnsi="Times New Roman"/>
                <w:bCs/>
                <w:sz w:val="24"/>
              </w:rPr>
              <w:t>2</w:t>
            </w:r>
            <w:r>
              <w:rPr>
                <w:rFonts w:ascii="Times New Roman" w:hAnsi="Times New Roman"/>
                <w:bCs/>
                <w:sz w:val="24"/>
              </w:rPr>
              <w:t xml:space="preserve">» </w:t>
            </w:r>
            <w:r w:rsidR="00F30DAF">
              <w:rPr>
                <w:rFonts w:ascii="Times New Roman" w:hAnsi="Times New Roman"/>
                <w:bCs/>
                <w:sz w:val="24"/>
              </w:rPr>
              <w:t>апреля</w:t>
            </w:r>
            <w:r>
              <w:rPr>
                <w:rFonts w:ascii="Times New Roman" w:hAnsi="Times New Roman"/>
                <w:bCs/>
                <w:sz w:val="24"/>
              </w:rPr>
              <w:t xml:space="preserve"> 20</w:t>
            </w:r>
            <w:r w:rsidR="00880002">
              <w:rPr>
                <w:rFonts w:ascii="Times New Roman" w:hAnsi="Times New Roman"/>
                <w:bCs/>
                <w:sz w:val="24"/>
              </w:rPr>
              <w:t>2</w:t>
            </w:r>
            <w:r w:rsidR="00F30DAF">
              <w:rPr>
                <w:rFonts w:ascii="Times New Roman" w:hAnsi="Times New Roman"/>
                <w:bCs/>
                <w:sz w:val="24"/>
              </w:rPr>
              <w:t>2</w:t>
            </w:r>
            <w:r w:rsidRPr="001A5B3E">
              <w:rPr>
                <w:rFonts w:ascii="Times New Roman" w:hAnsi="Times New Roman"/>
                <w:bCs/>
                <w:sz w:val="24"/>
              </w:rPr>
              <w:t xml:space="preserve"> г. по «</w:t>
            </w:r>
            <w:r w:rsidR="000176CF">
              <w:rPr>
                <w:rFonts w:ascii="Times New Roman" w:hAnsi="Times New Roman"/>
                <w:bCs/>
                <w:sz w:val="24"/>
              </w:rPr>
              <w:t>15</w:t>
            </w:r>
            <w:r w:rsidR="00460CA2">
              <w:rPr>
                <w:rFonts w:ascii="Times New Roman" w:hAnsi="Times New Roman"/>
                <w:bCs/>
                <w:sz w:val="24"/>
              </w:rPr>
              <w:t xml:space="preserve">» </w:t>
            </w:r>
            <w:r w:rsidR="000176CF">
              <w:rPr>
                <w:rFonts w:ascii="Times New Roman" w:hAnsi="Times New Roman"/>
                <w:bCs/>
                <w:sz w:val="24"/>
              </w:rPr>
              <w:t>июня</w:t>
            </w:r>
            <w:r w:rsidRPr="001A5B3E">
              <w:rPr>
                <w:rFonts w:ascii="Times New Roman" w:hAnsi="Times New Roman"/>
                <w:bCs/>
                <w:sz w:val="24"/>
              </w:rPr>
              <w:t xml:space="preserve"> 20</w:t>
            </w:r>
            <w:r w:rsidR="00880002">
              <w:rPr>
                <w:rFonts w:ascii="Times New Roman" w:hAnsi="Times New Roman"/>
                <w:bCs/>
                <w:sz w:val="24"/>
              </w:rPr>
              <w:t>2</w:t>
            </w:r>
            <w:r w:rsidR="00F30DAF">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39192798" w14:textId="77777777" w:rsidTr="0096225E">
        <w:trPr>
          <w:trHeight w:val="232"/>
        </w:trPr>
        <w:tc>
          <w:tcPr>
            <w:tcW w:w="567" w:type="dxa"/>
            <w:shd w:val="clear" w:color="auto" w:fill="auto"/>
          </w:tcPr>
          <w:p w14:paraId="62B1000B"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3B5B9065"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42BF49D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F8053BC"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5A0B1B55" w14:textId="77777777" w:rsidTr="00AE4961">
        <w:trPr>
          <w:trHeight w:val="538"/>
        </w:trPr>
        <w:tc>
          <w:tcPr>
            <w:tcW w:w="567" w:type="dxa"/>
            <w:vMerge w:val="restart"/>
            <w:shd w:val="clear" w:color="auto" w:fill="auto"/>
          </w:tcPr>
          <w:p w14:paraId="1510B2F6"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3CAE3872"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2B84648" w14:textId="60704251"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0176CF">
              <w:rPr>
                <w:rFonts w:ascii="Times New Roman" w:hAnsi="Times New Roman"/>
                <w:bCs/>
                <w:spacing w:val="-6"/>
                <w:sz w:val="24"/>
              </w:rPr>
              <w:t>21</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0176CF">
              <w:rPr>
                <w:rFonts w:ascii="Times New Roman" w:hAnsi="Times New Roman"/>
                <w:bCs/>
                <w:spacing w:val="-6"/>
                <w:sz w:val="24"/>
              </w:rPr>
              <w:t>июня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F30DAF">
              <w:rPr>
                <w:rFonts w:ascii="Times New Roman" w:hAnsi="Times New Roman"/>
                <w:bCs/>
                <w:spacing w:val="-6"/>
                <w:sz w:val="24"/>
              </w:rPr>
              <w:t>2</w:t>
            </w:r>
            <w:r w:rsidR="00AE4961" w:rsidRPr="009966CB">
              <w:rPr>
                <w:rFonts w:ascii="Times New Roman" w:hAnsi="Times New Roman"/>
                <w:bCs/>
                <w:spacing w:val="-6"/>
                <w:sz w:val="24"/>
              </w:rPr>
              <w:t xml:space="preserve"> г.</w:t>
            </w:r>
            <w:r w:rsidR="00D80C07">
              <w:rPr>
                <w:rFonts w:ascii="Times New Roman" w:hAnsi="Times New Roman"/>
                <w:bCs/>
                <w:spacing w:val="-6"/>
                <w:sz w:val="24"/>
              </w:rPr>
              <w:t xml:space="preserve"> 10 час.00 мин</w:t>
            </w:r>
          </w:p>
          <w:p w14:paraId="726CFBF7"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00CF3E2C" w14:textId="77777777" w:rsidTr="0096225E">
        <w:trPr>
          <w:trHeight w:val="537"/>
        </w:trPr>
        <w:tc>
          <w:tcPr>
            <w:tcW w:w="567" w:type="dxa"/>
            <w:vMerge/>
            <w:shd w:val="clear" w:color="auto" w:fill="auto"/>
          </w:tcPr>
          <w:p w14:paraId="77246C4F"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4B5C0A22"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24FDA8DF" w14:textId="377CB901"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0176CF">
              <w:rPr>
                <w:rFonts w:ascii="Times New Roman" w:hAnsi="Times New Roman"/>
                <w:bCs/>
                <w:spacing w:val="-6"/>
                <w:sz w:val="24"/>
              </w:rPr>
              <w:t>22</w:t>
            </w:r>
            <w:r w:rsidRPr="009966CB">
              <w:rPr>
                <w:rFonts w:ascii="Times New Roman" w:hAnsi="Times New Roman"/>
                <w:bCs/>
                <w:spacing w:val="-6"/>
                <w:sz w:val="24"/>
              </w:rPr>
              <w:t>»</w:t>
            </w:r>
            <w:r>
              <w:rPr>
                <w:rFonts w:ascii="Times New Roman" w:hAnsi="Times New Roman"/>
                <w:bCs/>
                <w:spacing w:val="-6"/>
                <w:sz w:val="24"/>
              </w:rPr>
              <w:t xml:space="preserve"> </w:t>
            </w:r>
            <w:r w:rsidR="000176CF">
              <w:rPr>
                <w:rFonts w:ascii="Times New Roman" w:hAnsi="Times New Roman"/>
                <w:bCs/>
                <w:spacing w:val="-6"/>
                <w:sz w:val="24"/>
              </w:rPr>
              <w:t>июня</w:t>
            </w:r>
            <w:r w:rsidRPr="009966CB">
              <w:rPr>
                <w:rFonts w:ascii="Times New Roman" w:hAnsi="Times New Roman"/>
                <w:bCs/>
                <w:spacing w:val="-6"/>
                <w:sz w:val="24"/>
              </w:rPr>
              <w:t xml:space="preserve"> 20</w:t>
            </w:r>
            <w:r>
              <w:rPr>
                <w:rFonts w:ascii="Times New Roman" w:hAnsi="Times New Roman"/>
                <w:bCs/>
                <w:spacing w:val="-6"/>
                <w:sz w:val="24"/>
              </w:rPr>
              <w:t>2</w:t>
            </w:r>
            <w:r w:rsidR="00F30DAF">
              <w:rPr>
                <w:rFonts w:ascii="Times New Roman" w:hAnsi="Times New Roman"/>
                <w:bCs/>
                <w:spacing w:val="-6"/>
                <w:sz w:val="24"/>
              </w:rPr>
              <w:t>2</w:t>
            </w:r>
            <w:r w:rsidRPr="009966CB">
              <w:rPr>
                <w:rFonts w:ascii="Times New Roman" w:hAnsi="Times New Roman"/>
                <w:bCs/>
                <w:spacing w:val="-6"/>
                <w:sz w:val="24"/>
              </w:rPr>
              <w:t xml:space="preserve"> г.</w:t>
            </w:r>
          </w:p>
          <w:p w14:paraId="324449C8"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288E9342" w14:textId="77777777" w:rsidTr="0096225E">
        <w:trPr>
          <w:trHeight w:val="232"/>
        </w:trPr>
        <w:tc>
          <w:tcPr>
            <w:tcW w:w="567" w:type="dxa"/>
            <w:shd w:val="clear" w:color="auto" w:fill="auto"/>
          </w:tcPr>
          <w:p w14:paraId="2990E086"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3602338C"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0D80500D"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0E8BB7C6" w14:textId="325D702E"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3C7E0C" w:rsidRPr="003C7E0C">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2115F17C" w14:textId="7BAAD176"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F6720C">
              <w:fldChar w:fldCharType="begin"/>
            </w:r>
            <w:r w:rsidR="00F6720C">
              <w:instrText xml:space="preserve"> REF _Ref314254860 \r \h  \* MERGEFORMAT </w:instrText>
            </w:r>
            <w:r w:rsidR="00F6720C">
              <w:fldChar w:fldCharType="separate"/>
            </w:r>
            <w:r w:rsidR="003C7E0C">
              <w:t>5</w:t>
            </w:r>
            <w:r w:rsidR="00F6720C">
              <w:fldChar w:fldCharType="end"/>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3C7E0C" w:rsidRPr="003C7E0C">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3C7E0C" w:rsidRPr="003C7E0C">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61DDF19E" w14:textId="2691602C"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3C7E0C" w:rsidRPr="003C7E0C">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1A8B36DB" w14:textId="1003FD75"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3C7E0C" w:rsidRPr="003C7E0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69C43E15"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02FD6511" w14:textId="77777777" w:rsidTr="0096225E">
        <w:trPr>
          <w:trHeight w:val="232"/>
        </w:trPr>
        <w:tc>
          <w:tcPr>
            <w:tcW w:w="567" w:type="dxa"/>
            <w:shd w:val="clear" w:color="auto" w:fill="auto"/>
          </w:tcPr>
          <w:p w14:paraId="00B40679"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15690BFA"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9FD3C40"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20CB1573" w14:textId="77777777" w:rsidTr="0096225E">
        <w:trPr>
          <w:trHeight w:val="232"/>
        </w:trPr>
        <w:tc>
          <w:tcPr>
            <w:tcW w:w="567" w:type="dxa"/>
            <w:shd w:val="clear" w:color="auto" w:fill="auto"/>
          </w:tcPr>
          <w:p w14:paraId="4E1AF8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7BAE7B6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6FC13F1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639D336F"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4FE51005" w14:textId="77777777" w:rsidTr="0096225E">
        <w:trPr>
          <w:trHeight w:val="232"/>
        </w:trPr>
        <w:tc>
          <w:tcPr>
            <w:tcW w:w="567" w:type="dxa"/>
            <w:shd w:val="clear" w:color="auto" w:fill="auto"/>
          </w:tcPr>
          <w:p w14:paraId="2A0294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4002F82C"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4CF78CE5"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40883882" w14:textId="77777777" w:rsidTr="0096225E">
        <w:trPr>
          <w:trHeight w:val="550"/>
        </w:trPr>
        <w:tc>
          <w:tcPr>
            <w:tcW w:w="567" w:type="dxa"/>
            <w:shd w:val="clear" w:color="auto" w:fill="auto"/>
          </w:tcPr>
          <w:p w14:paraId="21A48010"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3ED19D09"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A823718"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4056A832" w14:textId="77777777" w:rsidTr="0096225E">
        <w:trPr>
          <w:trHeight w:val="194"/>
        </w:trPr>
        <w:tc>
          <w:tcPr>
            <w:tcW w:w="567" w:type="dxa"/>
            <w:shd w:val="clear" w:color="auto" w:fill="auto"/>
          </w:tcPr>
          <w:p w14:paraId="44ECB42F"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47C94A90"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103E47D6"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3D4C3AE9" w14:textId="77777777" w:rsidTr="0096225E">
        <w:trPr>
          <w:trHeight w:val="194"/>
        </w:trPr>
        <w:tc>
          <w:tcPr>
            <w:tcW w:w="567" w:type="dxa"/>
            <w:shd w:val="clear" w:color="auto" w:fill="auto"/>
          </w:tcPr>
          <w:p w14:paraId="577F5CA1"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4C117DD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56160D94"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2713CA7F"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252B9827" w14:textId="77777777" w:rsidTr="0096225E">
        <w:trPr>
          <w:trHeight w:val="194"/>
        </w:trPr>
        <w:tc>
          <w:tcPr>
            <w:tcW w:w="567" w:type="dxa"/>
            <w:shd w:val="clear" w:color="auto" w:fill="auto"/>
          </w:tcPr>
          <w:p w14:paraId="307CCF24"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3F237165"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DC1F6F3"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385DD730" w14:textId="77777777" w:rsidTr="0096225E">
        <w:trPr>
          <w:trHeight w:val="194"/>
        </w:trPr>
        <w:tc>
          <w:tcPr>
            <w:tcW w:w="567" w:type="dxa"/>
            <w:shd w:val="clear" w:color="auto" w:fill="auto"/>
          </w:tcPr>
          <w:p w14:paraId="1478DBC6"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7B93F8F8"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6C32B3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0315302C"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5EE5B264"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2CF99F31"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1D7790" w14:textId="77777777" w:rsidTr="002F0CC8">
        <w:trPr>
          <w:trHeight w:val="397"/>
        </w:trPr>
        <w:tc>
          <w:tcPr>
            <w:tcW w:w="567" w:type="dxa"/>
            <w:shd w:val="clear" w:color="auto" w:fill="auto"/>
            <w:vAlign w:val="center"/>
          </w:tcPr>
          <w:p w14:paraId="7F5CE4C0"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29C0A4A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E7A04F8"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BF2BA42" w14:textId="77777777" w:rsidTr="002F0CC8">
        <w:trPr>
          <w:trHeight w:val="397"/>
        </w:trPr>
        <w:tc>
          <w:tcPr>
            <w:tcW w:w="567" w:type="dxa"/>
            <w:shd w:val="clear" w:color="auto" w:fill="auto"/>
          </w:tcPr>
          <w:p w14:paraId="27807E25"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07741914"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4D197334" w14:textId="77777777" w:rsidTr="002F0CC8">
        <w:trPr>
          <w:trHeight w:val="397"/>
        </w:trPr>
        <w:tc>
          <w:tcPr>
            <w:tcW w:w="567" w:type="dxa"/>
            <w:shd w:val="clear" w:color="auto" w:fill="auto"/>
          </w:tcPr>
          <w:p w14:paraId="79E02CF9"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282A32BC"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75E92DE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0D924445"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3F51C6A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F3E1E33"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7497A480" w14:textId="77777777" w:rsidTr="002F0CC8">
        <w:trPr>
          <w:trHeight w:val="397"/>
        </w:trPr>
        <w:tc>
          <w:tcPr>
            <w:tcW w:w="567" w:type="dxa"/>
            <w:shd w:val="clear" w:color="auto" w:fill="auto"/>
          </w:tcPr>
          <w:p w14:paraId="64656236"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2075A708"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5C95A995"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763CCF61" w14:textId="77777777" w:rsidTr="002F0CC8">
        <w:trPr>
          <w:trHeight w:val="397"/>
        </w:trPr>
        <w:tc>
          <w:tcPr>
            <w:tcW w:w="567" w:type="dxa"/>
            <w:shd w:val="clear" w:color="auto" w:fill="auto"/>
          </w:tcPr>
          <w:p w14:paraId="788EA780"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3BCD403"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E1E29F7"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412E2BE2" w14:textId="77777777" w:rsidTr="002F0CC8">
        <w:trPr>
          <w:trHeight w:val="397"/>
        </w:trPr>
        <w:tc>
          <w:tcPr>
            <w:tcW w:w="567" w:type="dxa"/>
            <w:shd w:val="clear" w:color="auto" w:fill="auto"/>
          </w:tcPr>
          <w:p w14:paraId="15ECB699"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525D6E3"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07B18B00"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25091D4" w14:textId="77777777" w:rsidTr="002F0CC8">
        <w:trPr>
          <w:trHeight w:val="397"/>
        </w:trPr>
        <w:tc>
          <w:tcPr>
            <w:tcW w:w="567" w:type="dxa"/>
            <w:shd w:val="clear" w:color="auto" w:fill="auto"/>
          </w:tcPr>
          <w:p w14:paraId="23564F60"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412FDA49"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63D5F623" w14:textId="15DF439D"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3C7E0C">
              <w:t>0</w:t>
            </w:r>
            <w:r w:rsidR="00F6720C">
              <w:fldChar w:fldCharType="end"/>
            </w:r>
            <w:r w:rsidRPr="007C18BC">
              <w:rPr>
                <w:rFonts w:ascii="Times New Roman" w:hAnsi="Times New Roman"/>
                <w:sz w:val="24"/>
              </w:rPr>
              <w:t>)</w:t>
            </w:r>
          </w:p>
        </w:tc>
      </w:tr>
      <w:tr w:rsidR="00EE4374" w:rsidRPr="007C18BC" w14:paraId="4CD5207C" w14:textId="77777777" w:rsidTr="002F0CC8">
        <w:trPr>
          <w:trHeight w:val="397"/>
        </w:trPr>
        <w:tc>
          <w:tcPr>
            <w:tcW w:w="567" w:type="dxa"/>
            <w:shd w:val="clear" w:color="auto" w:fill="auto"/>
          </w:tcPr>
          <w:p w14:paraId="07F7483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34990892"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EA862E"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592A74F1"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776E3257" w14:textId="77777777" w:rsidTr="002F0CC8">
        <w:trPr>
          <w:trHeight w:val="397"/>
        </w:trPr>
        <w:tc>
          <w:tcPr>
            <w:tcW w:w="567" w:type="dxa"/>
            <w:shd w:val="clear" w:color="auto" w:fill="auto"/>
          </w:tcPr>
          <w:p w14:paraId="274C1435"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CB002F5"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7F4FA144" w14:textId="77777777" w:rsidTr="002F0CC8">
        <w:trPr>
          <w:trHeight w:val="397"/>
        </w:trPr>
        <w:tc>
          <w:tcPr>
            <w:tcW w:w="567" w:type="dxa"/>
            <w:shd w:val="clear" w:color="auto" w:fill="auto"/>
          </w:tcPr>
          <w:p w14:paraId="598E1C6E"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3BE5864C"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6F5DDF62" w14:textId="33858EB0"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73EBC52D" w14:textId="77777777" w:rsidTr="002F0CC8">
        <w:trPr>
          <w:trHeight w:val="709"/>
        </w:trPr>
        <w:tc>
          <w:tcPr>
            <w:tcW w:w="567" w:type="dxa"/>
            <w:shd w:val="clear" w:color="auto" w:fill="auto"/>
          </w:tcPr>
          <w:p w14:paraId="2CEAB8D9"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43C21C26"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08BEA3F1"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14A408A1" w14:textId="77777777" w:rsidR="001806CC" w:rsidRPr="007C18BC" w:rsidRDefault="001806CC" w:rsidP="00E5399D">
            <w:pPr>
              <w:pStyle w:val="a"/>
              <w:numPr>
                <w:ilvl w:val="0"/>
                <w:numId w:val="0"/>
              </w:numPr>
              <w:rPr>
                <w:rFonts w:ascii="Times New Roman" w:hAnsi="Times New Roman"/>
                <w:sz w:val="24"/>
              </w:rPr>
            </w:pPr>
          </w:p>
        </w:tc>
      </w:tr>
    </w:tbl>
    <w:p w14:paraId="36F8547F"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6FCE5D6E"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5AE3483C"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5C5708A0"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7EB62A1D" w14:textId="77777777" w:rsidTr="000272F6">
        <w:trPr>
          <w:tblHeader/>
        </w:trPr>
        <w:tc>
          <w:tcPr>
            <w:tcW w:w="534" w:type="dxa"/>
            <w:vAlign w:val="center"/>
          </w:tcPr>
          <w:p w14:paraId="11F2D25F"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2B7D3DBC"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45726192" w14:textId="77777777" w:rsidTr="000272F6">
        <w:tc>
          <w:tcPr>
            <w:tcW w:w="534" w:type="dxa"/>
            <w:vMerge w:val="restart"/>
          </w:tcPr>
          <w:p w14:paraId="2D7A8C0E"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515BAFC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4739D969" w14:textId="77777777" w:rsidTr="000272F6">
        <w:tc>
          <w:tcPr>
            <w:tcW w:w="534" w:type="dxa"/>
            <w:vMerge/>
          </w:tcPr>
          <w:p w14:paraId="5015EB7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73F619E0"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434B9FAF"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3D63C165" w14:textId="77777777" w:rsidTr="000272F6">
        <w:tc>
          <w:tcPr>
            <w:tcW w:w="534" w:type="dxa"/>
            <w:vMerge/>
          </w:tcPr>
          <w:p w14:paraId="11566D0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3BA0B3BA"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1F1BC3C9"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0732A800"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36FF1EC7" w14:textId="0795507D"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3C7E0C" w:rsidRPr="003C7E0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3C7E0C" w:rsidRPr="003C7E0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44C7F06"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5B1F501"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0710E987"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EDBA26E"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3AF32D41"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E1BE18B"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EA85D8D"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19ABB7" w14:textId="77777777" w:rsidR="003A6609" w:rsidRPr="007C18BC" w:rsidRDefault="003A6609" w:rsidP="003A6609">
      <w:pPr>
        <w:rPr>
          <w:rFonts w:ascii="Times New Roman" w:eastAsiaTheme="majorEastAsia" w:hAnsi="Times New Roman"/>
          <w:bCs/>
          <w:sz w:val="24"/>
        </w:rPr>
      </w:pPr>
    </w:p>
    <w:p w14:paraId="4FDD3584"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45ADEF8"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5D28BE03"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7F0E64E8"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567A8157"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6422718"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12E2A5A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1BF9BAA8"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5F6554B"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0DD4B"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6268758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633104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6004ABE4" w14:textId="55D05318"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3C7E0C" w:rsidRPr="003C7E0C">
              <w:rPr>
                <w:rFonts w:ascii="Times New Roman" w:eastAsia="Calibri" w:hAnsi="Times New Roman"/>
                <w:sz w:val="24"/>
              </w:rPr>
              <w:t xml:space="preserve">7.1. Письмо о подаче </w:t>
            </w:r>
            <w:r w:rsidR="003C7E0C" w:rsidRPr="00E0030F">
              <w:rPr>
                <w:rFonts w:ascii="Times New Roman" w:eastAsia="Times New Roman" w:hAnsi="Times New Roman"/>
                <w:b/>
                <w:sz w:val="24"/>
                <w:lang w:eastAsia="ru-RU"/>
              </w:rPr>
              <w:t>заявки</w:t>
            </w:r>
            <w:r w:rsidR="003C7E0C">
              <w:rPr>
                <w:rFonts w:ascii="Times New Roman" w:eastAsia="Times New Roman" w:hAnsi="Times New Roman"/>
                <w:b/>
                <w:sz w:val="24"/>
                <w:lang w:eastAsia="ru-RU"/>
              </w:rPr>
              <w:t xml:space="preserve"> </w:t>
            </w:r>
            <w:r w:rsidR="003C7E0C" w:rsidRPr="00E0030F">
              <w:rPr>
                <w:rFonts w:ascii="Times New Roman" w:eastAsia="Times New Roman" w:hAnsi="Times New Roman"/>
                <w:b/>
                <w:sz w:val="24"/>
                <w:lang w:eastAsia="ru-RU"/>
              </w:rPr>
              <w:t>(форма </w:t>
            </w:r>
            <w:r w:rsidR="003C7E0C">
              <w:rPr>
                <w:rFonts w:ascii="Times New Roman" w:eastAsia="Times New Roman" w:hAnsi="Times New Roman"/>
                <w:b/>
                <w:sz w:val="24"/>
                <w:lang w:eastAsia="ru-RU"/>
              </w:rPr>
              <w:t>1</w:t>
            </w:r>
            <w:r w:rsidR="003C7E0C"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2E432ED5" w14:textId="77777777"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C474AF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C716ED8"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C1E6F6E" w14:textId="77777777" w:rsidR="003C7E0C" w:rsidRPr="003C7E0C" w:rsidRDefault="007E2091" w:rsidP="003C7E0C">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16FB9449" w14:textId="7F884CC4" w:rsidR="00D73323" w:rsidRPr="00D73323" w:rsidRDefault="003C7E0C" w:rsidP="00D73323">
            <w:pPr>
              <w:spacing w:after="0" w:line="240" w:lineRule="auto"/>
              <w:jc w:val="both"/>
              <w:rPr>
                <w:rFonts w:ascii="Times New Roman" w:eastAsia="MS Gothic" w:hAnsi="Times New Roman"/>
                <w:bCs/>
                <w:sz w:val="24"/>
              </w:rPr>
            </w:pPr>
            <w:r w:rsidRPr="003C7E0C">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C747F5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78703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61384F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75E13AD7"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C9B4A0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14:paraId="4C730A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1BA9F3BE"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B75903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782AB4F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196E6FC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3CC2262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7F3E038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копию устава в действующей редакции (для </w:t>
            </w:r>
            <w:r w:rsidRPr="00D73323">
              <w:rPr>
                <w:rFonts w:ascii="Times New Roman" w:eastAsia="Calibri" w:hAnsi="Times New Roman"/>
                <w:sz w:val="24"/>
              </w:rPr>
              <w:lastRenderedPageBreak/>
              <w:t>юридических лиц).</w:t>
            </w:r>
          </w:p>
          <w:p w14:paraId="091B1536" w14:textId="77777777" w:rsidR="00D73323" w:rsidRPr="00D73323" w:rsidRDefault="00D73323" w:rsidP="00D73323">
            <w:pPr>
              <w:spacing w:after="0" w:line="240" w:lineRule="auto"/>
              <w:jc w:val="both"/>
              <w:rPr>
                <w:rFonts w:ascii="Times New Roman" w:eastAsia="Calibri" w:hAnsi="Times New Roman"/>
                <w:sz w:val="24"/>
              </w:rPr>
            </w:pPr>
          </w:p>
          <w:p w14:paraId="6F097C2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59EBCAB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45CCA85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5762237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6AF73F4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2A42953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5762B7A4"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12C00EC" w14:textId="77777777" w:rsidR="00D73323" w:rsidRPr="00D73323" w:rsidRDefault="00D73323" w:rsidP="00D73323">
            <w:pPr>
              <w:spacing w:after="0" w:line="240" w:lineRule="auto"/>
              <w:jc w:val="both"/>
              <w:rPr>
                <w:rFonts w:ascii="Times New Roman" w:eastAsia="Calibri" w:hAnsi="Times New Roman"/>
                <w:sz w:val="24"/>
              </w:rPr>
            </w:pPr>
          </w:p>
          <w:p w14:paraId="102C1842" w14:textId="77777777" w:rsidR="00D73323" w:rsidRPr="00D73323" w:rsidRDefault="00D73323" w:rsidP="00D73323">
            <w:pPr>
              <w:spacing w:after="0" w:line="240" w:lineRule="auto"/>
              <w:jc w:val="both"/>
              <w:rPr>
                <w:rFonts w:ascii="Times New Roman" w:eastAsia="Calibri" w:hAnsi="Times New Roman"/>
                <w:sz w:val="24"/>
              </w:rPr>
            </w:pPr>
          </w:p>
          <w:p w14:paraId="06AB4A23" w14:textId="77777777" w:rsidR="00D73323" w:rsidRPr="00D73323" w:rsidRDefault="00D73323" w:rsidP="00D73323">
            <w:pPr>
              <w:spacing w:after="0" w:line="240" w:lineRule="auto"/>
              <w:jc w:val="both"/>
              <w:rPr>
                <w:rFonts w:ascii="Times New Roman" w:eastAsia="Calibri" w:hAnsi="Times New Roman"/>
                <w:sz w:val="24"/>
              </w:rPr>
            </w:pPr>
          </w:p>
          <w:p w14:paraId="7447DB7E" w14:textId="77777777" w:rsidR="00D73323" w:rsidRPr="00D73323" w:rsidRDefault="00D73323" w:rsidP="00D73323">
            <w:pPr>
              <w:spacing w:after="0" w:line="240" w:lineRule="auto"/>
              <w:jc w:val="both"/>
              <w:rPr>
                <w:rFonts w:ascii="Times New Roman" w:eastAsia="Calibri" w:hAnsi="Times New Roman"/>
                <w:sz w:val="24"/>
              </w:rPr>
            </w:pPr>
          </w:p>
          <w:p w14:paraId="03BC70DE" w14:textId="77777777" w:rsidR="00D73323" w:rsidRPr="00D73323" w:rsidRDefault="00D73323" w:rsidP="00D73323">
            <w:pPr>
              <w:spacing w:after="0" w:line="240" w:lineRule="auto"/>
              <w:jc w:val="both"/>
              <w:rPr>
                <w:rFonts w:ascii="Times New Roman" w:eastAsia="Calibri" w:hAnsi="Times New Roman"/>
                <w:sz w:val="24"/>
              </w:rPr>
            </w:pPr>
          </w:p>
          <w:p w14:paraId="6F42A8B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6B4FA44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695D7D46" w14:textId="77777777" w:rsidR="00D73323" w:rsidRPr="00D73323" w:rsidRDefault="00D73323" w:rsidP="00D73323">
            <w:pPr>
              <w:spacing w:after="0" w:line="240" w:lineRule="auto"/>
              <w:jc w:val="both"/>
              <w:rPr>
                <w:rFonts w:ascii="Times New Roman" w:eastAsia="Calibri" w:hAnsi="Times New Roman"/>
                <w:sz w:val="24"/>
              </w:rPr>
            </w:pPr>
          </w:p>
          <w:p w14:paraId="429BC5AA" w14:textId="77777777" w:rsidR="00D73323" w:rsidRPr="00D73323" w:rsidRDefault="00D73323" w:rsidP="00D73323">
            <w:pPr>
              <w:spacing w:after="0" w:line="240" w:lineRule="auto"/>
              <w:jc w:val="both"/>
              <w:rPr>
                <w:rFonts w:ascii="Times New Roman" w:eastAsia="Calibri" w:hAnsi="Times New Roman"/>
                <w:sz w:val="24"/>
              </w:rPr>
            </w:pPr>
          </w:p>
          <w:p w14:paraId="6CFADF6D" w14:textId="77777777" w:rsidR="00D73323" w:rsidRPr="00D73323" w:rsidRDefault="00D73323" w:rsidP="00D73323">
            <w:pPr>
              <w:spacing w:after="0" w:line="240" w:lineRule="auto"/>
              <w:jc w:val="both"/>
              <w:rPr>
                <w:rFonts w:ascii="Times New Roman" w:eastAsia="Calibri" w:hAnsi="Times New Roman"/>
                <w:sz w:val="24"/>
              </w:rPr>
            </w:pPr>
          </w:p>
          <w:p w14:paraId="6F5A3C2D" w14:textId="77777777" w:rsidR="00D73323" w:rsidRPr="00D73323" w:rsidRDefault="00D73323" w:rsidP="00D73323">
            <w:pPr>
              <w:rPr>
                <w:rFonts w:ascii="Times New Roman" w:eastAsia="Calibri" w:hAnsi="Times New Roman"/>
                <w:sz w:val="24"/>
              </w:rPr>
            </w:pPr>
          </w:p>
          <w:p w14:paraId="73C3739E" w14:textId="77777777" w:rsidR="00D73323" w:rsidRPr="00D73323" w:rsidRDefault="00D73323" w:rsidP="00D73323">
            <w:pPr>
              <w:spacing w:after="0" w:line="240" w:lineRule="auto"/>
              <w:jc w:val="both"/>
              <w:rPr>
                <w:rFonts w:ascii="Times New Roman" w:eastAsia="Calibri" w:hAnsi="Times New Roman"/>
                <w:sz w:val="24"/>
              </w:rPr>
            </w:pPr>
          </w:p>
          <w:p w14:paraId="2C377C8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67B1BBFB"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28858412" w14:textId="77777777" w:rsidR="00D73323" w:rsidRPr="00D73323" w:rsidRDefault="00D73323" w:rsidP="00D73323">
            <w:pPr>
              <w:rPr>
                <w:rFonts w:ascii="Times New Roman" w:eastAsia="Calibri" w:hAnsi="Times New Roman"/>
                <w:sz w:val="24"/>
              </w:rPr>
            </w:pPr>
          </w:p>
          <w:p w14:paraId="252871FE" w14:textId="77777777" w:rsidR="00D73323" w:rsidRPr="00D73323" w:rsidRDefault="00D73323" w:rsidP="00D73323">
            <w:pPr>
              <w:rPr>
                <w:rFonts w:ascii="Times New Roman" w:eastAsia="Calibri" w:hAnsi="Times New Roman"/>
                <w:sz w:val="24"/>
              </w:rPr>
            </w:pPr>
          </w:p>
        </w:tc>
      </w:tr>
      <w:tr w:rsidR="00D73323" w:rsidRPr="00D73323" w14:paraId="539EF32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1F88B0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16FA5E9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w:t>
            </w:r>
          </w:p>
          <w:p w14:paraId="1E0A9E0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w:t>
            </w:r>
            <w:r w:rsidRPr="00D73323">
              <w:rPr>
                <w:rFonts w:ascii="Times New Roman" w:eastAsia="Calibri" w:hAnsi="Times New Roman"/>
                <w:sz w:val="24"/>
              </w:rPr>
              <w:lastRenderedPageBreak/>
              <w:t>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85DDC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14:paraId="63EB441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0A2856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3E20040"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603040C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363144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1B1B8775"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117B960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882427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83CF8A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661B9FD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4CD0DDE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14:paraId="03DD504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5C5E0644" w14:textId="77777777" w:rsidR="00D73323" w:rsidRPr="00D73323" w:rsidRDefault="00D73323" w:rsidP="00D73323">
            <w:pPr>
              <w:spacing w:after="0" w:line="240" w:lineRule="auto"/>
              <w:jc w:val="both"/>
              <w:rPr>
                <w:rFonts w:ascii="Times New Roman" w:eastAsia="Calibri" w:hAnsi="Times New Roman"/>
                <w:sz w:val="24"/>
              </w:rPr>
            </w:pPr>
          </w:p>
          <w:p w14:paraId="1E23415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498D4F0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4D1DF63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12161BAB"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D37D35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71B3F5B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w:t>
            </w:r>
            <w:r w:rsidRPr="00D73323">
              <w:rPr>
                <w:rFonts w:ascii="Times New Roman" w:eastAsia="Calibri" w:hAnsi="Times New Roman"/>
                <w:sz w:val="24"/>
              </w:rPr>
              <w:lastRenderedPageBreak/>
              <w:t xml:space="preserve">заявки, </w:t>
            </w:r>
          </w:p>
          <w:p w14:paraId="1FE74FE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07F0BDF7"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9B461E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81DBFF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14:paraId="0859BAFA" w14:textId="77777777" w:rsidR="00D73323" w:rsidRPr="00D73323" w:rsidRDefault="00D73323" w:rsidP="00D73323">
            <w:pPr>
              <w:spacing w:after="0" w:line="240" w:lineRule="auto"/>
              <w:jc w:val="both"/>
              <w:rPr>
                <w:rFonts w:ascii="Times New Roman" w:eastAsia="Calibri" w:hAnsi="Times New Roman"/>
                <w:sz w:val="24"/>
              </w:rPr>
            </w:pPr>
          </w:p>
          <w:p w14:paraId="7566B94C" w14:textId="77777777" w:rsidR="00D73323" w:rsidRPr="00D73323" w:rsidRDefault="00D73323" w:rsidP="00D73323">
            <w:pPr>
              <w:spacing w:after="0" w:line="240" w:lineRule="auto"/>
              <w:jc w:val="both"/>
              <w:rPr>
                <w:rFonts w:ascii="Times New Roman" w:eastAsia="Calibri" w:hAnsi="Times New Roman"/>
                <w:sz w:val="24"/>
              </w:rPr>
            </w:pPr>
          </w:p>
          <w:p w14:paraId="00DF867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14:paraId="1A35F51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230780B8" w14:textId="77777777" w:rsidR="00D73323" w:rsidRPr="00D73323" w:rsidRDefault="00D73323" w:rsidP="00D73323">
            <w:pPr>
              <w:spacing w:after="0" w:line="240" w:lineRule="auto"/>
              <w:jc w:val="both"/>
              <w:rPr>
                <w:rFonts w:ascii="Times New Roman" w:eastAsia="Calibri" w:hAnsi="Times New Roman"/>
                <w:sz w:val="24"/>
              </w:rPr>
            </w:pPr>
          </w:p>
          <w:p w14:paraId="71E1D54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FBF7FA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7091527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75D63D29"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753020A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2615C9E"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7C2AEAD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14:paraId="15804B5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3D11CA93"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6F54CD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7B91091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6170B1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1CF0E1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E9532F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6CD1AF42" w14:textId="6D042288"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3C7E0C" w:rsidRPr="003C7E0C">
              <w:rPr>
                <w:rFonts w:ascii="Times New Roman" w:eastAsia="Calibri" w:hAnsi="Times New Roman"/>
                <w:b/>
                <w:sz w:val="24"/>
              </w:rPr>
              <w:t>7</w:t>
            </w:r>
            <w:r w:rsidR="003C7E0C"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w:t>
            </w:r>
            <w:r w:rsidRPr="00D73323">
              <w:rPr>
                <w:rFonts w:ascii="Times New Roman" w:eastAsia="Calibri" w:hAnsi="Times New Roman"/>
                <w:sz w:val="24"/>
              </w:rPr>
              <w:lastRenderedPageBreak/>
              <w:t xml:space="preserve">исполнению договора субподрядчиков </w:t>
            </w:r>
          </w:p>
          <w:p w14:paraId="433D5C5B" w14:textId="77D4D7B5" w:rsidR="00D73323" w:rsidRPr="00D73323" w:rsidRDefault="00D73323" w:rsidP="00FE206A">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r w:rsidR="00FE206A">
              <w:rPr>
                <w:rFonts w:ascii="Times New Roman" w:eastAsia="Calibri" w:hAnsi="Times New Roman"/>
                <w:sz w:val="24"/>
              </w:rPr>
              <w:t xml:space="preserve">- </w:t>
            </w:r>
            <w:r w:rsidR="00FE206A" w:rsidRPr="00FE206A">
              <w:rPr>
                <w:rFonts w:ascii="Times New Roman" w:eastAsia="Calibri" w:hAnsi="Times New Roman"/>
                <w:b/>
                <w:sz w:val="24"/>
              </w:rPr>
              <w:t>предоставляется по желанию участника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40CDFC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5"/>
      <w:tr w:rsidR="00D73323" w:rsidRPr="00D73323" w14:paraId="4DEB13D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FF4C0C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CE7B" w14:textId="77777777" w:rsidR="003C7E0C" w:rsidRPr="003C7E0C" w:rsidRDefault="007E2091" w:rsidP="003C7E0C">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37AC5974" w14:textId="59CB7844" w:rsidR="00D73323" w:rsidRPr="00D73323" w:rsidRDefault="003C7E0C" w:rsidP="00D73323">
            <w:pPr>
              <w:spacing w:after="0" w:line="240" w:lineRule="auto"/>
              <w:jc w:val="both"/>
              <w:rPr>
                <w:rFonts w:ascii="Times New Roman" w:eastAsia="Calibri" w:hAnsi="Times New Roman"/>
                <w:sz w:val="24"/>
              </w:rPr>
            </w:pPr>
            <w:r w:rsidRPr="003C7E0C">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0975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1FCF85B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E65D9A7"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66BCEC41" w14:textId="77777777" w:rsidR="003C7E0C" w:rsidRPr="003C7E0C" w:rsidRDefault="00F6720C" w:rsidP="003C7E0C">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14:paraId="78C05FAA"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0722E5BC"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60D42334"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45576DCA"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461BA770"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2DF35159"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6A849F1E"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7CD92F4A"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32F83194"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7692D2CE"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79AE1315"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261EFC59"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0DC3B595"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2819C10A"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7F0F610A"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0C0AB69F"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120C9A27"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088279FA"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108E1AF4"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36ACBFC8"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1C463DE4"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4DC10C53"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0202A459" w14:textId="77777777" w:rsidR="003C7E0C" w:rsidRPr="003C7E0C" w:rsidRDefault="003C7E0C" w:rsidP="003C7E0C">
            <w:pPr>
              <w:spacing w:after="0" w:line="240" w:lineRule="auto"/>
              <w:jc w:val="both"/>
              <w:rPr>
                <w:rFonts w:ascii="Times New Roman" w:eastAsia="Times New Roman" w:hAnsi="Times New Roman"/>
                <w:b/>
                <w:sz w:val="24"/>
                <w:lang w:eastAsia="ru-RU"/>
              </w:rPr>
            </w:pPr>
          </w:p>
          <w:p w14:paraId="3A6795CB" w14:textId="77777777" w:rsidR="003C7E0C" w:rsidRPr="00E0030F" w:rsidRDefault="003C7E0C" w:rsidP="00E0030F">
            <w:pPr>
              <w:spacing w:after="0" w:line="240" w:lineRule="auto"/>
              <w:ind w:left="708" w:firstLine="708"/>
              <w:rPr>
                <w:rFonts w:ascii="Times New Roman" w:eastAsia="Times New Roman" w:hAnsi="Times New Roman"/>
                <w:i/>
                <w:sz w:val="22"/>
                <w:szCs w:val="22"/>
                <w:lang w:eastAsia="ru-RU"/>
              </w:rPr>
            </w:pPr>
          </w:p>
          <w:p w14:paraId="56AB2844" w14:textId="61B41C1A" w:rsidR="00D73323" w:rsidRPr="00770F92" w:rsidRDefault="003C7E0C"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F34989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bl>
    <w:p w14:paraId="7748BC3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3C69F09C"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47406E1B"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DCCEF0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9FBBF7C"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19EDB1E5"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4ECE5A5C"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5D6D4FCA" w14:textId="5AC789F2"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3C7E0C">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459AE67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6287C376"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D625F1C"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11E77577"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779203DC"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37AB0084"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363F8984"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3E8B6452"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04946FB1"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4D8D7AD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47AF7EE0"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2A32441"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13DBB21D" w14:textId="77777777" w:rsidTr="005A323C">
        <w:trPr>
          <w:cantSplit/>
          <w:trHeight w:val="240"/>
          <w:tblHeader/>
        </w:trPr>
        <w:tc>
          <w:tcPr>
            <w:tcW w:w="720" w:type="dxa"/>
            <w:vAlign w:val="center"/>
          </w:tcPr>
          <w:p w14:paraId="37B29307"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58BF3CF9"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3B92F699"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100B12C4"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1E73B19E" w14:textId="77777777" w:rsidTr="005A323C">
        <w:trPr>
          <w:trHeight w:val="240"/>
        </w:trPr>
        <w:tc>
          <w:tcPr>
            <w:tcW w:w="720" w:type="dxa"/>
            <w:vAlign w:val="center"/>
          </w:tcPr>
          <w:p w14:paraId="6E4CABE5"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E6B5439"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468AD51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571CB628"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0384F33A"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5771C10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42081AF1"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BFE55C2"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772CD4E1"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DEFC10A"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1CD5581"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7D560A8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68DEE6F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4A503AD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2ED6C0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6954EA14"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9A4F64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4889F48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F7722A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0D94E603"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87A512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17889E1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F25860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321F059B"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448BE9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5C51F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4643CD1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F544000"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B26CB85"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A5AA0B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11D40F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6E6AFD3"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E27F48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DDC9F2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3D3942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935415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AF3F27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5BA99DA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151171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E0D646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B18655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21F3D5E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2261D3F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96B759A"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2D27E32"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03FFA69"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767B7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060632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8B419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B6094A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533481B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E8A3D2A"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CC7BE2F"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5D7D8B6"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44A164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49ED1D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85980E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B2CF2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32C1A53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3C76067A" w14:textId="77777777" w:rsidTr="00E0030F">
        <w:trPr>
          <w:cantSplit/>
        </w:trPr>
        <w:tc>
          <w:tcPr>
            <w:tcW w:w="993" w:type="dxa"/>
          </w:tcPr>
          <w:p w14:paraId="288FD47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30D7A816"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5C58245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DB19E13" w14:textId="77777777" w:rsidTr="00E0030F">
        <w:trPr>
          <w:cantSplit/>
        </w:trPr>
        <w:tc>
          <w:tcPr>
            <w:tcW w:w="993" w:type="dxa"/>
          </w:tcPr>
          <w:p w14:paraId="16E34200"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767BF0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521794B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7CC913B" w14:textId="77777777" w:rsidTr="005A323C">
        <w:trPr>
          <w:cantSplit/>
          <w:trHeight w:val="1250"/>
        </w:trPr>
        <w:tc>
          <w:tcPr>
            <w:tcW w:w="993" w:type="dxa"/>
          </w:tcPr>
          <w:p w14:paraId="520A3E6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6E09E1C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C280EC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7DEC7E90"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4C05D82"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1D003F98" w14:textId="77777777" w:rsidTr="00E0030F">
        <w:trPr>
          <w:tblHeader/>
        </w:trPr>
        <w:tc>
          <w:tcPr>
            <w:tcW w:w="851" w:type="dxa"/>
            <w:vAlign w:val="center"/>
          </w:tcPr>
          <w:p w14:paraId="12D04688"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5B2E7E1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21A7F20D"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42FDB151"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19884D0A"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4C12517F" w14:textId="77777777" w:rsidTr="00E0030F">
        <w:tc>
          <w:tcPr>
            <w:tcW w:w="851" w:type="dxa"/>
            <w:vAlign w:val="center"/>
          </w:tcPr>
          <w:p w14:paraId="2D945E38"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2FEF666F"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E396CDF"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8766557" w14:textId="77777777" w:rsidTr="00E0030F">
        <w:tc>
          <w:tcPr>
            <w:tcW w:w="851" w:type="dxa"/>
            <w:vAlign w:val="center"/>
          </w:tcPr>
          <w:p w14:paraId="75CD4E99"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604D3F23"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0E7C0FCA"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373EBBD2" w14:textId="77777777" w:rsidTr="00E0030F">
        <w:tc>
          <w:tcPr>
            <w:tcW w:w="851" w:type="dxa"/>
            <w:vAlign w:val="center"/>
          </w:tcPr>
          <w:p w14:paraId="011A93D9"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A6AC1E"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5C25F542"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AD56770" w14:textId="77777777" w:rsidTr="00E0030F">
        <w:tc>
          <w:tcPr>
            <w:tcW w:w="851" w:type="dxa"/>
            <w:vAlign w:val="center"/>
          </w:tcPr>
          <w:p w14:paraId="7CB82EC4"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40E7205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7DD0B5A5"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7EE0E1F"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02A0C4AF"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6CA6262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3D1238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7F1250B8"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7CAFAECE"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7AD220B9"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6A3E5E34"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75B0DA9D"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1CBF9E31"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7E2479AA"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585C73FB"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6DDA3C86"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6850C070"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7CF367EB"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20E69D68"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A315C26"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62A8EE93"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05D57644"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6926C1A7"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0EE0114B"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450413C2"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4876C514"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0F7374A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5B4FAD3F"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1AB61DA9"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579C92B7"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2CB56AC5"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46CDDDCF"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6F1CAE5" w14:textId="77777777" w:rsidTr="00E0030F">
        <w:tc>
          <w:tcPr>
            <w:tcW w:w="397" w:type="dxa"/>
            <w:shd w:val="clear" w:color="auto" w:fill="auto"/>
          </w:tcPr>
          <w:p w14:paraId="62C32AA9"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744874C6"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1AB4D8E7"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0F72308A" w14:textId="77777777" w:rsidTr="00E0030F">
        <w:tc>
          <w:tcPr>
            <w:tcW w:w="397" w:type="dxa"/>
            <w:shd w:val="clear" w:color="auto" w:fill="auto"/>
          </w:tcPr>
          <w:p w14:paraId="250176C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443683FD"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7A7256A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17B2E91B" w14:textId="77777777" w:rsidTr="00E0030F">
        <w:tc>
          <w:tcPr>
            <w:tcW w:w="397" w:type="dxa"/>
            <w:shd w:val="clear" w:color="auto" w:fill="auto"/>
          </w:tcPr>
          <w:p w14:paraId="2ABCCDB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282CA612"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53EBCA0B"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AED6347" w14:textId="77777777" w:rsidTr="00E0030F">
        <w:tc>
          <w:tcPr>
            <w:tcW w:w="397" w:type="dxa"/>
            <w:shd w:val="clear" w:color="auto" w:fill="auto"/>
          </w:tcPr>
          <w:p w14:paraId="45A573DF"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775AFB4A"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78673872"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769D95F8" w14:textId="77777777" w:rsidTr="00E0030F">
        <w:tc>
          <w:tcPr>
            <w:tcW w:w="397" w:type="dxa"/>
            <w:shd w:val="clear" w:color="auto" w:fill="auto"/>
          </w:tcPr>
          <w:p w14:paraId="700669FD"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411D0EE3"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12D0FD9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170A3B82" w14:textId="77777777" w:rsidTr="00E0030F">
        <w:tc>
          <w:tcPr>
            <w:tcW w:w="397" w:type="dxa"/>
            <w:shd w:val="clear" w:color="auto" w:fill="auto"/>
          </w:tcPr>
          <w:p w14:paraId="168F3E9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105FCA58"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45E25601"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7E99A737"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67B0E3A3"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0819CB65"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609C99BC"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72C2BC67"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33C2A5F8"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4D65D9F5"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5767750D"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370266E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231F34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14E91F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E43240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0C9CBD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89E4F0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C4B6BE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786AD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AA8A59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2E5245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BB0D87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A6CBDB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8B7251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517D1A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DD3DB9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9D53A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5A009C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7A43A1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256391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0D7DC1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22A6C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06459D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D830A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4CF477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EF48C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6C0B02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933759C" w14:textId="160CE890"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84299C2" w14:textId="77777777" w:rsidR="00845950" w:rsidRPr="00E0030F" w:rsidRDefault="0084595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338B2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14:paraId="526F55AD"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436B241"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11612A6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57A378A5" w14:textId="77DAA246"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выполнени</w:t>
      </w:r>
      <w:r w:rsidR="00FE206A">
        <w:rPr>
          <w:rFonts w:ascii="Times New Roman" w:eastAsia="Times New Roman" w:hAnsi="Times New Roman"/>
          <w:sz w:val="22"/>
          <w:szCs w:val="22"/>
        </w:rPr>
        <w:t>е</w:t>
      </w:r>
      <w:r w:rsidRPr="00E0030F">
        <w:rPr>
          <w:rFonts w:ascii="Times New Roman" w:eastAsia="Times New Roman" w:hAnsi="Times New Roman"/>
          <w:sz w:val="22"/>
          <w:szCs w:val="22"/>
        </w:rPr>
        <w:t xml:space="preserve"> </w:t>
      </w:r>
      <w:r w:rsidR="008E631C">
        <w:rPr>
          <w:rFonts w:ascii="Times New Roman" w:eastAsia="Times New Roman" w:hAnsi="Times New Roman"/>
          <w:sz w:val="22"/>
          <w:szCs w:val="22"/>
        </w:rPr>
        <w:t>не менее одного договора</w:t>
      </w:r>
      <w:r w:rsidRPr="00E0030F">
        <w:rPr>
          <w:rFonts w:ascii="Times New Roman" w:eastAsia="Times New Roman" w:hAnsi="Times New Roman"/>
          <w:sz w:val="22"/>
          <w:szCs w:val="22"/>
        </w:rPr>
        <w:t>,  стоимостью не менее 50% начальной (максимальной) цены договора, установленной извещением о закупке.</w:t>
      </w:r>
    </w:p>
    <w:p w14:paraId="35582EA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000227E5" w14:textId="77777777" w:rsidTr="001065A4">
        <w:tc>
          <w:tcPr>
            <w:tcW w:w="561" w:type="dxa"/>
            <w:vMerge w:val="restart"/>
          </w:tcPr>
          <w:p w14:paraId="1301A46B"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410D4CC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36463E36"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3FCD7D00"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49414B9B"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68FE54A5"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40461456" w14:textId="77777777" w:rsidTr="001065A4">
        <w:tc>
          <w:tcPr>
            <w:tcW w:w="561" w:type="dxa"/>
            <w:vMerge/>
          </w:tcPr>
          <w:p w14:paraId="6DC1298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2662CF6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37BB5C0A"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29C6B943"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47BDF9B5"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5E2181B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46798DE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12B997D3" w14:textId="77777777" w:rsidTr="001065A4">
        <w:tc>
          <w:tcPr>
            <w:tcW w:w="561" w:type="dxa"/>
          </w:tcPr>
          <w:p w14:paraId="5B870846"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65547E2"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70B39CDD"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3595BC7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C6C674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75C27876"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0944220"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4A03515D" w14:textId="77777777" w:rsidTr="001065A4">
        <w:tc>
          <w:tcPr>
            <w:tcW w:w="561" w:type="dxa"/>
          </w:tcPr>
          <w:p w14:paraId="75023717"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71086B75"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B0F5C51"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4755702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33BC9B8E"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65A8551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05D4A67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7C553BB7"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6CE0E100"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0A24B138"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3CAF5A54"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E293011"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7D25D70F"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2FB86751"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5060547C"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72DDAF65"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3D9EB0CD"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0BF16CBC"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47E52DF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3E21CD2D"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31C90CC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8FB97BE"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36F91403"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0C819594"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6254041D"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2EB2F6"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36946CD2"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771F8BE1"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10461D8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6CE8191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1F16642A"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390D61B8"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516AAE1A"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04A6089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70A561D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13A6BFFC" w14:textId="77777777"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7F1FE269"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053DDB5F"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31157D7D"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207C042C"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50B8C4B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5B5F1A7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6A87F2DE"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7C7D1718"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65EBFBDD"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292A28C6"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58235DC4" w14:textId="77777777" w:rsidTr="00E0030F">
        <w:tc>
          <w:tcPr>
            <w:tcW w:w="709" w:type="dxa"/>
            <w:tcBorders>
              <w:top w:val="single" w:sz="4" w:space="0" w:color="auto"/>
              <w:bottom w:val="single" w:sz="4" w:space="0" w:color="auto"/>
              <w:right w:val="single" w:sz="4" w:space="0" w:color="auto"/>
            </w:tcBorders>
            <w:vAlign w:val="center"/>
          </w:tcPr>
          <w:p w14:paraId="516B0573"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1BCFE9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A7FE3B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374EA1F1"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5EA76D9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52051D9B" w14:textId="77777777" w:rsidTr="00E0030F">
        <w:tc>
          <w:tcPr>
            <w:tcW w:w="709" w:type="dxa"/>
            <w:tcBorders>
              <w:top w:val="single" w:sz="4" w:space="0" w:color="auto"/>
              <w:bottom w:val="single" w:sz="4" w:space="0" w:color="auto"/>
              <w:right w:val="single" w:sz="4" w:space="0" w:color="auto"/>
            </w:tcBorders>
            <w:vAlign w:val="center"/>
          </w:tcPr>
          <w:p w14:paraId="5FD11F56"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74AC1F19"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A3201C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3B7A5D19"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605257F4"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014283C1" w14:textId="77777777" w:rsidTr="00E0030F">
        <w:tc>
          <w:tcPr>
            <w:tcW w:w="709" w:type="dxa"/>
            <w:tcBorders>
              <w:top w:val="single" w:sz="4" w:space="0" w:color="auto"/>
              <w:bottom w:val="single" w:sz="4" w:space="0" w:color="auto"/>
              <w:right w:val="single" w:sz="4" w:space="0" w:color="auto"/>
            </w:tcBorders>
          </w:tcPr>
          <w:p w14:paraId="294DA7B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27DA3E"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4AEC504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6D129E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7E2D24D" w14:textId="77777777" w:rsidTr="00E0030F">
        <w:tc>
          <w:tcPr>
            <w:tcW w:w="709" w:type="dxa"/>
            <w:tcBorders>
              <w:top w:val="single" w:sz="4" w:space="0" w:color="auto"/>
              <w:bottom w:val="single" w:sz="4" w:space="0" w:color="auto"/>
              <w:right w:val="single" w:sz="4" w:space="0" w:color="auto"/>
            </w:tcBorders>
          </w:tcPr>
          <w:p w14:paraId="6FC532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B4216B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316F153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D8DE6F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3A4005A" w14:textId="77777777" w:rsidTr="00E0030F">
        <w:tc>
          <w:tcPr>
            <w:tcW w:w="709" w:type="dxa"/>
            <w:tcBorders>
              <w:top w:val="single" w:sz="4" w:space="0" w:color="auto"/>
              <w:bottom w:val="single" w:sz="4" w:space="0" w:color="auto"/>
              <w:right w:val="single" w:sz="4" w:space="0" w:color="auto"/>
            </w:tcBorders>
          </w:tcPr>
          <w:p w14:paraId="73AA806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F0CE49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5CAAEB71"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241745DD"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2BDFF3C5"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997A72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59F474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2191F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8D7DDA8"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3C5F6B4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2C8F9D6D" w14:textId="77777777" w:rsidTr="00E0030F">
        <w:tc>
          <w:tcPr>
            <w:tcW w:w="709" w:type="dxa"/>
            <w:tcBorders>
              <w:top w:val="single" w:sz="4" w:space="0" w:color="auto"/>
              <w:bottom w:val="single" w:sz="4" w:space="0" w:color="auto"/>
              <w:right w:val="single" w:sz="4" w:space="0" w:color="auto"/>
            </w:tcBorders>
          </w:tcPr>
          <w:p w14:paraId="35AE49F3"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A57AD2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109B25D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B0652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7A1C5DB9" w14:textId="77777777" w:rsidTr="00E0030F">
        <w:tc>
          <w:tcPr>
            <w:tcW w:w="709" w:type="dxa"/>
            <w:tcBorders>
              <w:top w:val="single" w:sz="4" w:space="0" w:color="auto"/>
              <w:bottom w:val="single" w:sz="4" w:space="0" w:color="auto"/>
              <w:right w:val="single" w:sz="4" w:space="0" w:color="auto"/>
            </w:tcBorders>
          </w:tcPr>
          <w:p w14:paraId="1C972F73"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F0401E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7C8E9E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1C33D88"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DA09AAC" w14:textId="77777777" w:rsidTr="00E0030F">
        <w:tc>
          <w:tcPr>
            <w:tcW w:w="709" w:type="dxa"/>
            <w:tcBorders>
              <w:top w:val="single" w:sz="4" w:space="0" w:color="auto"/>
              <w:bottom w:val="single" w:sz="4" w:space="0" w:color="auto"/>
              <w:right w:val="single" w:sz="4" w:space="0" w:color="auto"/>
            </w:tcBorders>
          </w:tcPr>
          <w:p w14:paraId="2D4481D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834C8ED"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5C0D070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AD4B7E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D1F7754"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255A8C55"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1DC6562C"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CE49FC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9D2DF0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9C1DBF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3FC188F8" w14:textId="77777777" w:rsidTr="00E0030F">
        <w:tc>
          <w:tcPr>
            <w:tcW w:w="709" w:type="dxa"/>
            <w:vMerge/>
            <w:tcBorders>
              <w:top w:val="nil"/>
              <w:left w:val="single" w:sz="6" w:space="0" w:color="auto"/>
              <w:bottom w:val="single" w:sz="6" w:space="0" w:color="auto"/>
              <w:right w:val="single" w:sz="6" w:space="0" w:color="auto"/>
            </w:tcBorders>
          </w:tcPr>
          <w:p w14:paraId="1B31B5FF"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5D1FC15D"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64A02C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005A292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DEA476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496555DB"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7EB05873"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4E3E231F"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40D6331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4735A4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085BAD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4022121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761C2908"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315F18B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2843BAE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129D56D9" w14:textId="77777777" w:rsidTr="00E0030F">
        <w:tc>
          <w:tcPr>
            <w:tcW w:w="709" w:type="dxa"/>
            <w:vMerge/>
            <w:tcBorders>
              <w:top w:val="nil"/>
              <w:left w:val="single" w:sz="6" w:space="0" w:color="auto"/>
              <w:bottom w:val="single" w:sz="6" w:space="0" w:color="auto"/>
              <w:right w:val="single" w:sz="6" w:space="0" w:color="auto"/>
            </w:tcBorders>
          </w:tcPr>
          <w:p w14:paraId="4F9B7FA9"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1B7D4CB7"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0F4C58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394B671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1CBFF33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0AE3695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514D03F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6B64D028" w14:textId="77777777" w:rsidTr="00E0030F">
        <w:tc>
          <w:tcPr>
            <w:tcW w:w="709" w:type="dxa"/>
            <w:tcBorders>
              <w:top w:val="single" w:sz="4" w:space="0" w:color="auto"/>
              <w:bottom w:val="single" w:sz="4" w:space="0" w:color="auto"/>
              <w:right w:val="single" w:sz="4" w:space="0" w:color="auto"/>
            </w:tcBorders>
          </w:tcPr>
          <w:p w14:paraId="391986F1"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5AA9AA"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682B97A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38E7A1B5" w14:textId="77777777" w:rsidTr="00E0030F">
        <w:tc>
          <w:tcPr>
            <w:tcW w:w="709" w:type="dxa"/>
            <w:tcBorders>
              <w:top w:val="single" w:sz="4" w:space="0" w:color="auto"/>
              <w:bottom w:val="single" w:sz="4" w:space="0" w:color="auto"/>
              <w:right w:val="single" w:sz="4" w:space="0" w:color="auto"/>
            </w:tcBorders>
          </w:tcPr>
          <w:p w14:paraId="1592721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E308573"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167C482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7B71EEE2" w14:textId="77777777" w:rsidTr="00E0030F">
        <w:tc>
          <w:tcPr>
            <w:tcW w:w="709" w:type="dxa"/>
            <w:tcBorders>
              <w:top w:val="single" w:sz="4" w:space="0" w:color="auto"/>
              <w:bottom w:val="single" w:sz="4" w:space="0" w:color="auto"/>
              <w:right w:val="single" w:sz="4" w:space="0" w:color="auto"/>
            </w:tcBorders>
          </w:tcPr>
          <w:p w14:paraId="29336B6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4AD2A29"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237408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4CB29E5B"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2D425D5F" w14:textId="77777777" w:rsidTr="00E0030F">
        <w:tc>
          <w:tcPr>
            <w:tcW w:w="709" w:type="dxa"/>
            <w:tcBorders>
              <w:top w:val="single" w:sz="4" w:space="0" w:color="auto"/>
              <w:bottom w:val="single" w:sz="4" w:space="0" w:color="auto"/>
              <w:right w:val="single" w:sz="4" w:space="0" w:color="auto"/>
            </w:tcBorders>
          </w:tcPr>
          <w:p w14:paraId="5CE64E88"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5FB01F"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13F43A4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B6C854B"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C1B19C0" w14:textId="77777777" w:rsidTr="00E0030F">
        <w:tc>
          <w:tcPr>
            <w:tcW w:w="709" w:type="dxa"/>
            <w:tcBorders>
              <w:top w:val="single" w:sz="4" w:space="0" w:color="auto"/>
              <w:bottom w:val="single" w:sz="4" w:space="0" w:color="auto"/>
              <w:right w:val="single" w:sz="4" w:space="0" w:color="auto"/>
            </w:tcBorders>
          </w:tcPr>
          <w:p w14:paraId="6604D828"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2E55DC8"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44BA70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3553D4E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2215A2E7" w14:textId="77777777" w:rsidTr="00E0030F">
        <w:tc>
          <w:tcPr>
            <w:tcW w:w="709" w:type="dxa"/>
            <w:tcBorders>
              <w:top w:val="single" w:sz="4" w:space="0" w:color="auto"/>
              <w:bottom w:val="single" w:sz="4" w:space="0" w:color="auto"/>
              <w:right w:val="single" w:sz="4" w:space="0" w:color="auto"/>
            </w:tcBorders>
          </w:tcPr>
          <w:p w14:paraId="66B7BC4E"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1BFE95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2A682CE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798FD336"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1DA6C66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65B2BBBC" w14:textId="77777777" w:rsidTr="00E0030F">
        <w:tc>
          <w:tcPr>
            <w:tcW w:w="709" w:type="dxa"/>
            <w:tcBorders>
              <w:top w:val="single" w:sz="4" w:space="0" w:color="auto"/>
              <w:bottom w:val="single" w:sz="4" w:space="0" w:color="auto"/>
              <w:right w:val="single" w:sz="4" w:space="0" w:color="auto"/>
            </w:tcBorders>
          </w:tcPr>
          <w:p w14:paraId="331730B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BB4AA2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7CF18E69"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59F13AF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16701A6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209F65DB" w14:textId="77777777" w:rsidTr="00E0030F">
        <w:tc>
          <w:tcPr>
            <w:tcW w:w="709" w:type="dxa"/>
            <w:tcBorders>
              <w:top w:val="single" w:sz="4" w:space="0" w:color="auto"/>
              <w:bottom w:val="single" w:sz="4" w:space="0" w:color="auto"/>
              <w:right w:val="single" w:sz="4" w:space="0" w:color="auto"/>
            </w:tcBorders>
          </w:tcPr>
          <w:p w14:paraId="14D909F8"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5602D6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35BBD9F6"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2A575A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1E134267"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63E72A9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65A57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CFFFA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090092E"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0BCFD2E"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D49B4E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FAD46F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587B3FE"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210D75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B21E3B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E28FB4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253BD36B"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032A6B7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0D68910A"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7F90EEF1"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762BA13D"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02D58D9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55A560AC"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7A94A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2DA4D5C8"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27AA25B6"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4575789B"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46A0A2B5"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1B8ECFC6"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50C5A67C"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4990CECB"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535A233A"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44064DF9"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40EA247F"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7186EA36"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5FD3FDCB"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62BC4F67"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6D3F0984"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265D0AC2"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5A728D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77A80CA5"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4FA20CA"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0AC888D4"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4A35DD45"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F76790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4F0D0C81"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42A59558"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655F1AB2"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0C9014AE"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4A5713" w14:textId="77777777" w:rsidTr="00E0030F">
        <w:tc>
          <w:tcPr>
            <w:tcW w:w="4395" w:type="dxa"/>
          </w:tcPr>
          <w:p w14:paraId="0E760DE9"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62006E0C"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458AAA5C"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3B669C1"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38040541"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38FEFC56" w14:textId="77777777" w:rsidTr="00E0030F">
        <w:tc>
          <w:tcPr>
            <w:tcW w:w="4395" w:type="dxa"/>
          </w:tcPr>
          <w:p w14:paraId="77FB19D0"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71A3D51"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44AF36E6"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10D9F3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14687FDE"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07FE11D6"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29232E8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5BDEA1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1CA021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BE293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3409B3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08F849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CDD849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35885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5BCAE3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273BBA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CF21F4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FA6B01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8BD954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13BBF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C1F25B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1F774E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D4C0F4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9F285A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7FD813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3526A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C11D3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8A960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1AA7CA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47D2B5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0F5BC8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E4F02F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31180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E7429D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75569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588086B"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3EB7CCBC"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2C3616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32023ED2"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1B30D6A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3BA6BE3F"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06DD55F9"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1230FE8B"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37F830"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39354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D0D81"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BD03F"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81C50E4"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7CA1E57F"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69EE328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214FC0B"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2A16292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2F34D000" w14:textId="77777777"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14:paraId="1157F9D9"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718A417"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075BF14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6D44126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783AD1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19384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C55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84C7D1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96893A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F570D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1F7D08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B06FF9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688211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69618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8CEE4B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428F9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2F2C65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6B0C15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5F6F5F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E479F4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B68C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228F64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87D6DF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EF08A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D0F6D8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3E9F1E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0F2935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50B8231"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458E68F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035CC8E9"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19944094"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77E2E80"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353601B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ECAE24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7858A333"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B79C5D9"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9A80C72"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0EF23993"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D976CC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3DA38544"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3EC8C17"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54C73A8D"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1E182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F915D57"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36B6D668"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C1ABE"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45AA9F06"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2B0C5081"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453C649C"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38EC858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64CB18C7"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5E8285D9"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5055C3D3"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0546685F"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791EBB8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2A659A7B" w14:textId="77777777" w:rsidTr="00E0030F">
        <w:tc>
          <w:tcPr>
            <w:tcW w:w="534" w:type="dxa"/>
            <w:tcBorders>
              <w:top w:val="single" w:sz="4" w:space="0" w:color="auto"/>
              <w:left w:val="single" w:sz="4" w:space="0" w:color="auto"/>
              <w:bottom w:val="single" w:sz="4" w:space="0" w:color="auto"/>
              <w:right w:val="single" w:sz="4" w:space="0" w:color="auto"/>
            </w:tcBorders>
          </w:tcPr>
          <w:p w14:paraId="12793C75"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501114F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3A5D437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26F2AF0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731AE9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8035A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13B1E33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EB28BC6" w14:textId="77777777" w:rsidTr="00E0030F">
        <w:tc>
          <w:tcPr>
            <w:tcW w:w="534" w:type="dxa"/>
            <w:tcBorders>
              <w:top w:val="single" w:sz="4" w:space="0" w:color="auto"/>
              <w:left w:val="single" w:sz="4" w:space="0" w:color="auto"/>
              <w:bottom w:val="single" w:sz="4" w:space="0" w:color="auto"/>
              <w:right w:val="single" w:sz="4" w:space="0" w:color="auto"/>
            </w:tcBorders>
          </w:tcPr>
          <w:p w14:paraId="16E425B2"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4986DC4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55BE70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5EDF7D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54A1F8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7A7E31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EBEF46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117A1A3E" w14:textId="77777777" w:rsidTr="00E0030F">
        <w:tc>
          <w:tcPr>
            <w:tcW w:w="534" w:type="dxa"/>
            <w:tcBorders>
              <w:top w:val="single" w:sz="4" w:space="0" w:color="auto"/>
              <w:left w:val="single" w:sz="4" w:space="0" w:color="auto"/>
              <w:bottom w:val="single" w:sz="4" w:space="0" w:color="auto"/>
              <w:right w:val="single" w:sz="4" w:space="0" w:color="auto"/>
            </w:tcBorders>
          </w:tcPr>
          <w:p w14:paraId="02A916E8"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BE06BF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5B99D61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37B7238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07DA862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558472D"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06AF63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51C2560"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44D73AC"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7A5B5B5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DCBC185"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2CCBC5B0"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06BB78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F6C473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7F4603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1E4B39AA"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33D2B655"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35A9A848"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8A99DFC"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2E1E9F7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67D9818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46F000E1"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005E949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4776A744"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2DFBA9B5"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2AAA49FD"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61E54274"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33334A49"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51B5ACCF" w14:textId="5C39F545"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820C00">
        <w:rPr>
          <w:rFonts w:ascii="Times New Roman" w:eastAsia="Times New Roman" w:hAnsi="Times New Roman"/>
          <w:sz w:val="24"/>
          <w:szCs w:val="24"/>
          <w:lang w:eastAsia="ru-RU"/>
        </w:rPr>
        <w:t>2</w:t>
      </w:r>
      <w:r w:rsidRPr="00C05A64">
        <w:rPr>
          <w:rFonts w:ascii="Times New Roman" w:eastAsia="Times New Roman" w:hAnsi="Times New Roman"/>
          <w:sz w:val="24"/>
          <w:szCs w:val="24"/>
          <w:lang w:eastAsia="ru-RU"/>
        </w:rPr>
        <w:t xml:space="preserve"> г.</w:t>
      </w:r>
    </w:p>
    <w:p w14:paraId="41B35651"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18034874" w14:textId="77777777"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202__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50FF5A9D"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6F441605"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00E41E29" w14:textId="7F0DCE86" w:rsidR="00C05A64" w:rsidRPr="008E631C" w:rsidRDefault="00C05A64" w:rsidP="008E631C">
      <w:pPr>
        <w:keepLines/>
        <w:widowControl w:val="0"/>
        <w:numPr>
          <w:ilvl w:val="1"/>
          <w:numId w:val="34"/>
        </w:numPr>
        <w:tabs>
          <w:tab w:val="left" w:pos="1134"/>
        </w:tabs>
        <w:spacing w:after="0" w:line="240" w:lineRule="auto"/>
        <w:ind w:firstLine="709"/>
        <w:jc w:val="both"/>
        <w:rPr>
          <w:rFonts w:ascii="Times New Roman" w:eastAsia="Calibri" w:hAnsi="Times New Roman"/>
          <w:color w:val="000000"/>
          <w:sz w:val="24"/>
          <w:szCs w:val="24"/>
        </w:rPr>
      </w:pPr>
      <w:r w:rsidRPr="00F1019B">
        <w:rPr>
          <w:rFonts w:ascii="Times New Roman" w:eastAsia="Calibri" w:hAnsi="Times New Roman"/>
          <w:sz w:val="24"/>
          <w:szCs w:val="24"/>
        </w:rPr>
        <w:t>Подрядчик</w:t>
      </w:r>
      <w:r w:rsidRPr="00F1019B">
        <w:rPr>
          <w:rFonts w:ascii="Times New Roman" w:eastAsia="Calibri" w:hAnsi="Times New Roman"/>
          <w:color w:val="000000"/>
          <w:sz w:val="24"/>
          <w:szCs w:val="24"/>
        </w:rPr>
        <w:t xml:space="preserve"> обязуется </w:t>
      </w:r>
      <w:r w:rsidR="008E631C" w:rsidRPr="008E631C">
        <w:rPr>
          <w:rFonts w:ascii="Times New Roman" w:eastAsia="Calibri" w:hAnsi="Times New Roman"/>
          <w:color w:val="000000"/>
          <w:sz w:val="24"/>
          <w:szCs w:val="24"/>
        </w:rPr>
        <w:t>выполн</w:t>
      </w:r>
      <w:r w:rsidR="008E631C">
        <w:rPr>
          <w:rFonts w:ascii="Times New Roman" w:eastAsia="Calibri" w:hAnsi="Times New Roman"/>
          <w:color w:val="000000"/>
          <w:sz w:val="24"/>
          <w:szCs w:val="24"/>
        </w:rPr>
        <w:t>ить</w:t>
      </w:r>
      <w:r w:rsidR="008E631C" w:rsidRPr="008E631C">
        <w:rPr>
          <w:rFonts w:ascii="Times New Roman" w:eastAsia="Calibri" w:hAnsi="Times New Roman"/>
          <w:color w:val="000000"/>
          <w:sz w:val="24"/>
          <w:szCs w:val="24"/>
        </w:rPr>
        <w:t xml:space="preserve"> работ</w:t>
      </w:r>
      <w:r w:rsidR="008E631C">
        <w:rPr>
          <w:rFonts w:ascii="Times New Roman" w:eastAsia="Calibri" w:hAnsi="Times New Roman"/>
          <w:color w:val="000000"/>
          <w:sz w:val="24"/>
          <w:szCs w:val="24"/>
        </w:rPr>
        <w:t>ы</w:t>
      </w:r>
      <w:r w:rsidR="008E631C" w:rsidRPr="008E631C">
        <w:rPr>
          <w:rFonts w:ascii="Times New Roman" w:eastAsia="Calibri" w:hAnsi="Times New Roman"/>
          <w:color w:val="000000"/>
          <w:sz w:val="24"/>
          <w:szCs w:val="24"/>
        </w:rPr>
        <w:t xml:space="preserve"> по расчистке охранных зон (просек) на ВЛ-6/10 кВ АО «Магаданэлектросеть» от древесно-кустарниковой растительности механизированным способом (мульчером), в городе Магадане</w:t>
      </w:r>
      <w:r w:rsidRPr="008E631C">
        <w:rPr>
          <w:rFonts w:ascii="Times New Roman" w:eastAsia="Calibri" w:hAnsi="Times New Roman"/>
          <w:sz w:val="24"/>
          <w:szCs w:val="24"/>
        </w:rPr>
        <w:t xml:space="preserve">, </w:t>
      </w:r>
      <w:r w:rsidRPr="008E631C">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4A65C27E" w14:textId="77777777" w:rsid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32875840" w14:textId="77777777" w:rsidR="008E631C" w:rsidRPr="008E631C" w:rsidRDefault="008E631C" w:rsidP="008E631C">
      <w:pPr>
        <w:pStyle w:val="af2"/>
        <w:numPr>
          <w:ilvl w:val="1"/>
          <w:numId w:val="34"/>
        </w:numPr>
        <w:ind w:firstLine="709"/>
        <w:jc w:val="both"/>
        <w:rPr>
          <w:rFonts w:ascii="Times New Roman" w:eastAsia="Calibri" w:hAnsi="Times New Roman"/>
          <w:sz w:val="24"/>
          <w:szCs w:val="24"/>
        </w:rPr>
      </w:pPr>
      <w:r w:rsidRPr="008E631C">
        <w:rPr>
          <w:rFonts w:ascii="Times New Roman" w:eastAsia="Calibri" w:hAnsi="Times New Roman"/>
          <w:sz w:val="24"/>
          <w:szCs w:val="24"/>
        </w:rPr>
        <w:t>Общая площадь вырубки древесно-кустарниковой растительности в охранной зоне ВЛ – 8,0 га.</w:t>
      </w:r>
    </w:p>
    <w:p w14:paraId="3CE32D1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7244F3E9" w14:textId="11C2C2D9"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уплату налогов</w:t>
      </w:r>
      <w:r w:rsidR="00F1019B">
        <w:rPr>
          <w:rFonts w:ascii="Times New Roman" w:eastAsia="Calibri" w:hAnsi="Times New Roman"/>
          <w:sz w:val="24"/>
          <w:szCs w:val="24"/>
        </w:rPr>
        <w:t xml:space="preserve"> </w:t>
      </w:r>
      <w:r w:rsidRPr="00C05A64">
        <w:rPr>
          <w:rFonts w:ascii="Times New Roman" w:eastAsia="Calibri" w:hAnsi="Times New Roman"/>
          <w:sz w:val="24"/>
          <w:szCs w:val="24"/>
        </w:rPr>
        <w:t>и других обязательных платежей в соответствии с законодательством Российской Федерации.</w:t>
      </w:r>
    </w:p>
    <w:p w14:paraId="5A4E32D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050081D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7F8145D4" w14:textId="77777777" w:rsid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0F96C047" w14:textId="77777777" w:rsidR="005E2CA0" w:rsidRPr="00C05A64" w:rsidRDefault="005E2CA0" w:rsidP="005E2CA0">
      <w:pPr>
        <w:keepLines/>
        <w:widowControl w:val="0"/>
        <w:tabs>
          <w:tab w:val="left" w:pos="1134"/>
        </w:tabs>
        <w:spacing w:after="0" w:line="240" w:lineRule="auto"/>
        <w:ind w:left="142"/>
        <w:jc w:val="both"/>
        <w:rPr>
          <w:rFonts w:ascii="Times New Roman" w:eastAsia="Calibri" w:hAnsi="Times New Roman"/>
          <w:sz w:val="24"/>
          <w:szCs w:val="24"/>
        </w:rPr>
      </w:pPr>
    </w:p>
    <w:p w14:paraId="1D60CF7A"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26043FB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0D025495" w14:textId="017FA060" w:rsidR="00F1019B" w:rsidRDefault="00F1019B" w:rsidP="00F1019B">
      <w:pPr>
        <w:pStyle w:val="af2"/>
        <w:keepLines/>
        <w:tabs>
          <w:tab w:val="left" w:pos="0"/>
        </w:tabs>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3.2.С</w:t>
      </w:r>
      <w:r w:rsidR="00C05A64" w:rsidRPr="00F1019B">
        <w:rPr>
          <w:rFonts w:ascii="Times New Roman" w:eastAsia="Calibri" w:hAnsi="Times New Roman"/>
          <w:sz w:val="24"/>
          <w:szCs w:val="24"/>
        </w:rPr>
        <w:t xml:space="preserve">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sidRPr="00F1019B">
        <w:rPr>
          <w:rFonts w:ascii="Times New Roman" w:eastAsia="Calibri" w:hAnsi="Times New Roman"/>
          <w:sz w:val="24"/>
          <w:szCs w:val="24"/>
        </w:rPr>
        <w:t>3</w:t>
      </w:r>
      <w:r w:rsidRPr="00F1019B">
        <w:rPr>
          <w:rFonts w:ascii="Times New Roman" w:eastAsia="Calibri" w:hAnsi="Times New Roman"/>
          <w:sz w:val="24"/>
          <w:szCs w:val="24"/>
        </w:rPr>
        <w:t>0</w:t>
      </w:r>
      <w:r w:rsidR="00DB39F2" w:rsidRPr="00F1019B">
        <w:rPr>
          <w:rFonts w:ascii="Times New Roman" w:eastAsia="Calibri" w:hAnsi="Times New Roman"/>
          <w:sz w:val="24"/>
          <w:szCs w:val="24"/>
        </w:rPr>
        <w:t xml:space="preserve"> </w:t>
      </w:r>
      <w:r w:rsidRPr="00F1019B">
        <w:rPr>
          <w:rFonts w:ascii="Times New Roman" w:eastAsia="Calibri" w:hAnsi="Times New Roman"/>
          <w:sz w:val="24"/>
          <w:szCs w:val="24"/>
        </w:rPr>
        <w:t>декабря</w:t>
      </w:r>
      <w:r w:rsidR="0032218E" w:rsidRPr="00F1019B">
        <w:rPr>
          <w:rFonts w:ascii="Times New Roman" w:eastAsia="Calibri" w:hAnsi="Times New Roman"/>
          <w:sz w:val="24"/>
          <w:szCs w:val="24"/>
        </w:rPr>
        <w:t xml:space="preserve"> 202</w:t>
      </w:r>
      <w:r w:rsidR="00DB58D7">
        <w:rPr>
          <w:rFonts w:ascii="Times New Roman" w:eastAsia="Calibri" w:hAnsi="Times New Roman"/>
          <w:sz w:val="24"/>
          <w:szCs w:val="24"/>
        </w:rPr>
        <w:t>2</w:t>
      </w:r>
      <w:r w:rsidR="0032218E" w:rsidRPr="00F1019B">
        <w:rPr>
          <w:rFonts w:ascii="Times New Roman" w:eastAsia="Calibri" w:hAnsi="Times New Roman"/>
          <w:sz w:val="24"/>
          <w:szCs w:val="24"/>
        </w:rPr>
        <w:t xml:space="preserve"> года.</w:t>
      </w:r>
      <w:r w:rsidR="00DB39F2" w:rsidRPr="00F1019B">
        <w:rPr>
          <w:rFonts w:ascii="Times New Roman" w:eastAsia="Calibri" w:hAnsi="Times New Roman"/>
          <w:sz w:val="24"/>
          <w:szCs w:val="24"/>
        </w:rPr>
        <w:t xml:space="preserve">   </w:t>
      </w:r>
    </w:p>
    <w:p w14:paraId="2394C6B6" w14:textId="45AB4060" w:rsidR="00F1019B" w:rsidRPr="00F1019B" w:rsidRDefault="00F1019B" w:rsidP="00F1019B">
      <w:pPr>
        <w:pStyle w:val="af2"/>
        <w:keepLines/>
        <w:tabs>
          <w:tab w:val="left" w:pos="0"/>
        </w:tabs>
        <w:spacing w:after="0" w:line="240" w:lineRule="auto"/>
        <w:ind w:left="0" w:firstLine="709"/>
        <w:jc w:val="both"/>
        <w:rPr>
          <w:rFonts w:ascii="Times New Roman" w:eastAsia="Times New Roman" w:hAnsi="Times New Roman"/>
          <w:sz w:val="24"/>
          <w:szCs w:val="24"/>
          <w:lang w:eastAsia="ru-RU"/>
        </w:rPr>
      </w:pPr>
      <w:r>
        <w:rPr>
          <w:rFonts w:ascii="Times New Roman" w:eastAsia="Calibri" w:hAnsi="Times New Roman"/>
          <w:sz w:val="24"/>
          <w:szCs w:val="24"/>
        </w:rPr>
        <w:t>3.3.</w:t>
      </w:r>
      <w:r w:rsidR="00C05A64" w:rsidRPr="00F1019B">
        <w:rPr>
          <w:rFonts w:ascii="Times New Roman" w:eastAsia="Calibri" w:hAnsi="Times New Roman"/>
          <w:sz w:val="24"/>
          <w:szCs w:val="24"/>
        </w:rPr>
        <w:t xml:space="preserve">Место выполнения работ: </w:t>
      </w:r>
    </w:p>
    <w:p w14:paraId="1CE3B771" w14:textId="77777777" w:rsidR="00820C00" w:rsidRPr="00820C00" w:rsidRDefault="00820C00" w:rsidP="00820C00">
      <w:pPr>
        <w:keepLines/>
        <w:numPr>
          <w:ilvl w:val="1"/>
          <w:numId w:val="38"/>
        </w:numPr>
        <w:tabs>
          <w:tab w:val="left" w:pos="993"/>
          <w:tab w:val="left" w:pos="8679"/>
        </w:tabs>
        <w:spacing w:after="0" w:line="240" w:lineRule="auto"/>
        <w:ind w:left="0" w:firstLine="426"/>
        <w:contextualSpacing/>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ВЛ-10 кВ «ТП-21» с ПС-220/110/35/10 кВ «Центральная».</w:t>
      </w:r>
    </w:p>
    <w:p w14:paraId="670125FE" w14:textId="77777777" w:rsidR="00820C00" w:rsidRPr="00820C00" w:rsidRDefault="00820C00" w:rsidP="00820C00">
      <w:pPr>
        <w:spacing w:after="0" w:line="240" w:lineRule="auto"/>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Месторасположение: г. Магадан, район Магаданского шоссе;</w:t>
      </w:r>
    </w:p>
    <w:p w14:paraId="321B671A" w14:textId="77777777" w:rsidR="00820C00" w:rsidRPr="00820C00" w:rsidRDefault="00820C00" w:rsidP="00820C00">
      <w:pPr>
        <w:keepLines/>
        <w:numPr>
          <w:ilvl w:val="1"/>
          <w:numId w:val="38"/>
        </w:numPr>
        <w:tabs>
          <w:tab w:val="left" w:pos="993"/>
          <w:tab w:val="left" w:pos="8679"/>
        </w:tabs>
        <w:spacing w:after="0" w:line="240" w:lineRule="auto"/>
        <w:ind w:left="0" w:firstLine="426"/>
        <w:contextualSpacing/>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ВЛ-6 кВ «Снежная Долина-1» с ПС-35/6 кВ «Снежный».</w:t>
      </w:r>
    </w:p>
    <w:p w14:paraId="604F2483" w14:textId="77777777" w:rsidR="00820C00" w:rsidRPr="00820C00" w:rsidRDefault="00820C00" w:rsidP="00820C0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Месторасположение: г. Магадан, район Снежной Долины;</w:t>
      </w:r>
    </w:p>
    <w:p w14:paraId="5738AE26" w14:textId="77777777" w:rsidR="00820C00" w:rsidRPr="00820C00" w:rsidRDefault="00820C00" w:rsidP="00820C00">
      <w:pPr>
        <w:keepLines/>
        <w:numPr>
          <w:ilvl w:val="1"/>
          <w:numId w:val="38"/>
        </w:numPr>
        <w:tabs>
          <w:tab w:val="left" w:pos="993"/>
          <w:tab w:val="left" w:pos="8679"/>
        </w:tabs>
        <w:spacing w:after="0" w:line="240" w:lineRule="auto"/>
        <w:ind w:left="0" w:firstLine="426"/>
        <w:contextualSpacing/>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ВЛ-6 кВ «Рыбзавод-1» с ПС-35/6 кВ «Веселая».</w:t>
      </w:r>
    </w:p>
    <w:p w14:paraId="347DCB9C" w14:textId="77777777" w:rsidR="00820C00" w:rsidRPr="00820C00" w:rsidRDefault="00820C00" w:rsidP="00820C0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lastRenderedPageBreak/>
        <w:t>Месторасположение: г. Магадан, район мкр. Веселая;</w:t>
      </w:r>
    </w:p>
    <w:p w14:paraId="58F8F769" w14:textId="77777777" w:rsidR="00820C00" w:rsidRPr="00820C00" w:rsidRDefault="00820C00" w:rsidP="00820C00">
      <w:pPr>
        <w:keepLines/>
        <w:numPr>
          <w:ilvl w:val="1"/>
          <w:numId w:val="38"/>
        </w:numPr>
        <w:tabs>
          <w:tab w:val="left" w:pos="993"/>
          <w:tab w:val="left" w:pos="8679"/>
        </w:tabs>
        <w:spacing w:after="0" w:line="240" w:lineRule="auto"/>
        <w:ind w:left="4401" w:hanging="3975"/>
        <w:contextualSpacing/>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ВЛ-6 кВ «Рыбзавод-2» с ПС-35/6 кВ «Веселая».</w:t>
      </w:r>
    </w:p>
    <w:p w14:paraId="62386BE2" w14:textId="77777777" w:rsidR="00820C00" w:rsidRPr="00820C00" w:rsidRDefault="00820C00" w:rsidP="00820C0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Месторасположение: г. Магадан, район мкр. Веселая;</w:t>
      </w:r>
    </w:p>
    <w:p w14:paraId="298F96CB" w14:textId="77777777" w:rsidR="00820C00" w:rsidRPr="00820C00" w:rsidRDefault="00820C00" w:rsidP="00820C00">
      <w:pPr>
        <w:keepLines/>
        <w:numPr>
          <w:ilvl w:val="1"/>
          <w:numId w:val="38"/>
        </w:numPr>
        <w:tabs>
          <w:tab w:val="left" w:pos="993"/>
          <w:tab w:val="left" w:pos="8679"/>
        </w:tabs>
        <w:spacing w:after="0" w:line="240" w:lineRule="auto"/>
        <w:ind w:left="4401" w:hanging="3975"/>
        <w:contextualSpacing/>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ВЛ-10 кВ «ТП-245» с ПС-35/10 кВ «Солнечная».</w:t>
      </w:r>
    </w:p>
    <w:p w14:paraId="0498AD7C" w14:textId="77777777" w:rsidR="00820C00" w:rsidRPr="00820C00" w:rsidRDefault="00820C00" w:rsidP="00820C0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Месторасположение: г. Магадан, район мкр. Солнечный;</w:t>
      </w:r>
    </w:p>
    <w:p w14:paraId="70442950" w14:textId="77777777" w:rsidR="00820C00" w:rsidRPr="00820C00" w:rsidRDefault="00820C00" w:rsidP="00820C00">
      <w:pPr>
        <w:keepLines/>
        <w:numPr>
          <w:ilvl w:val="1"/>
          <w:numId w:val="38"/>
        </w:numPr>
        <w:tabs>
          <w:tab w:val="left" w:pos="993"/>
          <w:tab w:val="left" w:pos="8679"/>
        </w:tabs>
        <w:spacing w:after="0" w:line="240" w:lineRule="auto"/>
        <w:ind w:left="4401" w:hanging="3975"/>
        <w:contextualSpacing/>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ВЛ-10 кВ «Холодильник» с ПС-35/10 кВ «Северная».</w:t>
      </w:r>
    </w:p>
    <w:p w14:paraId="4A9304B2" w14:textId="11F24C89" w:rsidR="00F1019B" w:rsidRPr="00F1019B" w:rsidRDefault="00820C00" w:rsidP="00820C0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820C00">
        <w:rPr>
          <w:rFonts w:ascii="Times New Roman" w:eastAsia="Times New Roman" w:hAnsi="Times New Roman"/>
          <w:sz w:val="24"/>
          <w:szCs w:val="24"/>
          <w:lang w:eastAsia="ru-RU"/>
        </w:rPr>
        <w:t xml:space="preserve">Месторасположение: г. Магадан, район мкр. Пионерный </w:t>
      </w:r>
      <w:r>
        <w:rPr>
          <w:rFonts w:ascii="Times New Roman" w:eastAsia="Times New Roman" w:hAnsi="Times New Roman"/>
          <w:sz w:val="24"/>
          <w:szCs w:val="24"/>
          <w:lang w:eastAsia="ru-RU"/>
        </w:rPr>
        <w:t>–</w:t>
      </w:r>
      <w:r w:rsidRPr="00820C00">
        <w:rPr>
          <w:rFonts w:ascii="Times New Roman" w:eastAsia="Times New Roman" w:hAnsi="Times New Roman"/>
          <w:sz w:val="24"/>
          <w:szCs w:val="24"/>
          <w:lang w:eastAsia="ru-RU"/>
        </w:rPr>
        <w:t xml:space="preserve"> Солнечный</w:t>
      </w:r>
      <w:r>
        <w:rPr>
          <w:rFonts w:ascii="Times New Roman" w:eastAsia="Times New Roman" w:hAnsi="Times New Roman"/>
          <w:sz w:val="24"/>
          <w:szCs w:val="24"/>
          <w:lang w:eastAsia="ru-RU"/>
        </w:rPr>
        <w:t>.</w:t>
      </w:r>
    </w:p>
    <w:p w14:paraId="64545368" w14:textId="4A0B8308" w:rsid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w:t>
      </w:r>
      <w:r w:rsidR="00C43C9B">
        <w:rPr>
          <w:rFonts w:ascii="Times New Roman" w:eastAsia="Calibri" w:hAnsi="Times New Roman"/>
          <w:b/>
          <w:bCs/>
          <w:sz w:val="24"/>
          <w:szCs w:val="24"/>
        </w:rPr>
        <w:t>А</w:t>
      </w:r>
      <w:r w:rsidRPr="00C05A64">
        <w:rPr>
          <w:rFonts w:ascii="Times New Roman" w:eastAsia="Calibri" w:hAnsi="Times New Roman"/>
          <w:b/>
          <w:bCs/>
          <w:sz w:val="24"/>
          <w:szCs w:val="24"/>
        </w:rPr>
        <w:t xml:space="preserve"> И ОБЯЗАННОСТИ СТОРОН</w:t>
      </w:r>
    </w:p>
    <w:p w14:paraId="35ABA5AD" w14:textId="675EEA71" w:rsidR="00C43C9B" w:rsidRPr="00C43C9B" w:rsidRDefault="00C43C9B" w:rsidP="00C43C9B">
      <w:pPr>
        <w:pStyle w:val="af2"/>
        <w:numPr>
          <w:ilvl w:val="1"/>
          <w:numId w:val="33"/>
        </w:numPr>
        <w:tabs>
          <w:tab w:val="left" w:pos="0"/>
        </w:tabs>
        <w:spacing w:after="0" w:line="240" w:lineRule="auto"/>
        <w:jc w:val="both"/>
        <w:rPr>
          <w:rFonts w:ascii="Times New Roman" w:eastAsia="Times New Roman" w:hAnsi="Times New Roman"/>
          <w:b/>
          <w:sz w:val="24"/>
          <w:szCs w:val="24"/>
          <w:lang w:eastAsia="ru-RU"/>
        </w:rPr>
      </w:pPr>
      <w:r w:rsidRPr="00C43C9B">
        <w:rPr>
          <w:rFonts w:ascii="Times New Roman" w:eastAsia="Times New Roman" w:hAnsi="Times New Roman"/>
          <w:b/>
          <w:sz w:val="24"/>
          <w:szCs w:val="24"/>
          <w:lang w:eastAsia="ru-RU"/>
        </w:rPr>
        <w:t>Права и обязанности Подрядчика:</w:t>
      </w:r>
    </w:p>
    <w:p w14:paraId="14FFA57B" w14:textId="77777777" w:rsidR="00C43C9B" w:rsidRPr="00C43C9B" w:rsidRDefault="00C43C9B" w:rsidP="00C43C9B">
      <w:pPr>
        <w:numPr>
          <w:ilvl w:val="2"/>
          <w:numId w:val="33"/>
        </w:numPr>
        <w:tabs>
          <w:tab w:val="left" w:pos="0"/>
          <w:tab w:val="num" w:pos="142"/>
          <w:tab w:val="num" w:pos="1440"/>
        </w:tabs>
        <w:spacing w:after="0" w:line="240" w:lineRule="auto"/>
        <w:ind w:left="0" w:firstLine="720"/>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Своими силами и средствами или с привлечением субподрядных организаций выполнить согласно Техническому заданию Заказчика (Приложение №1) все работы, предусмотренные разделом 1, и сдать результат работ в сроки, предусмотренные п. 1.4. настоящего договора. Работы выполнить в соответствии с действующими в отрасли нормами и правилами (ПТЭ, ПУЭ, СНиП, РД и др.).</w:t>
      </w:r>
    </w:p>
    <w:p w14:paraId="2E7C2C09" w14:textId="77777777" w:rsidR="00C43C9B" w:rsidRPr="00C43C9B" w:rsidRDefault="00C43C9B" w:rsidP="00C43C9B">
      <w:pPr>
        <w:numPr>
          <w:ilvl w:val="2"/>
          <w:numId w:val="33"/>
        </w:numPr>
        <w:tabs>
          <w:tab w:val="left" w:pos="0"/>
          <w:tab w:val="num" w:pos="851"/>
          <w:tab w:val="num" w:pos="1440"/>
        </w:tabs>
        <w:spacing w:after="0" w:line="240" w:lineRule="auto"/>
        <w:ind w:left="0" w:firstLine="720"/>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В ходе исполнения договора соблюдать требования действующего законодательства РФ.</w:t>
      </w:r>
    </w:p>
    <w:p w14:paraId="6CB232A1" w14:textId="77777777" w:rsidR="00C43C9B" w:rsidRPr="00C43C9B" w:rsidRDefault="00C43C9B" w:rsidP="00C43C9B">
      <w:pPr>
        <w:numPr>
          <w:ilvl w:val="2"/>
          <w:numId w:val="33"/>
        </w:numPr>
        <w:tabs>
          <w:tab w:val="left" w:pos="0"/>
          <w:tab w:val="num" w:pos="851"/>
          <w:tab w:val="num" w:pos="1440"/>
        </w:tabs>
        <w:spacing w:after="0" w:line="240" w:lineRule="auto"/>
        <w:ind w:left="0" w:firstLine="720"/>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Своевременно информировать, собственников лесных насаждений, государственные и надзорные органы о проведении работ, указанных в п. 1.1 настоящего договора, оформлять необходимые документы, а также принимать иные меры по предотвращению возможных претензий со стороны органов лесного хозяйства.</w:t>
      </w:r>
    </w:p>
    <w:p w14:paraId="0B4D30C5" w14:textId="77777777" w:rsidR="00C43C9B" w:rsidRPr="00C43C9B" w:rsidRDefault="00C43C9B" w:rsidP="00C43C9B">
      <w:pPr>
        <w:numPr>
          <w:ilvl w:val="2"/>
          <w:numId w:val="33"/>
        </w:numPr>
        <w:tabs>
          <w:tab w:val="left" w:pos="0"/>
          <w:tab w:val="num" w:pos="851"/>
          <w:tab w:val="num" w:pos="1440"/>
        </w:tabs>
        <w:spacing w:after="0" w:line="240" w:lineRule="auto"/>
        <w:ind w:left="0" w:firstLine="720"/>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До начала работ представить Заказчику документы, подтверждающие осуществление Подрядчиком (субподрядчиком) функций внутреннего контроля соблюдения требований безопасности, включая вопросы охраны труда, промышленной и пожарной безопасности.</w:t>
      </w:r>
    </w:p>
    <w:p w14:paraId="2B54A6CC" w14:textId="77777777" w:rsidR="00C43C9B" w:rsidRPr="00C43C9B" w:rsidRDefault="00C43C9B" w:rsidP="00C43C9B">
      <w:pPr>
        <w:numPr>
          <w:ilvl w:val="2"/>
          <w:numId w:val="33"/>
        </w:numPr>
        <w:tabs>
          <w:tab w:val="left" w:pos="0"/>
          <w:tab w:val="num" w:pos="851"/>
          <w:tab w:val="num" w:pos="1440"/>
        </w:tabs>
        <w:spacing w:after="0" w:line="240" w:lineRule="auto"/>
        <w:ind w:left="0" w:firstLine="720"/>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Представить Заказчику необходимые сопроводительные письма и списки персонала (в том числе персонала субподрядчика) в соответствии с Правилами по охране труда при эксплуатации электроустановок. Персонал Подрядчика, выполняющий работы по расчистке и валке деревьев, должен быть обучен, аттестован, обладать необходимыми знаниями и квалификацией. При выполнении работ (части работ) субподрядными организациями персонал субподрядных организаций должен удовлетворять вышеуказанным требованиям.</w:t>
      </w:r>
    </w:p>
    <w:p w14:paraId="698FA08C" w14:textId="77777777" w:rsidR="00C43C9B" w:rsidRPr="00C43C9B" w:rsidRDefault="00C43C9B" w:rsidP="00C43C9B">
      <w:pPr>
        <w:numPr>
          <w:ilvl w:val="2"/>
          <w:numId w:val="33"/>
        </w:numPr>
        <w:tabs>
          <w:tab w:val="left" w:pos="0"/>
          <w:tab w:val="num" w:pos="851"/>
          <w:tab w:val="num" w:pos="1440"/>
        </w:tabs>
        <w:spacing w:after="0" w:line="240" w:lineRule="auto"/>
        <w:ind w:left="0" w:firstLine="720"/>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 xml:space="preserve">Предоставить Заказчику </w:t>
      </w:r>
      <w:r w:rsidRPr="00C43C9B">
        <w:rPr>
          <w:rFonts w:ascii="Times New Roman" w:eastAsia="Times New Roman" w:hAnsi="Times New Roman"/>
          <w:color w:val="000000"/>
          <w:spacing w:val="-6"/>
          <w:sz w:val="24"/>
          <w:szCs w:val="24"/>
          <w:lang w:eastAsia="ru-RU"/>
        </w:rPr>
        <w:t>комплект документов, подтверждающих факт оказания работ (услуг), в том числе субподрядными организациями:</w:t>
      </w:r>
    </w:p>
    <w:p w14:paraId="460EFCCA" w14:textId="77777777" w:rsidR="00C43C9B" w:rsidRPr="00C43C9B" w:rsidRDefault="00C43C9B" w:rsidP="00C43C9B">
      <w:pPr>
        <w:tabs>
          <w:tab w:val="left" w:pos="0"/>
        </w:tabs>
        <w:spacing w:after="0" w:line="240" w:lineRule="auto"/>
        <w:ind w:firstLine="720"/>
        <w:jc w:val="both"/>
        <w:rPr>
          <w:rFonts w:ascii="Times New Roman" w:eastAsia="Times New Roman" w:hAnsi="Times New Roman"/>
          <w:color w:val="000000"/>
          <w:spacing w:val="-6"/>
          <w:sz w:val="24"/>
          <w:szCs w:val="24"/>
          <w:lang w:eastAsia="ru-RU"/>
        </w:rPr>
      </w:pPr>
      <w:r w:rsidRPr="00C43C9B">
        <w:rPr>
          <w:rFonts w:ascii="Times New Roman" w:eastAsia="Times New Roman" w:hAnsi="Times New Roman"/>
          <w:color w:val="000000"/>
          <w:spacing w:val="-6"/>
          <w:sz w:val="24"/>
          <w:szCs w:val="24"/>
          <w:lang w:eastAsia="ru-RU"/>
        </w:rPr>
        <w:t>- копии заявок подрядных (субподрядных) организаций о пропуске работников на объекты Общества (в случае наличия соответствующего требования к  пропускному режиму);</w:t>
      </w:r>
    </w:p>
    <w:p w14:paraId="4804BABB" w14:textId="77777777" w:rsidR="00C43C9B" w:rsidRPr="00C43C9B" w:rsidRDefault="00C43C9B" w:rsidP="00C43C9B">
      <w:pPr>
        <w:tabs>
          <w:tab w:val="left" w:pos="0"/>
        </w:tabs>
        <w:spacing w:after="0" w:line="240" w:lineRule="auto"/>
        <w:ind w:firstLine="720"/>
        <w:jc w:val="both"/>
        <w:rPr>
          <w:rFonts w:ascii="Times New Roman" w:eastAsia="Times New Roman" w:hAnsi="Times New Roman"/>
          <w:color w:val="000000"/>
          <w:spacing w:val="-6"/>
          <w:sz w:val="24"/>
          <w:szCs w:val="24"/>
          <w:lang w:eastAsia="ru-RU"/>
        </w:rPr>
      </w:pPr>
      <w:r w:rsidRPr="00C43C9B">
        <w:rPr>
          <w:rFonts w:ascii="Times New Roman" w:eastAsia="Times New Roman" w:hAnsi="Times New Roman"/>
          <w:color w:val="000000"/>
          <w:spacing w:val="-6"/>
          <w:sz w:val="24"/>
          <w:szCs w:val="24"/>
          <w:lang w:eastAsia="ru-RU"/>
        </w:rPr>
        <w:t>- копии писем подрядных (субподрядных) организаций о направлении персонала для выполнения работ по каждому договору (с указанием цели командировки, вида выполняемых работ, объекта, на который направляется персонал, списка направляемого персонала с указанием Ф.И.О., наименования должности, предоставленных прав, групп по электробезопасности, паспортных данных), вне зависимости от вида организации работ согласно действующих Правил по охране труда при эксплуатации электроустановок: командированный персонал или персонал СМО. Данные по персоналу представляются в полном объёме вне зависимости от схемы оформленных трудовых отношений, включая совместительство и договоры подряда с физическими лицами;</w:t>
      </w:r>
    </w:p>
    <w:p w14:paraId="787C809B" w14:textId="77777777" w:rsidR="00C43C9B" w:rsidRPr="00C43C9B" w:rsidRDefault="00C43C9B" w:rsidP="00C43C9B">
      <w:pPr>
        <w:tabs>
          <w:tab w:val="left" w:pos="0"/>
        </w:tabs>
        <w:spacing w:after="0" w:line="240" w:lineRule="auto"/>
        <w:ind w:firstLine="720"/>
        <w:jc w:val="both"/>
        <w:rPr>
          <w:rFonts w:ascii="Times New Roman" w:eastAsia="Times New Roman" w:hAnsi="Times New Roman"/>
          <w:color w:val="000000"/>
          <w:spacing w:val="-6"/>
          <w:sz w:val="24"/>
          <w:szCs w:val="24"/>
          <w:lang w:eastAsia="ru-RU"/>
        </w:rPr>
      </w:pPr>
      <w:r w:rsidRPr="00C43C9B">
        <w:rPr>
          <w:rFonts w:ascii="Times New Roman" w:eastAsia="Times New Roman" w:hAnsi="Times New Roman"/>
          <w:color w:val="000000"/>
          <w:spacing w:val="-6"/>
          <w:sz w:val="24"/>
          <w:szCs w:val="24"/>
          <w:lang w:eastAsia="ru-RU"/>
        </w:rPr>
        <w:t>- копии писем с резолюциями, организационно-распорядительные документы Заказчика о допуске командированного персонала (включая персонал СМО) для работ на объектах Заказчика;</w:t>
      </w:r>
    </w:p>
    <w:p w14:paraId="5B5EB0FE" w14:textId="77777777" w:rsidR="00C43C9B" w:rsidRPr="00C43C9B" w:rsidRDefault="00C43C9B" w:rsidP="00C43C9B">
      <w:pPr>
        <w:tabs>
          <w:tab w:val="left" w:pos="0"/>
        </w:tabs>
        <w:spacing w:after="0" w:line="240" w:lineRule="auto"/>
        <w:ind w:firstLine="720"/>
        <w:jc w:val="both"/>
        <w:rPr>
          <w:rFonts w:ascii="Times New Roman" w:eastAsia="Times New Roman" w:hAnsi="Times New Roman"/>
          <w:color w:val="000000"/>
          <w:spacing w:val="-6"/>
          <w:sz w:val="24"/>
          <w:szCs w:val="24"/>
          <w:lang w:eastAsia="ru-RU"/>
        </w:rPr>
      </w:pPr>
      <w:r w:rsidRPr="00C43C9B">
        <w:rPr>
          <w:rFonts w:ascii="Times New Roman" w:eastAsia="Times New Roman" w:hAnsi="Times New Roman"/>
          <w:color w:val="000000"/>
          <w:spacing w:val="-6"/>
          <w:sz w:val="24"/>
          <w:szCs w:val="24"/>
          <w:lang w:eastAsia="ru-RU"/>
        </w:rPr>
        <w:t xml:space="preserve">-  </w:t>
      </w:r>
      <w:r w:rsidRPr="00C43C9B">
        <w:rPr>
          <w:rFonts w:ascii="Times New Roman" w:eastAsia="Times New Roman" w:hAnsi="Times New Roman"/>
          <w:sz w:val="24"/>
          <w:szCs w:val="24"/>
          <w:lang w:eastAsia="ru-RU"/>
        </w:rPr>
        <w:t>копии нарядов-допусков, работы по которым полностью закончены.</w:t>
      </w:r>
    </w:p>
    <w:p w14:paraId="7071987C"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Участвовать совместно с Заказчиком в обследовании трасс ВЛ, на которых запланировано производство работ по расчистке и оформить таксационные (перечетные) ведомости.</w:t>
      </w:r>
    </w:p>
    <w:p w14:paraId="50F3BE43"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lastRenderedPageBreak/>
        <w:t>Ежедневно, перед началом и после окончания работ сообщать дежурному диспетчеру Заказчика о месте производства работ (диспетчерское наименование ВЛ и номера опор).</w:t>
      </w:r>
    </w:p>
    <w:p w14:paraId="31D6FBDD"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При проведении рубки в темное время суток оборудовать места проведения работ средствами освещения, в соответствии с требованиями безопасности.</w:t>
      </w:r>
    </w:p>
    <w:p w14:paraId="1F8919DD"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По окончании работ по расчистке трасс ВЛ выполнить очистку мест рубок от порубочных остатков (в т. ч. в весенне–летний период не позднее 15 дней с момента рубки),</w:t>
      </w:r>
      <w:r w:rsidRPr="00C43C9B" w:rsidDel="00334093">
        <w:rPr>
          <w:rFonts w:ascii="Times New Roman" w:eastAsia="Times New Roman" w:hAnsi="Times New Roman"/>
          <w:sz w:val="24"/>
          <w:szCs w:val="24"/>
          <w:lang w:eastAsia="ru-RU"/>
        </w:rPr>
        <w:t xml:space="preserve"> </w:t>
      </w:r>
      <w:r w:rsidRPr="00C43C9B">
        <w:rPr>
          <w:rFonts w:ascii="Times New Roman" w:eastAsia="Times New Roman" w:hAnsi="Times New Roman"/>
          <w:sz w:val="24"/>
          <w:szCs w:val="24"/>
          <w:lang w:eastAsia="ru-RU"/>
        </w:rPr>
        <w:t>обеспечить сдачу просек Заказчику и представителю органов лесного хозяйства при отсутствии последнего – Заказчику.</w:t>
      </w:r>
    </w:p>
    <w:p w14:paraId="69B1FF2F"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До подписания актов выполненных работ обеспечить сохранность деловой древесины на лесных участках (просеках ВЛ) в соответствии с действующим законодательством РФ. Складирование деловой древесины и порубочных остатков должно быть выполнено в соответствии с «Правилами пожарной безопасности в лесах» (утв. постановлением Правительства РФ №417 от 30 июня 2007). Оплата затрат, связанных с выполнением данного условия производится Подрядчиком.</w:t>
      </w:r>
    </w:p>
    <w:p w14:paraId="12088B57"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В согласованный с Заказчиком срок устранить за свой счет недостатки и скрытые дефекты в работе, допущенные по вине Подрядчика и выявленные в результате приемки работы, а также в течение гарантийного срока с составлением двухстороннего акта.</w:t>
      </w:r>
    </w:p>
    <w:p w14:paraId="588F6912" w14:textId="77777777" w:rsidR="00C43C9B" w:rsidRPr="00C43C9B" w:rsidRDefault="00C43C9B" w:rsidP="00C43C9B">
      <w:pPr>
        <w:numPr>
          <w:ilvl w:val="2"/>
          <w:numId w:val="33"/>
        </w:numPr>
        <w:tabs>
          <w:tab w:val="left" w:pos="0"/>
          <w:tab w:val="num" w:pos="851"/>
          <w:tab w:val="num" w:pos="1440"/>
        </w:tabs>
        <w:spacing w:after="0" w:line="240" w:lineRule="auto"/>
        <w:ind w:firstLine="63"/>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Нести ответственность за повреждение электрических сетей Заказчика, произошедшее вследствие действий либо бездействия Подрядчика, и недоотпуск электроэнергии, вызванный данными повреждениями.</w:t>
      </w:r>
    </w:p>
    <w:p w14:paraId="10BEC3AA" w14:textId="77777777" w:rsidR="00C43C9B" w:rsidRPr="00C43C9B" w:rsidRDefault="00C43C9B" w:rsidP="00C43C9B">
      <w:pPr>
        <w:numPr>
          <w:ilvl w:val="2"/>
          <w:numId w:val="33"/>
        </w:numPr>
        <w:tabs>
          <w:tab w:val="left" w:pos="0"/>
          <w:tab w:val="num" w:pos="851"/>
          <w:tab w:val="num" w:pos="1440"/>
        </w:tabs>
        <w:spacing w:after="0" w:line="240" w:lineRule="auto"/>
        <w:ind w:firstLine="63"/>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 xml:space="preserve"> Нести ответственность за убытки, причиненные третьим лицам в ходе исполнения настоящего Договора.</w:t>
      </w:r>
    </w:p>
    <w:p w14:paraId="0165085C" w14:textId="77777777" w:rsidR="00C43C9B" w:rsidRPr="00C43C9B" w:rsidRDefault="00C43C9B" w:rsidP="00C43C9B">
      <w:pPr>
        <w:numPr>
          <w:ilvl w:val="2"/>
          <w:numId w:val="33"/>
        </w:numPr>
        <w:tabs>
          <w:tab w:val="left" w:pos="0"/>
          <w:tab w:val="num" w:pos="993"/>
          <w:tab w:val="num" w:pos="1440"/>
        </w:tabs>
        <w:spacing w:after="0" w:line="240" w:lineRule="auto"/>
        <w:ind w:firstLine="63"/>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 xml:space="preserve"> В</w:t>
      </w:r>
      <w:r w:rsidRPr="00C43C9B">
        <w:rPr>
          <w:rFonts w:ascii="Times New Roman" w:eastAsia="Times New Roman" w:hAnsi="Times New Roman"/>
          <w:iCs/>
          <w:sz w:val="24"/>
          <w:szCs w:val="24"/>
          <w:lang w:eastAsia="ru-RU"/>
        </w:rPr>
        <w:t xml:space="preserve"> полном объеме возместить Заказчику убытки (реальный ущерб и упущенную выгоду), возникшие в результате:</w:t>
      </w:r>
    </w:p>
    <w:p w14:paraId="1BFE5C5C" w14:textId="77777777" w:rsidR="00C43C9B" w:rsidRPr="00C43C9B" w:rsidRDefault="00C43C9B" w:rsidP="00C43C9B">
      <w:pPr>
        <w:numPr>
          <w:ilvl w:val="0"/>
          <w:numId w:val="40"/>
        </w:numPr>
        <w:tabs>
          <w:tab w:val="left" w:pos="540"/>
        </w:tabs>
        <w:spacing w:after="0" w:line="240" w:lineRule="auto"/>
        <w:jc w:val="both"/>
        <w:rPr>
          <w:rFonts w:ascii="Times New Roman" w:eastAsia="Times New Roman" w:hAnsi="Times New Roman"/>
          <w:iCs/>
          <w:sz w:val="24"/>
          <w:szCs w:val="24"/>
          <w:lang w:eastAsia="ru-RU"/>
        </w:rPr>
      </w:pPr>
      <w:r w:rsidRPr="00C43C9B">
        <w:rPr>
          <w:rFonts w:ascii="Times New Roman" w:eastAsia="Times New Roman" w:hAnsi="Times New Roman"/>
          <w:iCs/>
          <w:sz w:val="24"/>
          <w:szCs w:val="24"/>
          <w:lang w:eastAsia="ru-RU"/>
        </w:rPr>
        <w:t>повреждения имущества Заказчика (в том числе, объектов электросетевой инфраструктуры) в связи с несоблюдением Подрядчиком действующих нормативно технических документов;</w:t>
      </w:r>
    </w:p>
    <w:p w14:paraId="0829EBF9" w14:textId="77777777" w:rsidR="00C43C9B" w:rsidRPr="00C43C9B" w:rsidRDefault="00C43C9B" w:rsidP="00C43C9B">
      <w:pPr>
        <w:numPr>
          <w:ilvl w:val="0"/>
          <w:numId w:val="40"/>
        </w:numPr>
        <w:tabs>
          <w:tab w:val="left" w:pos="540"/>
        </w:tabs>
        <w:spacing w:after="0" w:line="240" w:lineRule="auto"/>
        <w:jc w:val="both"/>
        <w:rPr>
          <w:rFonts w:ascii="Times New Roman" w:eastAsia="Times New Roman" w:hAnsi="Times New Roman"/>
          <w:iCs/>
          <w:sz w:val="24"/>
          <w:szCs w:val="24"/>
          <w:lang w:eastAsia="ru-RU"/>
        </w:rPr>
      </w:pPr>
      <w:r w:rsidRPr="00C43C9B">
        <w:rPr>
          <w:rFonts w:ascii="Times New Roman" w:eastAsia="Times New Roman" w:hAnsi="Times New Roman"/>
          <w:iCs/>
          <w:sz w:val="24"/>
          <w:szCs w:val="24"/>
          <w:lang w:eastAsia="ru-RU"/>
        </w:rPr>
        <w:t>ненадлежащего исполнения настоящего Договора проявившегося в период действия гарантийного срока;</w:t>
      </w:r>
    </w:p>
    <w:p w14:paraId="4B4E776D" w14:textId="77777777" w:rsidR="00C43C9B" w:rsidRPr="00C43C9B" w:rsidRDefault="00C43C9B" w:rsidP="00C43C9B">
      <w:pPr>
        <w:numPr>
          <w:ilvl w:val="0"/>
          <w:numId w:val="40"/>
        </w:numPr>
        <w:tabs>
          <w:tab w:val="left" w:pos="0"/>
        </w:tabs>
        <w:spacing w:after="0" w:line="240" w:lineRule="auto"/>
        <w:jc w:val="both"/>
        <w:rPr>
          <w:rFonts w:ascii="Times New Roman" w:eastAsia="Times New Roman" w:hAnsi="Times New Roman"/>
          <w:iCs/>
          <w:sz w:val="24"/>
          <w:szCs w:val="24"/>
          <w:lang w:eastAsia="ru-RU"/>
        </w:rPr>
      </w:pPr>
      <w:r w:rsidRPr="00C43C9B">
        <w:rPr>
          <w:rFonts w:ascii="Times New Roman" w:eastAsia="Times New Roman" w:hAnsi="Times New Roman"/>
          <w:iCs/>
          <w:sz w:val="24"/>
          <w:szCs w:val="24"/>
          <w:lang w:eastAsia="ru-RU"/>
        </w:rPr>
        <w:t>не соблюдения сроков исполнения работ по Договору, возникших из–за отстранения от работы персонала Подрядчика, в том числе по причине обнаружения нарушений требований безопасности или обстоятельств, угрожающих безопасности работающих и последовавшим за этим возможным расторжением Договора.</w:t>
      </w:r>
    </w:p>
    <w:p w14:paraId="1C486921" w14:textId="77777777" w:rsidR="00C43C9B" w:rsidRPr="00C43C9B" w:rsidRDefault="00C43C9B" w:rsidP="00C43C9B">
      <w:pPr>
        <w:tabs>
          <w:tab w:val="left" w:pos="540"/>
        </w:tabs>
        <w:spacing w:after="0" w:line="240" w:lineRule="auto"/>
        <w:ind w:firstLine="720"/>
        <w:jc w:val="both"/>
        <w:rPr>
          <w:rFonts w:ascii="Times New Roman" w:eastAsia="Times New Roman" w:hAnsi="Times New Roman"/>
          <w:iCs/>
          <w:sz w:val="24"/>
          <w:szCs w:val="24"/>
          <w:lang w:eastAsia="ru-RU"/>
        </w:rPr>
      </w:pPr>
      <w:r w:rsidRPr="00C43C9B">
        <w:rPr>
          <w:rFonts w:ascii="Times New Roman" w:eastAsia="Times New Roman" w:hAnsi="Times New Roman"/>
          <w:iCs/>
          <w:sz w:val="24"/>
          <w:szCs w:val="24"/>
          <w:lang w:eastAsia="ru-RU"/>
        </w:rPr>
        <w:t>Возмещение убытков производится на основании соответствующей претензии Заказчика в течение 15 дней с момента ее получения Подрядчиком.</w:t>
      </w:r>
    </w:p>
    <w:p w14:paraId="20F5CE96" w14:textId="77777777" w:rsidR="00C43C9B" w:rsidRPr="00C43C9B" w:rsidRDefault="00C43C9B" w:rsidP="00C43C9B">
      <w:pPr>
        <w:tabs>
          <w:tab w:val="left" w:pos="540"/>
        </w:tabs>
        <w:spacing w:after="0" w:line="240" w:lineRule="auto"/>
        <w:ind w:firstLine="720"/>
        <w:jc w:val="both"/>
        <w:rPr>
          <w:rFonts w:ascii="Times New Roman" w:eastAsia="Times New Roman" w:hAnsi="Times New Roman"/>
          <w:sz w:val="24"/>
          <w:szCs w:val="24"/>
          <w:u w:val="single"/>
          <w:lang w:eastAsia="ru-RU"/>
        </w:rPr>
      </w:pPr>
      <w:r w:rsidRPr="00C43C9B">
        <w:rPr>
          <w:rFonts w:ascii="Times New Roman" w:eastAsia="Times New Roman" w:hAnsi="Times New Roman"/>
          <w:iCs/>
          <w:sz w:val="24"/>
          <w:szCs w:val="24"/>
          <w:lang w:eastAsia="ru-RU"/>
        </w:rPr>
        <w:t>Достаточным подтверждением факта повреждения имущества Заказчика Подрядчик признает наличие соответствующего Акта расследования, утвержденного специально созданной для этого из числа работников Заказчика комиссией.</w:t>
      </w:r>
    </w:p>
    <w:p w14:paraId="110321CB" w14:textId="77777777" w:rsidR="00C43C9B" w:rsidRPr="00C43C9B" w:rsidRDefault="00C43C9B" w:rsidP="00C43C9B">
      <w:pPr>
        <w:tabs>
          <w:tab w:val="left" w:pos="540"/>
        </w:tabs>
        <w:spacing w:after="0" w:line="240" w:lineRule="auto"/>
        <w:ind w:firstLine="720"/>
        <w:jc w:val="both"/>
        <w:rPr>
          <w:rFonts w:ascii="Times New Roman" w:eastAsia="Times New Roman" w:hAnsi="Times New Roman"/>
          <w:iCs/>
          <w:sz w:val="24"/>
          <w:szCs w:val="24"/>
          <w:lang w:eastAsia="ru-RU"/>
        </w:rPr>
      </w:pPr>
      <w:r w:rsidRPr="00C43C9B">
        <w:rPr>
          <w:rFonts w:ascii="Times New Roman" w:eastAsia="Times New Roman" w:hAnsi="Times New Roman"/>
          <w:iCs/>
          <w:sz w:val="24"/>
          <w:szCs w:val="24"/>
          <w:lang w:eastAsia="ru-RU"/>
        </w:rPr>
        <w:t>Достаточным подтверждением размера реального ущерба, причиненного Заказчику повреждением его имущества, Подрядчик признает акт приема–передачи работ по восстановлению (изготовлению) поврежденного имущества или иные первичные бухгалтерские документы, устанавливающие сумму расходов Заказчика на восстановление всех нарушенных прав.</w:t>
      </w:r>
      <w:r w:rsidRPr="00C43C9B">
        <w:rPr>
          <w:rFonts w:ascii="Times New Roman" w:eastAsia="Times New Roman" w:hAnsi="Times New Roman"/>
          <w:iCs/>
          <w:sz w:val="24"/>
          <w:szCs w:val="24"/>
          <w:lang w:eastAsia="ru-RU"/>
        </w:rPr>
        <w:tab/>
      </w:r>
      <w:r w:rsidRPr="00C43C9B">
        <w:rPr>
          <w:rFonts w:ascii="Times New Roman" w:eastAsia="Times New Roman" w:hAnsi="Times New Roman"/>
          <w:iCs/>
          <w:sz w:val="24"/>
          <w:szCs w:val="24"/>
          <w:lang w:eastAsia="ru-RU"/>
        </w:rPr>
        <w:tab/>
      </w:r>
    </w:p>
    <w:p w14:paraId="40341F4B" w14:textId="77777777" w:rsidR="00C43C9B" w:rsidRPr="00C43C9B" w:rsidRDefault="00C43C9B" w:rsidP="00C43C9B">
      <w:pPr>
        <w:tabs>
          <w:tab w:val="left" w:pos="540"/>
          <w:tab w:val="left" w:pos="993"/>
        </w:tabs>
        <w:spacing w:after="0" w:line="240" w:lineRule="auto"/>
        <w:ind w:firstLine="720"/>
        <w:jc w:val="both"/>
        <w:rPr>
          <w:rFonts w:ascii="Times New Roman" w:eastAsia="Times New Roman" w:hAnsi="Times New Roman"/>
          <w:sz w:val="24"/>
          <w:szCs w:val="24"/>
          <w:lang w:eastAsia="ru-RU"/>
        </w:rPr>
      </w:pPr>
      <w:r w:rsidRPr="00C43C9B">
        <w:rPr>
          <w:rFonts w:ascii="Times New Roman" w:eastAsia="Times New Roman" w:hAnsi="Times New Roman"/>
          <w:iCs/>
          <w:sz w:val="24"/>
          <w:szCs w:val="24"/>
          <w:lang w:eastAsia="ru-RU"/>
        </w:rPr>
        <w:t>Достаточным подтверждением размера упущенной выгоды в виде неполучения оплаты услуг по передаче электроэнергии в связи с повреждением Подрядчиком имущества Заказчика равно как и продления сроков работ, в том числе по причине расторжения Договора и поручения исполнения работ другому лицу, Подрядчик признает расчет, выполненный Заказчиком на основании данных о количестве передаваемой электрической энергии за аналогичный период при сравнимых обстоятельствах и на основании составляющей Заказчика в установленном тарифе на передачу электроэнергии</w:t>
      </w:r>
      <w:r w:rsidRPr="00C43C9B">
        <w:rPr>
          <w:rFonts w:ascii="Times New Roman" w:eastAsia="Times New Roman" w:hAnsi="Times New Roman"/>
          <w:sz w:val="24"/>
          <w:szCs w:val="24"/>
          <w:lang w:eastAsia="ru-RU"/>
        </w:rPr>
        <w:t>.</w:t>
      </w:r>
    </w:p>
    <w:p w14:paraId="2AA16314" w14:textId="77777777" w:rsidR="00C43C9B" w:rsidRPr="00C43C9B" w:rsidRDefault="00C43C9B" w:rsidP="00C43C9B">
      <w:pPr>
        <w:numPr>
          <w:ilvl w:val="2"/>
          <w:numId w:val="33"/>
        </w:numPr>
        <w:tabs>
          <w:tab w:val="left" w:pos="0"/>
          <w:tab w:val="left" w:pos="993"/>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lastRenderedPageBreak/>
        <w:t>В случае привлечения Заказчика к административной ответственности, понесенной в результате ненадлежащего исполнения Подрядчиком работ, предусмотренных Техническим заданием Заказчика (Приложение №1) настоящего договора, Подрядчик обязан возместить Заказчику расходы, понесенные в результате оплаты штрафных санкций, возмещение ущерба и прочие расходы.</w:t>
      </w:r>
    </w:p>
    <w:p w14:paraId="0C62C026" w14:textId="77777777" w:rsidR="00C43C9B" w:rsidRPr="00C43C9B" w:rsidRDefault="00C43C9B" w:rsidP="00C43C9B">
      <w:pPr>
        <w:numPr>
          <w:ilvl w:val="2"/>
          <w:numId w:val="33"/>
        </w:numPr>
        <w:tabs>
          <w:tab w:val="left" w:pos="0"/>
          <w:tab w:val="left" w:pos="993"/>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Не причинять вред собственникам земельных участков, на которых проводятся работы по настоящему договору.</w:t>
      </w:r>
    </w:p>
    <w:p w14:paraId="43722907" w14:textId="0618930F" w:rsidR="00C43C9B" w:rsidRPr="00C43C9B" w:rsidRDefault="00C43C9B" w:rsidP="00C43C9B">
      <w:pPr>
        <w:numPr>
          <w:ilvl w:val="2"/>
          <w:numId w:val="33"/>
        </w:numPr>
        <w:tabs>
          <w:tab w:val="left" w:pos="0"/>
          <w:tab w:val="left" w:pos="993"/>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В случае нарушения условий п. 11.1.</w:t>
      </w:r>
      <w:r>
        <w:rPr>
          <w:rFonts w:ascii="Times New Roman" w:eastAsia="Times New Roman" w:hAnsi="Times New Roman"/>
          <w:sz w:val="24"/>
          <w:szCs w:val="24"/>
          <w:lang w:eastAsia="ru-RU"/>
        </w:rPr>
        <w:t>17</w:t>
      </w:r>
      <w:r w:rsidRPr="00C43C9B">
        <w:rPr>
          <w:rFonts w:ascii="Times New Roman" w:eastAsia="Times New Roman" w:hAnsi="Times New Roman"/>
          <w:sz w:val="24"/>
          <w:szCs w:val="24"/>
          <w:lang w:eastAsia="ru-RU"/>
        </w:rPr>
        <w:t xml:space="preserve"> настоящего договора, за свой счет восстановить нарушенные права собственников земельных участков, на которых проводятся работы. Если права таких собственников восстановлены Заказчиком, то Подрядчик возмещает Заказчику стоимость понесенных им расходов по компенсации причиненного ущерб.</w:t>
      </w:r>
    </w:p>
    <w:p w14:paraId="1C73D2AA" w14:textId="77777777" w:rsidR="00C43C9B" w:rsidRPr="00C43C9B" w:rsidRDefault="00C43C9B" w:rsidP="00C43C9B">
      <w:pPr>
        <w:numPr>
          <w:ilvl w:val="1"/>
          <w:numId w:val="33"/>
        </w:numPr>
        <w:tabs>
          <w:tab w:val="left" w:pos="0"/>
          <w:tab w:val="num" w:pos="792"/>
          <w:tab w:val="num" w:pos="851"/>
        </w:tabs>
        <w:spacing w:after="0" w:line="240" w:lineRule="auto"/>
        <w:ind w:hanging="83"/>
        <w:jc w:val="both"/>
        <w:rPr>
          <w:rFonts w:ascii="Times New Roman" w:eastAsia="Times New Roman" w:hAnsi="Times New Roman"/>
          <w:b/>
          <w:sz w:val="24"/>
          <w:szCs w:val="24"/>
          <w:lang w:eastAsia="ru-RU"/>
        </w:rPr>
      </w:pPr>
      <w:r w:rsidRPr="00C43C9B">
        <w:rPr>
          <w:rFonts w:ascii="Times New Roman" w:eastAsia="Times New Roman" w:hAnsi="Times New Roman"/>
          <w:b/>
          <w:sz w:val="24"/>
          <w:szCs w:val="24"/>
          <w:lang w:eastAsia="ru-RU"/>
        </w:rPr>
        <w:t>Права и обязанности Заказчика:</w:t>
      </w:r>
    </w:p>
    <w:p w14:paraId="2265767D" w14:textId="3CF0040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 xml:space="preserve">Принять результат работы в течение </w:t>
      </w:r>
      <w:r>
        <w:rPr>
          <w:rFonts w:ascii="Times New Roman" w:eastAsia="Times New Roman" w:hAnsi="Times New Roman"/>
          <w:sz w:val="24"/>
          <w:szCs w:val="24"/>
          <w:lang w:eastAsia="ru-RU"/>
        </w:rPr>
        <w:t>10</w:t>
      </w:r>
      <w:r w:rsidRPr="00C43C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десяти)</w:t>
      </w:r>
      <w:r w:rsidRPr="00C43C9B">
        <w:rPr>
          <w:rFonts w:ascii="Times New Roman" w:eastAsia="Times New Roman" w:hAnsi="Times New Roman"/>
          <w:sz w:val="24"/>
          <w:szCs w:val="24"/>
          <w:lang w:eastAsia="ru-RU"/>
        </w:rPr>
        <w:t xml:space="preserve"> рабочих дней с момента получения письменного уведомления от Подрядчика о завершении работ с приложением «Актов о приемке выполненных работ» (форма КС–2), «Справки о стоимости выполненных работ и затрат» (форма КС–3) за соответствующий отчетный период (до 28 (двадцать восьмого) числа текущего месяца) или дать мотивированный отказ от приема результата работ. При наличии не утилизированных порубочных остатков приемка результатов работы не производится.</w:t>
      </w:r>
    </w:p>
    <w:p w14:paraId="297F4BC4"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Оплатить Подрядчику работу, предусмотренную разделом 1 настоящего договора, в размерах и в сроки, установленные Договором.</w:t>
      </w:r>
    </w:p>
    <w:p w14:paraId="138A5414"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 xml:space="preserve">Своевременно предоставлять в органы государственной власти, уполномоченные на ведение государственного лесного реестра на соответствующей территории, отчеты об использовании лесов. </w:t>
      </w:r>
    </w:p>
    <w:p w14:paraId="6B5B60FD"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0"/>
          <w:lang w:eastAsia="ru-RU"/>
        </w:rPr>
        <w:t>Заказчик имеет право расторгнуть договор на основании, неоднократного нарушения Подрядчиком (более одного раза) обстоятельств, угрожающих безопасности работ.</w:t>
      </w:r>
    </w:p>
    <w:p w14:paraId="2BA4CA7D"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В случае если Подрядчик своевременно не приступает к выполнению работ, или имеются значительные срывы сроков выполнения работ Заказчик в праве отказаться от исполнения Договора и потребовать возмещения понесенных убытков от Подрядчика.</w:t>
      </w:r>
    </w:p>
    <w:p w14:paraId="70B06754" w14:textId="77777777" w:rsidR="00C43C9B" w:rsidRPr="00C43C9B" w:rsidRDefault="00C43C9B" w:rsidP="00C43C9B">
      <w:pPr>
        <w:numPr>
          <w:ilvl w:val="2"/>
          <w:numId w:val="33"/>
        </w:numPr>
        <w:tabs>
          <w:tab w:val="left" w:pos="0"/>
          <w:tab w:val="num" w:pos="851"/>
          <w:tab w:val="num" w:pos="144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Стороны обязаны выполнять в полном объеме все свои обязательства, предусмотренные в других статьях настоящего договора</w:t>
      </w:r>
    </w:p>
    <w:p w14:paraId="4C9A8051" w14:textId="258D57D3" w:rsidR="00C43C9B" w:rsidRPr="00C43C9B" w:rsidRDefault="00C43C9B" w:rsidP="00C43C9B">
      <w:pPr>
        <w:numPr>
          <w:ilvl w:val="0"/>
          <w:numId w:val="33"/>
        </w:numPr>
        <w:tabs>
          <w:tab w:val="left" w:pos="0"/>
          <w:tab w:val="num" w:pos="360"/>
        </w:tabs>
        <w:spacing w:after="0" w:line="240" w:lineRule="auto"/>
        <w:jc w:val="center"/>
        <w:rPr>
          <w:rFonts w:ascii="Times New Roman" w:eastAsia="Times New Roman" w:hAnsi="Times New Roman"/>
          <w:sz w:val="24"/>
          <w:szCs w:val="24"/>
          <w:lang w:eastAsia="ru-RU"/>
        </w:rPr>
      </w:pPr>
      <w:r w:rsidRPr="00C43C9B">
        <w:rPr>
          <w:rFonts w:ascii="Times New Roman" w:eastAsia="Times New Roman" w:hAnsi="Times New Roman"/>
          <w:b/>
          <w:sz w:val="24"/>
          <w:szCs w:val="24"/>
          <w:lang w:eastAsia="ru-RU"/>
        </w:rPr>
        <w:t>П</w:t>
      </w:r>
      <w:r w:rsidR="005E2CA0">
        <w:rPr>
          <w:rFonts w:ascii="Times New Roman" w:eastAsia="Times New Roman" w:hAnsi="Times New Roman"/>
          <w:b/>
          <w:sz w:val="24"/>
          <w:szCs w:val="24"/>
          <w:lang w:eastAsia="ru-RU"/>
        </w:rPr>
        <w:t>ОРЯДОК СДАЧИ И ПРИЕМКИ РАБОТ</w:t>
      </w:r>
      <w:r w:rsidRPr="00C43C9B">
        <w:rPr>
          <w:rFonts w:ascii="Times New Roman" w:eastAsia="Times New Roman" w:hAnsi="Times New Roman"/>
          <w:b/>
          <w:sz w:val="24"/>
          <w:szCs w:val="24"/>
          <w:lang w:eastAsia="ru-RU"/>
        </w:rPr>
        <w:t>.</w:t>
      </w:r>
    </w:p>
    <w:p w14:paraId="5E3975FF" w14:textId="77777777" w:rsidR="00C43C9B" w:rsidRPr="00C43C9B" w:rsidRDefault="00C43C9B" w:rsidP="00C43C9B">
      <w:pPr>
        <w:numPr>
          <w:ilvl w:val="1"/>
          <w:numId w:val="33"/>
        </w:numPr>
        <w:tabs>
          <w:tab w:val="left" w:pos="851"/>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Приемка работ, выполненных в отчетном периоде, производится двухсторонней комиссией с участием уполномоченных представителей Сторон в соответствии с требованиями действующих нормативно-технических документов, с оформлением «Акта о приемке выполненных работ» (форма КС–2), «Справки о стоимости выполненных работ и затрат» (форма КС–3), «Акта о приеме–сдаче отремонтированных, реконструированных, модернизированных объектов основных средств» (форма № ОС–3), подписываемыми обеими Сторонами. По окончании работ Подрядчик передает Заказчику исполнительную документацию по выполненным работам.</w:t>
      </w:r>
    </w:p>
    <w:p w14:paraId="5D7097EB" w14:textId="77777777" w:rsidR="00C43C9B" w:rsidRPr="00C43C9B" w:rsidRDefault="00C43C9B" w:rsidP="00C43C9B">
      <w:pPr>
        <w:numPr>
          <w:ilvl w:val="1"/>
          <w:numId w:val="33"/>
        </w:numPr>
        <w:tabs>
          <w:tab w:val="num" w:pos="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В случае мотивированного отказа Заказчика от подписания акта приемки выполненных работ, сторонами составляется двухсторонний акт с перечнем необходимых доработок, сроками их выполнения.</w:t>
      </w:r>
    </w:p>
    <w:p w14:paraId="4380FBDF" w14:textId="77777777" w:rsidR="00C43C9B" w:rsidRPr="00C43C9B" w:rsidRDefault="00C43C9B" w:rsidP="00C43C9B">
      <w:pPr>
        <w:numPr>
          <w:ilvl w:val="1"/>
          <w:numId w:val="33"/>
        </w:numPr>
        <w:tabs>
          <w:tab w:val="num" w:pos="0"/>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t>По окончании соответствующего этапа работ и после выполнения объема работ по Договору Подрядчик направляет в адрес Заказчика подписанный со своей стороны «Акт о приемке выполненных работ» (форма КС–2) и «Справку о стоимости выполненных работ и затрат» (форма КС–3), подписанные со своей стороны.  Заказчик в течение 5 (пяти) рабочих дней согласовывает и направляет по одному экземпляру подписанного со своей стороны акта и справки или мотивированный отказ от приемки работ в адрес Подрядчика.</w:t>
      </w:r>
    </w:p>
    <w:p w14:paraId="464B6A43" w14:textId="77777777" w:rsidR="00C43C9B" w:rsidRPr="00C43C9B" w:rsidRDefault="00C43C9B" w:rsidP="00C43C9B">
      <w:pPr>
        <w:numPr>
          <w:ilvl w:val="1"/>
          <w:numId w:val="33"/>
        </w:numPr>
        <w:tabs>
          <w:tab w:val="left" w:pos="0"/>
          <w:tab w:val="num" w:pos="426"/>
        </w:tabs>
        <w:spacing w:after="0" w:line="240" w:lineRule="auto"/>
        <w:ind w:left="0" w:firstLine="709"/>
        <w:jc w:val="both"/>
        <w:rPr>
          <w:rFonts w:ascii="Times New Roman" w:eastAsia="Times New Roman" w:hAnsi="Times New Roman"/>
          <w:sz w:val="24"/>
          <w:szCs w:val="24"/>
          <w:lang w:eastAsia="ru-RU"/>
        </w:rPr>
      </w:pPr>
      <w:r w:rsidRPr="00C43C9B">
        <w:rPr>
          <w:rFonts w:ascii="Times New Roman" w:eastAsia="Times New Roman" w:hAnsi="Times New Roman"/>
          <w:sz w:val="24"/>
          <w:szCs w:val="24"/>
          <w:lang w:eastAsia="ru-RU"/>
        </w:rPr>
        <w:lastRenderedPageBreak/>
        <w:t>В течение 2 дней с момента подписания сторонами акта выполненных работ и справки о стоимости выполненных работ Подрядчик направляет в адрес Заказчика счет–фактуру.</w:t>
      </w:r>
    </w:p>
    <w:p w14:paraId="64F98F3B" w14:textId="703948D1" w:rsidR="00C05A64" w:rsidRPr="00C43C9B" w:rsidRDefault="00C43C9B" w:rsidP="00C43C9B">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43C9B">
        <w:rPr>
          <w:rFonts w:ascii="Times New Roman" w:eastAsia="Calibri" w:hAnsi="Times New Roman"/>
          <w:b/>
          <w:bCs/>
          <w:sz w:val="24"/>
          <w:szCs w:val="24"/>
        </w:rPr>
        <w:t>П</w:t>
      </w:r>
      <w:r w:rsidR="00C05A64" w:rsidRPr="00C43C9B">
        <w:rPr>
          <w:rFonts w:ascii="Times New Roman" w:eastAsia="Calibri" w:hAnsi="Times New Roman"/>
          <w:b/>
          <w:bCs/>
          <w:sz w:val="24"/>
          <w:szCs w:val="24"/>
        </w:rPr>
        <w:t>ОРЯДОК РАСЧЕТОВ</w:t>
      </w:r>
    </w:p>
    <w:p w14:paraId="54F8BCC6" w14:textId="1D154AE7"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w:t>
      </w:r>
      <w:r w:rsidR="00C43C9B">
        <w:rPr>
          <w:rFonts w:ascii="Times New Roman" w:eastAsia="Calibri" w:hAnsi="Times New Roman"/>
          <w:sz w:val="24"/>
          <w:szCs w:val="24"/>
        </w:rPr>
        <w:t>6</w:t>
      </w:r>
      <w:r>
        <w:rPr>
          <w:rFonts w:ascii="Times New Roman" w:eastAsia="Calibri" w:hAnsi="Times New Roman"/>
          <w:sz w:val="24"/>
          <w:szCs w:val="24"/>
        </w:rPr>
        <w:t xml:space="preserve">.1.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656ED8CF" w14:textId="4809D491" w:rsidR="001C23B8" w:rsidRPr="004449CB" w:rsidRDefault="001C23B8" w:rsidP="001C23B8">
      <w:pPr>
        <w:pStyle w:val="a"/>
        <w:numPr>
          <w:ilvl w:val="0"/>
          <w:numId w:val="0"/>
        </w:numPr>
        <w:rPr>
          <w:rFonts w:ascii="Times New Roman" w:hAnsi="Times New Roman"/>
          <w:bCs/>
          <w:color w:val="FF0000"/>
          <w:sz w:val="24"/>
        </w:rPr>
      </w:pPr>
      <w:r w:rsidRPr="004449CB">
        <w:rPr>
          <w:rFonts w:ascii="Times New Roman" w:hAnsi="Times New Roman"/>
          <w:color w:val="FF0000"/>
          <w:sz w:val="24"/>
        </w:rPr>
        <w:t xml:space="preserve">1. </w:t>
      </w:r>
      <w:r w:rsidRPr="004449CB">
        <w:rPr>
          <w:rFonts w:ascii="Times New Roman" w:hAnsi="Times New Roman" w:hint="eastAsia"/>
          <w:color w:val="FF0000"/>
          <w:sz w:val="24"/>
        </w:rPr>
        <w:t>Для</w:t>
      </w:r>
      <w:r w:rsidRPr="004449CB">
        <w:rPr>
          <w:rFonts w:ascii="Times New Roman" w:hAnsi="Times New Roman"/>
          <w:color w:val="FF0000"/>
          <w:sz w:val="24"/>
        </w:rPr>
        <w:t xml:space="preserve"> участников закупки </w:t>
      </w:r>
      <w:r w:rsidRPr="004449CB">
        <w:rPr>
          <w:rFonts w:ascii="Times New Roman" w:hAnsi="Times New Roman" w:hint="eastAsia"/>
          <w:color w:val="FF0000"/>
          <w:sz w:val="24"/>
        </w:rPr>
        <w:t>не</w:t>
      </w:r>
      <w:r w:rsidRPr="004449CB">
        <w:rPr>
          <w:rFonts w:ascii="Times New Roman" w:hAnsi="Times New Roman"/>
          <w:color w:val="FF0000"/>
          <w:sz w:val="24"/>
        </w:rPr>
        <w:t xml:space="preserve"> являющимися С</w:t>
      </w:r>
      <w:r w:rsidRPr="004449CB">
        <w:rPr>
          <w:rFonts w:ascii="Times New Roman" w:hAnsi="Times New Roman" w:hint="eastAsia"/>
          <w:color w:val="FF0000"/>
          <w:sz w:val="24"/>
        </w:rPr>
        <w:t>МСП</w:t>
      </w:r>
      <w:r w:rsidRPr="004449CB">
        <w:rPr>
          <w:rFonts w:ascii="Times New Roman" w:hAnsi="Times New Roman"/>
          <w:color w:val="FF0000"/>
          <w:sz w:val="24"/>
        </w:rPr>
        <w:t xml:space="preserve"> -  </w:t>
      </w:r>
      <w:r>
        <w:rPr>
          <w:rFonts w:ascii="Times New Roman" w:hAnsi="Times New Roman"/>
          <w:color w:val="FF0000"/>
          <w:sz w:val="24"/>
        </w:rPr>
        <w:t xml:space="preserve">аванс в размере </w:t>
      </w:r>
      <w:r w:rsidR="00C43C9B">
        <w:rPr>
          <w:rFonts w:ascii="Times New Roman" w:hAnsi="Times New Roman"/>
          <w:color w:val="FF0000"/>
          <w:sz w:val="24"/>
        </w:rPr>
        <w:t>1</w:t>
      </w:r>
      <w:r>
        <w:rPr>
          <w:rFonts w:ascii="Times New Roman" w:hAnsi="Times New Roman"/>
          <w:color w:val="FF0000"/>
          <w:sz w:val="24"/>
        </w:rPr>
        <w:t>0</w:t>
      </w:r>
      <w:r w:rsidRPr="004449CB">
        <w:rPr>
          <w:rFonts w:ascii="Times New Roman" w:hAnsi="Times New Roman"/>
          <w:bCs/>
          <w:color w:val="FF0000"/>
          <w:sz w:val="24"/>
        </w:rPr>
        <w:t>%</w:t>
      </w:r>
      <w:r>
        <w:rPr>
          <w:rFonts w:ascii="Times New Roman" w:hAnsi="Times New Roman"/>
          <w:bCs/>
          <w:color w:val="FF0000"/>
          <w:sz w:val="24"/>
        </w:rPr>
        <w:t xml:space="preserve"> </w:t>
      </w:r>
      <w:r w:rsidRPr="001C23B8">
        <w:rPr>
          <w:rFonts w:ascii="Times New Roman" w:hAnsi="Times New Roman" w:hint="eastAsia"/>
          <w:bCs/>
          <w:color w:val="FF0000"/>
          <w:sz w:val="24"/>
        </w:rPr>
        <w:t>от</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стоимости</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договора</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в</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течение</w:t>
      </w:r>
      <w:r w:rsidRPr="001C23B8">
        <w:rPr>
          <w:rFonts w:ascii="Times New Roman" w:hAnsi="Times New Roman"/>
          <w:bCs/>
          <w:color w:val="FF0000"/>
          <w:sz w:val="24"/>
        </w:rPr>
        <w:t xml:space="preserve"> 10 </w:t>
      </w:r>
      <w:r w:rsidRPr="001C23B8">
        <w:rPr>
          <w:rFonts w:ascii="Times New Roman" w:hAnsi="Times New Roman" w:hint="eastAsia"/>
          <w:bCs/>
          <w:color w:val="FF0000"/>
          <w:sz w:val="24"/>
        </w:rPr>
        <w:t>рабочих</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дней</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со</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дня</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подписания</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договора</w:t>
      </w:r>
      <w:r w:rsidRPr="004449CB">
        <w:rPr>
          <w:rFonts w:ascii="Times New Roman" w:hAnsi="Times New Roman"/>
          <w:bCs/>
          <w:color w:val="FF0000"/>
          <w:sz w:val="24"/>
        </w:rPr>
        <w:t xml:space="preserve">, </w:t>
      </w:r>
      <w:r w:rsidR="006B0DB8">
        <w:rPr>
          <w:rFonts w:ascii="Times New Roman" w:hAnsi="Times New Roman"/>
          <w:bCs/>
          <w:color w:val="FF0000"/>
          <w:sz w:val="24"/>
        </w:rPr>
        <w:t>е</w:t>
      </w:r>
      <w:r w:rsidR="006B0DB8" w:rsidRPr="006B0DB8">
        <w:rPr>
          <w:rFonts w:ascii="Times New Roman" w:hAnsi="Times New Roman" w:hint="eastAsia"/>
          <w:bCs/>
          <w:color w:val="FF0000"/>
          <w:sz w:val="24"/>
        </w:rPr>
        <w:t>жемесячные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расчеты</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а</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так</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же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окончательный</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расчет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договору</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осуществляется</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течение</w:t>
      </w:r>
      <w:r w:rsidR="006B0DB8" w:rsidRPr="006B0DB8">
        <w:rPr>
          <w:rFonts w:ascii="Times New Roman" w:hAnsi="Times New Roman"/>
          <w:bCs/>
          <w:color w:val="FF0000"/>
          <w:sz w:val="24"/>
        </w:rPr>
        <w:t xml:space="preserve"> </w:t>
      </w:r>
      <w:r w:rsidR="006B0DB8">
        <w:rPr>
          <w:rFonts w:ascii="Times New Roman" w:hAnsi="Times New Roman"/>
          <w:bCs/>
          <w:color w:val="FF0000"/>
          <w:sz w:val="24"/>
        </w:rPr>
        <w:t>30</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рабочих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дней</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после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подписания</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обеими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Сторонами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Акта</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приемке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выполненных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форме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КС</w:t>
      </w:r>
      <w:r w:rsidR="006B0DB8" w:rsidRPr="006B0DB8">
        <w:rPr>
          <w:rFonts w:ascii="Times New Roman" w:hAnsi="Times New Roman"/>
          <w:bCs/>
          <w:color w:val="FF0000"/>
          <w:sz w:val="24"/>
        </w:rPr>
        <w:t xml:space="preserve">-2), </w:t>
      </w:r>
      <w:r w:rsidR="006B0DB8" w:rsidRPr="006B0DB8">
        <w:rPr>
          <w:rFonts w:ascii="Times New Roman" w:hAnsi="Times New Roman" w:hint="eastAsia"/>
          <w:bCs/>
          <w:color w:val="FF0000"/>
          <w:sz w:val="24"/>
        </w:rPr>
        <w:t>справки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стоимости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выполненных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затрат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форме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КС</w:t>
      </w:r>
      <w:r w:rsidR="006B0DB8" w:rsidRPr="006B0DB8">
        <w:rPr>
          <w:rFonts w:ascii="Times New Roman" w:hAnsi="Times New Roman"/>
          <w:bCs/>
          <w:color w:val="FF0000"/>
          <w:sz w:val="24"/>
        </w:rPr>
        <w:t xml:space="preserve">-3), </w:t>
      </w:r>
      <w:r w:rsidR="006B0DB8" w:rsidRPr="006B0DB8">
        <w:rPr>
          <w:rFonts w:ascii="Times New Roman" w:hAnsi="Times New Roman" w:hint="eastAsia"/>
          <w:bCs/>
          <w:color w:val="FF0000"/>
          <w:sz w:val="24"/>
        </w:rPr>
        <w:t>получения</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Заказчиком</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надлежащим</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образом</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оформленн</w:t>
      </w:r>
      <w:r w:rsidR="006B0DB8">
        <w:rPr>
          <w:rFonts w:ascii="Times New Roman" w:hAnsi="Times New Roman"/>
          <w:bCs/>
          <w:color w:val="FF0000"/>
          <w:sz w:val="24"/>
        </w:rPr>
        <w:t>ых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оригиналов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счетов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счетов</w:t>
      </w:r>
      <w:r w:rsidR="006B0DB8" w:rsidRPr="006B0DB8">
        <w:rPr>
          <w:rFonts w:ascii="Times New Roman" w:hAnsi="Times New Roman"/>
          <w:bCs/>
          <w:color w:val="FF0000"/>
          <w:sz w:val="24"/>
        </w:rPr>
        <w:t>-</w:t>
      </w:r>
      <w:r w:rsidR="006B0DB8" w:rsidRPr="006B0DB8">
        <w:rPr>
          <w:rFonts w:ascii="Times New Roman" w:hAnsi="Times New Roman" w:hint="eastAsia"/>
          <w:bCs/>
          <w:color w:val="FF0000"/>
          <w:sz w:val="24"/>
        </w:rPr>
        <w:t>фактур</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а</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также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документов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подтверждающих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фактическое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выполнение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работ</w:t>
      </w:r>
      <w:r w:rsidR="006B0DB8" w:rsidRPr="006B0DB8">
        <w:rPr>
          <w:rFonts w:ascii="Times New Roman" w:hAnsi="Times New Roman"/>
          <w:bCs/>
          <w:color w:val="FF0000"/>
          <w:sz w:val="24"/>
        </w:rPr>
        <w:t>.</w:t>
      </w:r>
    </w:p>
    <w:p w14:paraId="68807814" w14:textId="4E1F94FF" w:rsidR="00C05A64" w:rsidRPr="00C05A64" w:rsidRDefault="001C23B8" w:rsidP="006B0DB8">
      <w:pPr>
        <w:pStyle w:val="a"/>
        <w:numPr>
          <w:ilvl w:val="0"/>
          <w:numId w:val="0"/>
        </w:numPr>
        <w:rPr>
          <w:rFonts w:ascii="Times New Roman" w:eastAsia="Calibri" w:hAnsi="Times New Roman"/>
          <w:sz w:val="24"/>
          <w:szCs w:val="24"/>
        </w:rPr>
      </w:pPr>
      <w:r w:rsidRPr="004449CB">
        <w:rPr>
          <w:rFonts w:ascii="Times New Roman" w:hAnsi="Times New Roman"/>
          <w:color w:val="FF0000"/>
          <w:sz w:val="24"/>
        </w:rPr>
        <w:t xml:space="preserve">2. </w:t>
      </w:r>
      <w:r w:rsidRPr="004449CB">
        <w:rPr>
          <w:rFonts w:ascii="Times New Roman" w:hAnsi="Times New Roman" w:hint="eastAsia"/>
          <w:color w:val="FF0000"/>
          <w:sz w:val="24"/>
        </w:rPr>
        <w:t>Для</w:t>
      </w:r>
      <w:r>
        <w:rPr>
          <w:rFonts w:ascii="Times New Roman" w:hAnsi="Times New Roman"/>
          <w:color w:val="FF0000"/>
          <w:sz w:val="24"/>
        </w:rPr>
        <w:t xml:space="preserve"> </w:t>
      </w:r>
      <w:r w:rsidRPr="004449CB">
        <w:rPr>
          <w:rFonts w:ascii="Times New Roman" w:hAnsi="Times New Roman" w:hint="eastAsia"/>
          <w:color w:val="FF0000"/>
          <w:sz w:val="24"/>
        </w:rPr>
        <w:t>участников</w:t>
      </w:r>
      <w:r>
        <w:rPr>
          <w:rFonts w:ascii="Times New Roman" w:hAnsi="Times New Roman"/>
          <w:color w:val="FF0000"/>
          <w:sz w:val="24"/>
        </w:rPr>
        <w:t xml:space="preserve"> </w:t>
      </w:r>
      <w:r w:rsidRPr="004449CB">
        <w:rPr>
          <w:rFonts w:ascii="Times New Roman" w:hAnsi="Times New Roman" w:hint="eastAsia"/>
          <w:color w:val="FF0000"/>
          <w:sz w:val="24"/>
        </w:rPr>
        <w:t>закупки</w:t>
      </w:r>
      <w:r>
        <w:rPr>
          <w:rFonts w:ascii="Times New Roman" w:hAnsi="Times New Roman"/>
          <w:color w:val="FF0000"/>
          <w:sz w:val="24"/>
        </w:rPr>
        <w:t xml:space="preserve"> </w:t>
      </w:r>
      <w:r w:rsidRPr="004449CB">
        <w:rPr>
          <w:rFonts w:ascii="Times New Roman" w:hAnsi="Times New Roman" w:hint="eastAsia"/>
          <w:color w:val="FF0000"/>
          <w:sz w:val="24"/>
        </w:rPr>
        <w:t>являющимися</w:t>
      </w:r>
      <w:r>
        <w:rPr>
          <w:rFonts w:ascii="Times New Roman" w:hAnsi="Times New Roman"/>
          <w:color w:val="FF0000"/>
          <w:sz w:val="24"/>
        </w:rPr>
        <w:t xml:space="preserve"> </w:t>
      </w:r>
      <w:r w:rsidRPr="004449CB">
        <w:rPr>
          <w:rFonts w:ascii="Times New Roman" w:hAnsi="Times New Roman" w:hint="eastAsia"/>
          <w:color w:val="FF0000"/>
          <w:sz w:val="24"/>
        </w:rPr>
        <w:t>СМСП</w:t>
      </w:r>
      <w:r w:rsidR="0058604C">
        <w:rPr>
          <w:rFonts w:ascii="Times New Roman" w:hAnsi="Times New Roman"/>
          <w:color w:val="FF0000"/>
          <w:sz w:val="24"/>
        </w:rPr>
        <w:t xml:space="preserve"> </w:t>
      </w:r>
      <w:r w:rsidRPr="004449CB">
        <w:rPr>
          <w:rFonts w:ascii="Times New Roman" w:hAnsi="Times New Roman" w:hint="eastAsia"/>
          <w:color w:val="FF0000"/>
          <w:sz w:val="24"/>
        </w:rPr>
        <w:t>–</w:t>
      </w:r>
      <w:r w:rsidRPr="004449CB">
        <w:rPr>
          <w:rFonts w:ascii="Times New Roman" w:hAnsi="Times New Roman"/>
          <w:color w:val="FF0000"/>
          <w:sz w:val="24"/>
        </w:rPr>
        <w:t xml:space="preserve"> </w:t>
      </w:r>
      <w:r w:rsidR="006B0DB8" w:rsidRPr="006B0DB8">
        <w:rPr>
          <w:rFonts w:ascii="Times New Roman" w:hAnsi="Times New Roman" w:hint="eastAsia"/>
          <w:color w:val="FF0000"/>
          <w:sz w:val="24"/>
        </w:rPr>
        <w:t>аванс</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размере</w:t>
      </w:r>
      <w:r w:rsidR="006B0DB8" w:rsidRPr="006B0DB8">
        <w:rPr>
          <w:rFonts w:ascii="Times New Roman" w:hAnsi="Times New Roman"/>
          <w:color w:val="FF0000"/>
          <w:sz w:val="24"/>
        </w:rPr>
        <w:t xml:space="preserve"> </w:t>
      </w:r>
      <w:r w:rsidR="00C43C9B">
        <w:rPr>
          <w:rFonts w:ascii="Times New Roman" w:hAnsi="Times New Roman"/>
          <w:color w:val="FF0000"/>
          <w:sz w:val="24"/>
        </w:rPr>
        <w:t>1</w:t>
      </w:r>
      <w:r w:rsidR="006B0DB8" w:rsidRPr="006B0DB8">
        <w:rPr>
          <w:rFonts w:ascii="Times New Roman" w:hAnsi="Times New Roman"/>
          <w:color w:val="FF0000"/>
          <w:sz w:val="24"/>
        </w:rPr>
        <w:t xml:space="preserve">0% </w:t>
      </w:r>
      <w:r w:rsidR="006B0DB8" w:rsidRPr="006B0DB8">
        <w:rPr>
          <w:rFonts w:ascii="Times New Roman" w:hAnsi="Times New Roman" w:hint="eastAsia"/>
          <w:color w:val="FF0000"/>
          <w:sz w:val="24"/>
        </w:rPr>
        <w:t>от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стоимости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договора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течение</w:t>
      </w:r>
      <w:r w:rsidR="006B0DB8" w:rsidRPr="006B0DB8">
        <w:rPr>
          <w:rFonts w:ascii="Times New Roman" w:hAnsi="Times New Roman"/>
          <w:color w:val="FF0000"/>
          <w:sz w:val="24"/>
        </w:rPr>
        <w:t xml:space="preserve"> 10 </w:t>
      </w:r>
      <w:r w:rsidR="006B0DB8" w:rsidRPr="006B0DB8">
        <w:rPr>
          <w:rFonts w:ascii="Times New Roman" w:hAnsi="Times New Roman" w:hint="eastAsia"/>
          <w:color w:val="FF0000"/>
          <w:sz w:val="24"/>
        </w:rPr>
        <w:t>рабочих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дней</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дня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подписания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договора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ежемесячные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расчеты</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так</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же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окончательный</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расчет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договору</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осуществляется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течение</w:t>
      </w:r>
      <w:r w:rsidR="006B0DB8" w:rsidRPr="006B0DB8">
        <w:rPr>
          <w:rFonts w:ascii="Times New Roman" w:hAnsi="Times New Roman"/>
          <w:color w:val="FF0000"/>
          <w:sz w:val="24"/>
        </w:rPr>
        <w:t xml:space="preserve"> </w:t>
      </w:r>
      <w:r w:rsidR="00820C00">
        <w:rPr>
          <w:rFonts w:ascii="Times New Roman" w:hAnsi="Times New Roman"/>
          <w:color w:val="FF0000"/>
          <w:sz w:val="24"/>
        </w:rPr>
        <w:t>7</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рабочих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дней</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после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подписания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обеими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Сторонами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Акта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приемке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выполненных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форме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КС</w:t>
      </w:r>
      <w:r w:rsidR="006B0DB8" w:rsidRPr="006B0DB8">
        <w:rPr>
          <w:rFonts w:ascii="Times New Roman" w:hAnsi="Times New Roman"/>
          <w:color w:val="FF0000"/>
          <w:sz w:val="24"/>
        </w:rPr>
        <w:t xml:space="preserve">-2), </w:t>
      </w:r>
      <w:r w:rsidR="006B0DB8" w:rsidRPr="006B0DB8">
        <w:rPr>
          <w:rFonts w:ascii="Times New Roman" w:hAnsi="Times New Roman" w:hint="eastAsia"/>
          <w:color w:val="FF0000"/>
          <w:sz w:val="24"/>
        </w:rPr>
        <w:t>справки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стоимости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выполненных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затрат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форме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КС</w:t>
      </w:r>
      <w:r w:rsidR="006B0DB8" w:rsidRPr="006B0DB8">
        <w:rPr>
          <w:rFonts w:ascii="Times New Roman" w:hAnsi="Times New Roman"/>
          <w:color w:val="FF0000"/>
          <w:sz w:val="24"/>
        </w:rPr>
        <w:t xml:space="preserve">-3), </w:t>
      </w:r>
      <w:r w:rsidR="006B0DB8" w:rsidRPr="006B0DB8">
        <w:rPr>
          <w:rFonts w:ascii="Times New Roman" w:hAnsi="Times New Roman" w:hint="eastAsia"/>
          <w:color w:val="FF0000"/>
          <w:sz w:val="24"/>
        </w:rPr>
        <w:t>получения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Заказчиком</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надлежащим</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образом</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оформленн</w:t>
      </w:r>
      <w:r w:rsidR="006B0DB8">
        <w:rPr>
          <w:rFonts w:ascii="Times New Roman" w:hAnsi="Times New Roman"/>
          <w:color w:val="FF0000"/>
          <w:sz w:val="24"/>
        </w:rPr>
        <w:t>ых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оригиналов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счетов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счетов</w:t>
      </w:r>
      <w:r w:rsidR="006B0DB8" w:rsidRPr="006B0DB8">
        <w:rPr>
          <w:rFonts w:ascii="Times New Roman" w:hAnsi="Times New Roman"/>
          <w:color w:val="FF0000"/>
          <w:sz w:val="24"/>
        </w:rPr>
        <w:t>-</w:t>
      </w:r>
      <w:r w:rsidR="006B0DB8" w:rsidRPr="006B0DB8">
        <w:rPr>
          <w:rFonts w:ascii="Times New Roman" w:hAnsi="Times New Roman" w:hint="eastAsia"/>
          <w:color w:val="FF0000"/>
          <w:sz w:val="24"/>
        </w:rPr>
        <w:t>фактур</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также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документов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подтверждающих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фактическое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выполнение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работ</w:t>
      </w:r>
      <w:r w:rsidR="006B0DB8" w:rsidRPr="006B0DB8">
        <w:rPr>
          <w:rFonts w:ascii="Times New Roman" w:hAnsi="Times New Roman"/>
          <w:color w:val="FF0000"/>
          <w:sz w:val="24"/>
        </w:rPr>
        <w:t>.</w:t>
      </w:r>
    </w:p>
    <w:p w14:paraId="3C9DAF82" w14:textId="3A6EF31F" w:rsidR="00C05A64" w:rsidRPr="00C05A64" w:rsidRDefault="005E2CA0" w:rsidP="005E2CA0">
      <w:pPr>
        <w:keepLines/>
        <w:widowControl w:val="0"/>
        <w:spacing w:after="0" w:line="240" w:lineRule="auto"/>
        <w:ind w:firstLine="720"/>
        <w:jc w:val="both"/>
        <w:rPr>
          <w:rFonts w:ascii="Times New Roman" w:eastAsia="Times New Roman" w:hAnsi="Times New Roman"/>
          <w:b/>
          <w:bCs/>
          <w:sz w:val="24"/>
          <w:szCs w:val="24"/>
          <w:lang w:eastAsia="ar-SA"/>
        </w:rPr>
      </w:pPr>
      <w:r>
        <w:rPr>
          <w:rFonts w:ascii="Times New Roman" w:eastAsia="Calibri" w:hAnsi="Times New Roman"/>
          <w:sz w:val="24"/>
          <w:szCs w:val="24"/>
        </w:rPr>
        <w:t>6.2.</w:t>
      </w:r>
      <w:r w:rsidR="006B0DB8" w:rsidRPr="005E2CA0">
        <w:rPr>
          <w:rFonts w:ascii="Times New Roman" w:eastAsia="Calibri" w:hAnsi="Times New Roman"/>
          <w:sz w:val="24"/>
          <w:szCs w:val="24"/>
        </w:rPr>
        <w:t xml:space="preserve"> </w:t>
      </w:r>
      <w:r w:rsidR="00C05A64" w:rsidRPr="005E2CA0">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0862E838"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5573659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470D2301"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74544A5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60B3CE8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6D080236"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749CFA5"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15AFDAD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166C15AC"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4B88229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40A453D9"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7B3186D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360FE717"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6021FAF2"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ФОРС - МАЖОР</w:t>
      </w:r>
    </w:p>
    <w:p w14:paraId="12A4EDCF"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5C43D42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312E8741"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61078D1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79BCD2AB"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5BE4BE1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715CD73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11BA0E10"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29BA39A1"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6841A9B5"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3A1864E3"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54E33407"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2B4FC909"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2EE0259A" w14:textId="25154755"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3C7E0C">
        <w:rPr>
          <w:rFonts w:ascii="Times New Roman" w:eastAsia="Calibri" w:hAnsi="Times New Roman"/>
          <w:sz w:val="24"/>
          <w:szCs w:val="24"/>
        </w:rPr>
        <w:t>12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680F5BC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30411BD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4CD6D21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4" w:name="_Ref68080335"/>
      <w:r w:rsidRPr="00C05A64">
        <w:rPr>
          <w:rFonts w:ascii="Times New Roman" w:eastAsia="Calibri" w:hAnsi="Times New Roman"/>
          <w:b/>
          <w:bCs/>
          <w:sz w:val="24"/>
          <w:szCs w:val="24"/>
        </w:rPr>
        <w:t>ЗАКЛЮЧИТЕЛЬНЫЕ ПОЛОЖЕНИЯ</w:t>
      </w:r>
      <w:bookmarkEnd w:id="664"/>
    </w:p>
    <w:p w14:paraId="6845956A"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5081E90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22D5DCD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018593B3"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7C7FF5F7"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540C10E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6DF20D6A"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79F999FC"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779549C3"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353BA95D" w14:textId="77777777"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4CDD217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5" w:name="_Ref68080390"/>
      <w:r w:rsidRPr="00C05A64">
        <w:rPr>
          <w:rFonts w:ascii="Times New Roman" w:eastAsia="Calibri" w:hAnsi="Times New Roman"/>
          <w:b/>
          <w:bCs/>
          <w:sz w:val="24"/>
          <w:szCs w:val="24"/>
        </w:rPr>
        <w:t>РЕКВИЗИТЫ СТОРОН</w:t>
      </w:r>
      <w:bookmarkEnd w:id="665"/>
    </w:p>
    <w:p w14:paraId="5A58988F" w14:textId="77777777" w:rsidR="00C05A64" w:rsidRPr="00C05A64" w:rsidRDefault="00C05A64" w:rsidP="00C05A64">
      <w:pPr>
        <w:keepLines/>
        <w:widowControl w:val="0"/>
        <w:spacing w:after="0" w:line="240" w:lineRule="auto"/>
        <w:rPr>
          <w:rFonts w:ascii="Calibri" w:eastAsia="Calibri" w:hAnsi="Calibri"/>
          <w:sz w:val="20"/>
          <w:szCs w:val="20"/>
        </w:rPr>
      </w:pPr>
    </w:p>
    <w:p w14:paraId="13E17BBF"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3AC335FE" w14:textId="77777777" w:rsidTr="00C05A64">
        <w:tc>
          <w:tcPr>
            <w:tcW w:w="5372" w:type="dxa"/>
          </w:tcPr>
          <w:p w14:paraId="4C55010A"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7415AE60"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7ECF9F98"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E2A7AD5"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3EB73DE2"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16CDCE5C"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70726F4B"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124823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0A43619"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6BC26E3"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B2CA916"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B5F6392"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257BA2D2"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13221068"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1CDC2F83"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4617843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0F38F53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1724561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6808582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232B6E52"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54340D9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6BF93BFB"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Корр.счет: 30101810300000000607;</w:t>
            </w:r>
          </w:p>
          <w:p w14:paraId="537EF0E3"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47EC131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46A58FBB"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г.Магадан </w:t>
            </w:r>
          </w:p>
          <w:p w14:paraId="5887D71E"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тел. (4132) 606385, 201035,  201036</w:t>
            </w:r>
          </w:p>
          <w:p w14:paraId="6E548019"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6FE910EC" w14:textId="77777777" w:rsidTr="00C05A64">
        <w:tc>
          <w:tcPr>
            <w:tcW w:w="5372" w:type="dxa"/>
          </w:tcPr>
          <w:p w14:paraId="6DFB354D"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5938B79E"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29910E56" w14:textId="77777777" w:rsidTr="00C05A64">
        <w:tc>
          <w:tcPr>
            <w:tcW w:w="5372" w:type="dxa"/>
          </w:tcPr>
          <w:p w14:paraId="5B3B167C"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04DA6A7E"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A341646"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4B47659A"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0D11AD8C"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7A3B9D36"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5C0B1A2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0F7159F"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2054B3B"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7023E16F"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2B8C58B6"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4233FB7C"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5F4394D1"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3EB10EC9"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7889566F" w14:textId="77777777" w:rsidR="00DB39F2" w:rsidRDefault="00DB39F2" w:rsidP="006B0DB8">
      <w:pPr>
        <w:suppressAutoHyphens/>
        <w:spacing w:after="0" w:line="240" w:lineRule="auto"/>
        <w:jc w:val="right"/>
        <w:rPr>
          <w:rFonts w:ascii="Times New Roman" w:eastAsia="Calibri" w:hAnsi="Times New Roman"/>
          <w:sz w:val="22"/>
          <w:szCs w:val="22"/>
        </w:rPr>
      </w:pPr>
    </w:p>
    <w:p w14:paraId="4D71D250" w14:textId="77777777" w:rsidR="005E2CA0" w:rsidRDefault="005E2CA0" w:rsidP="006B0DB8">
      <w:pPr>
        <w:suppressAutoHyphens/>
        <w:spacing w:after="0" w:line="240" w:lineRule="auto"/>
        <w:jc w:val="right"/>
        <w:rPr>
          <w:rFonts w:ascii="Times New Roman" w:eastAsia="Calibri" w:hAnsi="Times New Roman"/>
          <w:sz w:val="22"/>
          <w:szCs w:val="22"/>
        </w:rPr>
      </w:pPr>
    </w:p>
    <w:p w14:paraId="229E300A" w14:textId="77777777" w:rsidR="005E2CA0" w:rsidRDefault="005E2CA0" w:rsidP="006B0DB8">
      <w:pPr>
        <w:suppressAutoHyphens/>
        <w:spacing w:after="0" w:line="240" w:lineRule="auto"/>
        <w:jc w:val="right"/>
        <w:rPr>
          <w:rFonts w:ascii="Times New Roman" w:eastAsia="Calibri" w:hAnsi="Times New Roman"/>
          <w:sz w:val="22"/>
          <w:szCs w:val="22"/>
        </w:rPr>
      </w:pPr>
    </w:p>
    <w:p w14:paraId="3CDFC080" w14:textId="3BBA6389"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№1 к  ДОГОВОРУ</w:t>
      </w:r>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6EE8BE5F" w14:textId="220755EB"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820C00">
        <w:rPr>
          <w:rFonts w:ascii="Times New Roman" w:eastAsia="Calibri" w:hAnsi="Times New Roman"/>
          <w:sz w:val="22"/>
          <w:szCs w:val="22"/>
        </w:rPr>
        <w:t>2</w:t>
      </w:r>
      <w:r w:rsidRPr="00C87448">
        <w:rPr>
          <w:rFonts w:ascii="Times New Roman" w:eastAsia="Calibri" w:hAnsi="Times New Roman"/>
          <w:sz w:val="22"/>
          <w:szCs w:val="22"/>
        </w:rPr>
        <w:t xml:space="preserve"> года </w:t>
      </w:r>
    </w:p>
    <w:p w14:paraId="71DC347A" w14:textId="77777777" w:rsidR="00C87448" w:rsidRPr="00C87448" w:rsidRDefault="00C87448" w:rsidP="00C87448">
      <w:pPr>
        <w:spacing w:after="0" w:line="240" w:lineRule="auto"/>
        <w:jc w:val="right"/>
        <w:rPr>
          <w:rFonts w:ascii="Times New Roman" w:eastAsia="Calibri" w:hAnsi="Times New Roman"/>
          <w:sz w:val="22"/>
          <w:szCs w:val="22"/>
        </w:rPr>
      </w:pPr>
    </w:p>
    <w:p w14:paraId="27D610CD" w14:textId="77777777" w:rsidR="00C87448" w:rsidRPr="00C87448" w:rsidRDefault="00C87448" w:rsidP="00C87448">
      <w:pPr>
        <w:spacing w:after="0" w:line="240" w:lineRule="auto"/>
        <w:rPr>
          <w:rFonts w:ascii="Times New Roman" w:eastAsia="Calibri" w:hAnsi="Times New Roman"/>
          <w:sz w:val="22"/>
          <w:szCs w:val="22"/>
        </w:rPr>
      </w:pPr>
    </w:p>
    <w:p w14:paraId="10932361" w14:textId="77777777" w:rsidR="005E2CA0" w:rsidRPr="005E2CA0" w:rsidRDefault="005E2CA0" w:rsidP="005E2CA0">
      <w:pPr>
        <w:keepLines/>
        <w:spacing w:after="0" w:line="240" w:lineRule="auto"/>
        <w:jc w:val="center"/>
        <w:rPr>
          <w:rFonts w:ascii="Times New Roman" w:eastAsia="Times New Roman" w:hAnsi="Times New Roman"/>
          <w:b/>
          <w:bCs/>
          <w:sz w:val="24"/>
          <w:szCs w:val="24"/>
          <w:lang w:eastAsia="ru-RU"/>
        </w:rPr>
      </w:pPr>
      <w:bookmarkStart w:id="666" w:name="_Hlk82014892"/>
      <w:r w:rsidRPr="005E2CA0">
        <w:rPr>
          <w:rFonts w:ascii="Times New Roman" w:eastAsia="Times New Roman" w:hAnsi="Times New Roman"/>
          <w:b/>
          <w:bCs/>
          <w:sz w:val="24"/>
          <w:szCs w:val="24"/>
          <w:lang w:eastAsia="ru-RU"/>
        </w:rPr>
        <w:t>ТЕХНИЧЕСКОЕ ЗАДАНИЕ</w:t>
      </w:r>
    </w:p>
    <w:p w14:paraId="5884A21D" w14:textId="77777777" w:rsidR="00F32390" w:rsidRPr="00F32390" w:rsidRDefault="00F32390" w:rsidP="00F32390">
      <w:pPr>
        <w:spacing w:after="0" w:line="240" w:lineRule="auto"/>
        <w:jc w:val="center"/>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 xml:space="preserve">на выполнение работ по расчистке просек на ВЛ-10/6/0,4 кВ </w:t>
      </w:r>
    </w:p>
    <w:p w14:paraId="734C0F72" w14:textId="77777777" w:rsidR="00F32390" w:rsidRPr="00F32390" w:rsidRDefault="00F32390" w:rsidP="00F32390">
      <w:pPr>
        <w:keepLines/>
        <w:spacing w:after="0" w:line="240" w:lineRule="auto"/>
        <w:jc w:val="center"/>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АО «Магаданэлектросеть» в городе Магадане.</w:t>
      </w:r>
    </w:p>
    <w:p w14:paraId="47F96B3F" w14:textId="77777777" w:rsidR="00F32390" w:rsidRPr="00F32390" w:rsidRDefault="00F32390" w:rsidP="00F32390">
      <w:pPr>
        <w:keepLines/>
        <w:spacing w:after="0" w:line="240" w:lineRule="auto"/>
        <w:jc w:val="center"/>
        <w:rPr>
          <w:rFonts w:ascii="Times New Roman" w:eastAsia="Times New Roman" w:hAnsi="Times New Roman"/>
          <w:b/>
          <w:bCs/>
          <w:sz w:val="24"/>
          <w:szCs w:val="24"/>
          <w:lang w:eastAsia="ru-RU"/>
        </w:rPr>
      </w:pPr>
    </w:p>
    <w:p w14:paraId="469419D7" w14:textId="34AA9DEA" w:rsidR="00F32390" w:rsidRPr="00F32390" w:rsidRDefault="00F32390" w:rsidP="00F32390">
      <w:pPr>
        <w:keepLines/>
        <w:tabs>
          <w:tab w:val="left" w:pos="993"/>
          <w:tab w:val="left" w:pos="8679"/>
        </w:tabs>
        <w:spacing w:after="0" w:line="240" w:lineRule="auto"/>
        <w:ind w:left="284"/>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F32390">
        <w:rPr>
          <w:rFonts w:ascii="Times New Roman" w:eastAsia="Times New Roman" w:hAnsi="Times New Roman"/>
          <w:b/>
          <w:sz w:val="24"/>
          <w:szCs w:val="24"/>
          <w:lang w:eastAsia="ru-RU"/>
        </w:rPr>
        <w:t>Предмет закупки:</w:t>
      </w:r>
    </w:p>
    <w:p w14:paraId="146DF118" w14:textId="77777777" w:rsidR="00F32390" w:rsidRPr="00F32390" w:rsidRDefault="00F32390" w:rsidP="00F32390">
      <w:pPr>
        <w:spacing w:after="0" w:line="240" w:lineRule="auto"/>
        <w:ind w:firstLine="357"/>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Право заключения договора на выполнение работ по расчистке охранных зон (просек) на ВЛ-6/10 кВ АО «Магаданэлектросеть» от древесно-кустарниковой растительности механизированным способом (мульчером), в городе Магадане.</w:t>
      </w:r>
    </w:p>
    <w:p w14:paraId="6321DB52" w14:textId="77777777" w:rsidR="00F32390" w:rsidRPr="00F32390" w:rsidRDefault="00F32390" w:rsidP="00F32390">
      <w:pPr>
        <w:keepLines/>
        <w:numPr>
          <w:ilvl w:val="0"/>
          <w:numId w:val="38"/>
        </w:numPr>
        <w:tabs>
          <w:tab w:val="left" w:pos="993"/>
          <w:tab w:val="left" w:pos="8679"/>
        </w:tabs>
        <w:spacing w:after="0" w:line="240" w:lineRule="auto"/>
        <w:ind w:left="360"/>
        <w:contextualSpacing/>
        <w:jc w:val="both"/>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Место, описание объемов работ:</w:t>
      </w:r>
    </w:p>
    <w:p w14:paraId="24E7C609" w14:textId="0024F11C" w:rsidR="00F32390" w:rsidRPr="00F32390" w:rsidRDefault="00F32390" w:rsidP="00F32390">
      <w:pPr>
        <w:pStyle w:val="af2"/>
        <w:keepLines/>
        <w:numPr>
          <w:ilvl w:val="1"/>
          <w:numId w:val="41"/>
        </w:numPr>
        <w:tabs>
          <w:tab w:val="left" w:pos="993"/>
          <w:tab w:val="left" w:pos="8679"/>
        </w:tabs>
        <w:spacing w:after="0" w:line="240" w:lineRule="auto"/>
        <w:ind w:hanging="4613"/>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ВЛ-10 кВ «ТП-21» с ПС-220/110/35/10 кВ «Центральная».</w:t>
      </w:r>
    </w:p>
    <w:p w14:paraId="6AA51AAA" w14:textId="77777777" w:rsidR="00F32390" w:rsidRPr="00F32390" w:rsidRDefault="00F32390" w:rsidP="00F32390">
      <w:pPr>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Магаданского шоссе;</w:t>
      </w:r>
    </w:p>
    <w:p w14:paraId="5AFCCBF7" w14:textId="456C7545"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F32390">
        <w:rPr>
          <w:rFonts w:ascii="Times New Roman" w:eastAsia="Times New Roman" w:hAnsi="Times New Roman"/>
          <w:sz w:val="24"/>
          <w:szCs w:val="24"/>
          <w:lang w:eastAsia="ru-RU"/>
        </w:rPr>
        <w:t>ВЛ-6 кВ «Снежная Долина-1» с ПС-35/6 кВ «Снежный».</w:t>
      </w:r>
    </w:p>
    <w:p w14:paraId="2F29A543"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Снежной Долины;</w:t>
      </w:r>
    </w:p>
    <w:p w14:paraId="6BB5CFB5" w14:textId="625E11BD"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F32390">
        <w:rPr>
          <w:rFonts w:ascii="Times New Roman" w:eastAsia="Times New Roman" w:hAnsi="Times New Roman"/>
          <w:sz w:val="24"/>
          <w:szCs w:val="24"/>
          <w:lang w:eastAsia="ru-RU"/>
        </w:rPr>
        <w:t>ВЛ-6 кВ «Рыбзавод-1» с ПС-35/6 кВ «Веселая».</w:t>
      </w:r>
    </w:p>
    <w:p w14:paraId="38EE40D3"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мкр. Веселая;</w:t>
      </w:r>
    </w:p>
    <w:p w14:paraId="2739B20D" w14:textId="1D7174BA"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F32390">
        <w:rPr>
          <w:rFonts w:ascii="Times New Roman" w:eastAsia="Times New Roman" w:hAnsi="Times New Roman"/>
          <w:sz w:val="24"/>
          <w:szCs w:val="24"/>
          <w:lang w:eastAsia="ru-RU"/>
        </w:rPr>
        <w:t>ВЛ-6 кВ «Рыбзавод-2» с ПС-35/6 кВ «Веселая».</w:t>
      </w:r>
    </w:p>
    <w:p w14:paraId="6B705691"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мкр. Веселая;</w:t>
      </w:r>
    </w:p>
    <w:p w14:paraId="4FB5DB35" w14:textId="293148DE"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F32390">
        <w:rPr>
          <w:rFonts w:ascii="Times New Roman" w:eastAsia="Times New Roman" w:hAnsi="Times New Roman"/>
          <w:sz w:val="24"/>
          <w:szCs w:val="24"/>
          <w:lang w:eastAsia="ru-RU"/>
        </w:rPr>
        <w:t>ВЛ-10 кВ «ТП-245» с ПС-35/10 кВ «Солнечная».</w:t>
      </w:r>
    </w:p>
    <w:p w14:paraId="0EA754B4"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мкр. Солнечный;</w:t>
      </w:r>
    </w:p>
    <w:p w14:paraId="446925B4" w14:textId="2C5632EB"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F32390">
        <w:rPr>
          <w:rFonts w:ascii="Times New Roman" w:eastAsia="Times New Roman" w:hAnsi="Times New Roman"/>
          <w:sz w:val="24"/>
          <w:szCs w:val="24"/>
          <w:lang w:eastAsia="ru-RU"/>
        </w:rPr>
        <w:t>ВЛ-10 кВ «Холодильник» с ПС-35/10 кВ «Северная».</w:t>
      </w:r>
    </w:p>
    <w:p w14:paraId="10D83998"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мкр. Пионерный - Солнечный;</w:t>
      </w:r>
    </w:p>
    <w:p w14:paraId="52262F78"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p>
    <w:p w14:paraId="64004977" w14:textId="77777777" w:rsidR="00F32390" w:rsidRPr="00F32390" w:rsidRDefault="00F32390" w:rsidP="00F32390">
      <w:pPr>
        <w:keepLines/>
        <w:spacing w:after="0" w:line="240" w:lineRule="auto"/>
        <w:jc w:val="center"/>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Ведомость объема работ:</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4989"/>
        <w:gridCol w:w="1936"/>
        <w:gridCol w:w="1944"/>
      </w:tblGrid>
      <w:tr w:rsidR="00F32390" w:rsidRPr="00F32390" w14:paraId="6E499D31" w14:textId="77777777" w:rsidTr="00192D6B">
        <w:trPr>
          <w:trHeight w:val="255"/>
          <w:tblHeader/>
          <w:jc w:val="center"/>
        </w:trPr>
        <w:tc>
          <w:tcPr>
            <w:tcW w:w="689" w:type="dxa"/>
            <w:shd w:val="clear" w:color="auto" w:fill="auto"/>
            <w:vAlign w:val="center"/>
            <w:hideMark/>
          </w:tcPr>
          <w:p w14:paraId="39860C13" w14:textId="77777777" w:rsidR="00F32390" w:rsidRPr="00F32390" w:rsidRDefault="00F32390" w:rsidP="00F32390">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w:t>
            </w:r>
          </w:p>
          <w:p w14:paraId="668A103D" w14:textId="77777777" w:rsidR="00F32390" w:rsidRPr="00F32390" w:rsidRDefault="00F32390" w:rsidP="00F32390">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п/п</w:t>
            </w:r>
          </w:p>
        </w:tc>
        <w:tc>
          <w:tcPr>
            <w:tcW w:w="4989" w:type="dxa"/>
            <w:shd w:val="clear" w:color="auto" w:fill="auto"/>
            <w:vAlign w:val="center"/>
            <w:hideMark/>
          </w:tcPr>
          <w:p w14:paraId="599DDE1C" w14:textId="77777777" w:rsidR="00F32390" w:rsidRPr="00F32390" w:rsidRDefault="00F32390" w:rsidP="00F32390">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14:paraId="185EABDF" w14:textId="77777777" w:rsidR="00F32390" w:rsidRPr="00F32390" w:rsidRDefault="00F32390" w:rsidP="00F32390">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Ед. изм.</w:t>
            </w:r>
          </w:p>
        </w:tc>
        <w:tc>
          <w:tcPr>
            <w:tcW w:w="1944" w:type="dxa"/>
            <w:shd w:val="clear" w:color="auto" w:fill="auto"/>
            <w:noWrap/>
            <w:vAlign w:val="center"/>
            <w:hideMark/>
          </w:tcPr>
          <w:p w14:paraId="02F4395F" w14:textId="77777777" w:rsidR="00F32390" w:rsidRPr="00F32390" w:rsidRDefault="00F32390" w:rsidP="00F32390">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Количество</w:t>
            </w:r>
          </w:p>
        </w:tc>
      </w:tr>
      <w:tr w:rsidR="00F32390" w:rsidRPr="00F32390" w14:paraId="1397C28B" w14:textId="77777777" w:rsidTr="00192D6B">
        <w:trPr>
          <w:trHeight w:val="557"/>
          <w:jc w:val="center"/>
        </w:trPr>
        <w:tc>
          <w:tcPr>
            <w:tcW w:w="689" w:type="dxa"/>
            <w:shd w:val="clear" w:color="auto" w:fill="auto"/>
            <w:vAlign w:val="center"/>
            <w:hideMark/>
          </w:tcPr>
          <w:p w14:paraId="19205D09"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1</w:t>
            </w:r>
          </w:p>
        </w:tc>
        <w:tc>
          <w:tcPr>
            <w:tcW w:w="4989" w:type="dxa"/>
            <w:shd w:val="clear" w:color="auto" w:fill="auto"/>
            <w:vAlign w:val="center"/>
          </w:tcPr>
          <w:p w14:paraId="099DF2F9" w14:textId="77777777" w:rsidR="00F32390" w:rsidRPr="00F32390" w:rsidRDefault="00F32390" w:rsidP="00F32390">
            <w:pPr>
              <w:keepLines/>
              <w:tabs>
                <w:tab w:val="left" w:pos="993"/>
                <w:tab w:val="left" w:pos="8679"/>
              </w:tabs>
              <w:spacing w:after="0" w:line="240" w:lineRule="auto"/>
              <w:ind w:left="14"/>
              <w:contextualSpacing/>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ВЛ-10 кВ «ТП-21» с ПС-220/110/35/10 кВ «Центральная».</w:t>
            </w:r>
          </w:p>
          <w:p w14:paraId="0B7EDFA0" w14:textId="77777777" w:rsidR="00F32390" w:rsidRPr="00F32390" w:rsidRDefault="00F32390" w:rsidP="00F32390">
            <w:pPr>
              <w:spacing w:after="0" w:line="240" w:lineRule="auto"/>
              <w:rPr>
                <w:rFonts w:ascii="Times New Roman" w:eastAsia="Times New Roman" w:hAnsi="Times New Roman"/>
                <w:sz w:val="24"/>
                <w:szCs w:val="24"/>
                <w:lang w:eastAsia="ru-RU"/>
              </w:rPr>
            </w:pPr>
          </w:p>
        </w:tc>
        <w:tc>
          <w:tcPr>
            <w:tcW w:w="1936" w:type="dxa"/>
            <w:shd w:val="clear" w:color="auto" w:fill="auto"/>
          </w:tcPr>
          <w:p w14:paraId="1D55B433"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7BEECF68"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0,9</w:t>
            </w:r>
          </w:p>
        </w:tc>
      </w:tr>
      <w:tr w:rsidR="00F32390" w:rsidRPr="00F32390" w14:paraId="134C1E7B" w14:textId="77777777" w:rsidTr="00192D6B">
        <w:trPr>
          <w:trHeight w:val="431"/>
          <w:jc w:val="center"/>
        </w:trPr>
        <w:tc>
          <w:tcPr>
            <w:tcW w:w="689" w:type="dxa"/>
            <w:shd w:val="clear" w:color="auto" w:fill="auto"/>
            <w:vAlign w:val="center"/>
            <w:hideMark/>
          </w:tcPr>
          <w:p w14:paraId="400F086A"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2</w:t>
            </w:r>
          </w:p>
        </w:tc>
        <w:tc>
          <w:tcPr>
            <w:tcW w:w="4989" w:type="dxa"/>
            <w:shd w:val="clear" w:color="auto" w:fill="auto"/>
            <w:vAlign w:val="center"/>
          </w:tcPr>
          <w:p w14:paraId="1BC2B402" w14:textId="77777777" w:rsidR="00F32390" w:rsidRPr="00F32390" w:rsidRDefault="00F32390" w:rsidP="00F32390">
            <w:pPr>
              <w:keepLines/>
              <w:tabs>
                <w:tab w:val="left" w:pos="993"/>
                <w:tab w:val="left" w:pos="8679"/>
              </w:tabs>
              <w:spacing w:after="0" w:line="240" w:lineRule="auto"/>
              <w:ind w:left="14"/>
              <w:contextualSpacing/>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ВЛ-6 кВ «Снежная Долина-1» с ПС-35/6 кВ «Снежный».</w:t>
            </w:r>
          </w:p>
          <w:p w14:paraId="178080FA" w14:textId="77777777" w:rsidR="00F32390" w:rsidRPr="00F32390" w:rsidRDefault="00F32390" w:rsidP="00F32390">
            <w:pPr>
              <w:spacing w:after="0" w:line="240" w:lineRule="auto"/>
              <w:rPr>
                <w:rFonts w:ascii="Times New Roman" w:eastAsia="Times New Roman" w:hAnsi="Times New Roman"/>
                <w:sz w:val="24"/>
                <w:szCs w:val="24"/>
                <w:lang w:eastAsia="ru-RU"/>
              </w:rPr>
            </w:pPr>
          </w:p>
        </w:tc>
        <w:tc>
          <w:tcPr>
            <w:tcW w:w="1936" w:type="dxa"/>
            <w:shd w:val="clear" w:color="auto" w:fill="auto"/>
          </w:tcPr>
          <w:p w14:paraId="37E0BEE7"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440873B7"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3,7</w:t>
            </w:r>
          </w:p>
        </w:tc>
      </w:tr>
      <w:tr w:rsidR="00F32390" w:rsidRPr="00F32390" w14:paraId="37C25B7F" w14:textId="77777777" w:rsidTr="00192D6B">
        <w:trPr>
          <w:trHeight w:val="255"/>
          <w:jc w:val="center"/>
        </w:trPr>
        <w:tc>
          <w:tcPr>
            <w:tcW w:w="689" w:type="dxa"/>
            <w:shd w:val="clear" w:color="auto" w:fill="auto"/>
            <w:vAlign w:val="center"/>
            <w:hideMark/>
          </w:tcPr>
          <w:p w14:paraId="6A3A16D8"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w:t>
            </w:r>
          </w:p>
        </w:tc>
        <w:tc>
          <w:tcPr>
            <w:tcW w:w="4989" w:type="dxa"/>
            <w:shd w:val="clear" w:color="auto" w:fill="auto"/>
            <w:vAlign w:val="center"/>
          </w:tcPr>
          <w:p w14:paraId="518B4538" w14:textId="77777777" w:rsidR="00F32390" w:rsidRPr="00F32390" w:rsidRDefault="00F32390" w:rsidP="00F32390">
            <w:pPr>
              <w:spacing w:after="0" w:line="240" w:lineRule="auto"/>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ВЛ-6 кВ «Рыбзавод-1» с ПС-35/6 кВ «Веселая»</w:t>
            </w:r>
          </w:p>
        </w:tc>
        <w:tc>
          <w:tcPr>
            <w:tcW w:w="1936" w:type="dxa"/>
            <w:shd w:val="clear" w:color="auto" w:fill="auto"/>
          </w:tcPr>
          <w:p w14:paraId="66EB4CA2"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6BE7D424"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0,6</w:t>
            </w:r>
          </w:p>
        </w:tc>
      </w:tr>
      <w:tr w:rsidR="00F32390" w:rsidRPr="00F32390" w14:paraId="15B90D3F" w14:textId="77777777" w:rsidTr="00192D6B">
        <w:trPr>
          <w:trHeight w:val="255"/>
          <w:jc w:val="center"/>
        </w:trPr>
        <w:tc>
          <w:tcPr>
            <w:tcW w:w="689" w:type="dxa"/>
            <w:shd w:val="clear" w:color="auto" w:fill="auto"/>
            <w:vAlign w:val="center"/>
          </w:tcPr>
          <w:p w14:paraId="363CD8B3"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w:t>
            </w:r>
          </w:p>
        </w:tc>
        <w:tc>
          <w:tcPr>
            <w:tcW w:w="4989" w:type="dxa"/>
            <w:shd w:val="clear" w:color="auto" w:fill="auto"/>
            <w:vAlign w:val="center"/>
          </w:tcPr>
          <w:p w14:paraId="57522265" w14:textId="77777777" w:rsidR="00F32390" w:rsidRPr="00F32390" w:rsidRDefault="00F32390" w:rsidP="00F32390">
            <w:pPr>
              <w:spacing w:after="0" w:line="240" w:lineRule="auto"/>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ВЛ-6 кВ «Рыбзавод-2» с ПС-35/6 кВ «Веселая»</w:t>
            </w:r>
          </w:p>
        </w:tc>
        <w:tc>
          <w:tcPr>
            <w:tcW w:w="1936" w:type="dxa"/>
            <w:shd w:val="clear" w:color="auto" w:fill="auto"/>
          </w:tcPr>
          <w:p w14:paraId="04FE4E98" w14:textId="77777777" w:rsidR="00F32390" w:rsidRPr="00F32390" w:rsidRDefault="00F32390" w:rsidP="00F32390">
            <w:pPr>
              <w:spacing w:after="0" w:line="240" w:lineRule="auto"/>
              <w:jc w:val="center"/>
              <w:rPr>
                <w:rFonts w:ascii="Times New Roman CYR" w:eastAsia="Times New Roman" w:hAnsi="Times New Roman CYR" w:cs="Times New Roman CYR"/>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2B19BECA"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0,7</w:t>
            </w:r>
          </w:p>
        </w:tc>
      </w:tr>
      <w:tr w:rsidR="00F32390" w:rsidRPr="00F32390" w14:paraId="254A0E9B" w14:textId="77777777" w:rsidTr="00192D6B">
        <w:trPr>
          <w:trHeight w:val="255"/>
          <w:jc w:val="center"/>
        </w:trPr>
        <w:tc>
          <w:tcPr>
            <w:tcW w:w="689" w:type="dxa"/>
            <w:shd w:val="clear" w:color="auto" w:fill="auto"/>
            <w:vAlign w:val="center"/>
          </w:tcPr>
          <w:p w14:paraId="773DF6C3"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w:t>
            </w:r>
          </w:p>
        </w:tc>
        <w:tc>
          <w:tcPr>
            <w:tcW w:w="4989" w:type="dxa"/>
            <w:shd w:val="clear" w:color="auto" w:fill="auto"/>
            <w:vAlign w:val="center"/>
          </w:tcPr>
          <w:p w14:paraId="1F307E9E" w14:textId="77777777" w:rsidR="00F32390" w:rsidRPr="00F32390" w:rsidRDefault="00F32390" w:rsidP="00F32390">
            <w:pPr>
              <w:spacing w:after="0" w:line="240" w:lineRule="auto"/>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ВЛ-10 кВ «ТП-245» с ПС-35/10 кВ «Солнечная»</w:t>
            </w:r>
          </w:p>
        </w:tc>
        <w:tc>
          <w:tcPr>
            <w:tcW w:w="1936" w:type="dxa"/>
            <w:shd w:val="clear" w:color="auto" w:fill="auto"/>
          </w:tcPr>
          <w:p w14:paraId="22763CE8" w14:textId="77777777" w:rsidR="00F32390" w:rsidRPr="00F32390" w:rsidRDefault="00F32390" w:rsidP="00F32390">
            <w:pPr>
              <w:spacing w:after="0" w:line="240" w:lineRule="auto"/>
              <w:jc w:val="center"/>
              <w:rPr>
                <w:rFonts w:ascii="Times New Roman CYR" w:eastAsia="Times New Roman" w:hAnsi="Times New Roman CYR" w:cs="Times New Roman CYR"/>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2D0B4B07"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0,9</w:t>
            </w:r>
          </w:p>
        </w:tc>
      </w:tr>
      <w:tr w:rsidR="00F32390" w:rsidRPr="00F32390" w14:paraId="27A11540" w14:textId="77777777" w:rsidTr="00192D6B">
        <w:trPr>
          <w:trHeight w:val="255"/>
          <w:jc w:val="center"/>
        </w:trPr>
        <w:tc>
          <w:tcPr>
            <w:tcW w:w="689" w:type="dxa"/>
            <w:shd w:val="clear" w:color="auto" w:fill="auto"/>
            <w:vAlign w:val="center"/>
          </w:tcPr>
          <w:p w14:paraId="251F1997"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6</w:t>
            </w:r>
          </w:p>
        </w:tc>
        <w:tc>
          <w:tcPr>
            <w:tcW w:w="4989" w:type="dxa"/>
            <w:shd w:val="clear" w:color="auto" w:fill="auto"/>
            <w:vAlign w:val="center"/>
          </w:tcPr>
          <w:p w14:paraId="3525820F" w14:textId="77777777" w:rsidR="00F32390" w:rsidRPr="00F32390" w:rsidRDefault="00F32390" w:rsidP="00F32390">
            <w:pPr>
              <w:spacing w:after="0" w:line="240" w:lineRule="auto"/>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ВЛ-10 кВ «Холодильник» с ПС-35/10 кВ «Северная</w:t>
            </w:r>
          </w:p>
        </w:tc>
        <w:tc>
          <w:tcPr>
            <w:tcW w:w="1936" w:type="dxa"/>
            <w:shd w:val="clear" w:color="auto" w:fill="auto"/>
          </w:tcPr>
          <w:p w14:paraId="7AFB48DF" w14:textId="77777777" w:rsidR="00F32390" w:rsidRPr="00F32390" w:rsidRDefault="00F32390" w:rsidP="00F32390">
            <w:pPr>
              <w:spacing w:after="0" w:line="240" w:lineRule="auto"/>
              <w:jc w:val="center"/>
              <w:rPr>
                <w:rFonts w:ascii="Times New Roman CYR" w:eastAsia="Times New Roman" w:hAnsi="Times New Roman CYR" w:cs="Times New Roman CYR"/>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15278189" w14:textId="77777777" w:rsidR="00F32390" w:rsidRPr="00F32390" w:rsidRDefault="00F32390" w:rsidP="00F32390">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1,2</w:t>
            </w:r>
          </w:p>
        </w:tc>
      </w:tr>
    </w:tbl>
    <w:p w14:paraId="69B8FFBB" w14:textId="77777777" w:rsidR="00F32390" w:rsidRPr="00F32390" w:rsidRDefault="00F32390" w:rsidP="00F32390">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79378DB5" w14:textId="04648594" w:rsidR="00F32390" w:rsidRPr="00F32390" w:rsidRDefault="00F32390" w:rsidP="00F32390">
      <w:pPr>
        <w:keepLines/>
        <w:tabs>
          <w:tab w:val="left" w:pos="993"/>
          <w:tab w:val="left" w:pos="867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r w:rsidRPr="00F32390">
        <w:rPr>
          <w:rFonts w:ascii="Times New Roman" w:eastAsia="Times New Roman" w:hAnsi="Times New Roman"/>
          <w:sz w:val="24"/>
          <w:szCs w:val="24"/>
          <w:lang w:eastAsia="ru-RU"/>
        </w:rPr>
        <w:t>Общая площадь вырубки д</w:t>
      </w:r>
      <w:r w:rsidRPr="00F32390">
        <w:rPr>
          <w:rFonts w:ascii="Times New Roman" w:eastAsia="Times New Roman" w:hAnsi="Times New Roman" w:hint="eastAsia"/>
          <w:sz w:val="24"/>
          <w:szCs w:val="24"/>
          <w:lang w:eastAsia="ru-RU"/>
        </w:rPr>
        <w:t>ревесно</w:t>
      </w:r>
      <w:r w:rsidRPr="00F32390">
        <w:rPr>
          <w:rFonts w:ascii="Times New Roman" w:eastAsia="Times New Roman" w:hAnsi="Times New Roman"/>
          <w:sz w:val="24"/>
          <w:szCs w:val="24"/>
          <w:lang w:eastAsia="ru-RU"/>
        </w:rPr>
        <w:t>-</w:t>
      </w:r>
      <w:r w:rsidRPr="00F32390">
        <w:rPr>
          <w:rFonts w:ascii="Times New Roman" w:eastAsia="Times New Roman" w:hAnsi="Times New Roman" w:hint="eastAsia"/>
          <w:sz w:val="24"/>
          <w:szCs w:val="24"/>
          <w:lang w:eastAsia="ru-RU"/>
        </w:rPr>
        <w:t>кустарников</w:t>
      </w:r>
      <w:r w:rsidRPr="00F32390">
        <w:rPr>
          <w:rFonts w:ascii="Times New Roman" w:eastAsia="Times New Roman" w:hAnsi="Times New Roman"/>
          <w:sz w:val="24"/>
          <w:szCs w:val="24"/>
          <w:lang w:eastAsia="ru-RU"/>
        </w:rPr>
        <w:t xml:space="preserve">ой </w:t>
      </w:r>
      <w:r w:rsidRPr="00F32390">
        <w:rPr>
          <w:rFonts w:ascii="Times New Roman" w:eastAsia="Times New Roman" w:hAnsi="Times New Roman" w:hint="eastAsia"/>
          <w:sz w:val="24"/>
          <w:szCs w:val="24"/>
          <w:lang w:eastAsia="ru-RU"/>
        </w:rPr>
        <w:t>растительност</w:t>
      </w:r>
      <w:r w:rsidRPr="00F32390">
        <w:rPr>
          <w:rFonts w:ascii="Times New Roman" w:eastAsia="Times New Roman" w:hAnsi="Times New Roman"/>
          <w:sz w:val="24"/>
          <w:szCs w:val="24"/>
          <w:lang w:eastAsia="ru-RU"/>
        </w:rPr>
        <w:t>и в охранной зоне ВЛ – 8,0 га.</w:t>
      </w:r>
    </w:p>
    <w:p w14:paraId="634464B8"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lastRenderedPageBreak/>
        <w:t>2.8. Объем работ на выполнение работ по вырубке от древесно-кустарниковой растительности и уборке угрожающих падением деревьев указан в Ведомости объемов работ.</w:t>
      </w:r>
    </w:p>
    <w:p w14:paraId="51D8CC5F"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2.9. Расчистка трасс ВЛ мульчером или средствами малой механизации (валка деревьев, очистка трассы от кустарника и мелколесья, порубочных остатков, хвороста, сучьев, зарослей, сваленных деревьев, утилизация мульчированием порубочных остатков) в соответствии с п. 5.5 Технического задания.</w:t>
      </w:r>
    </w:p>
    <w:p w14:paraId="05253713"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2.10. Вырубка отдельных деревьев или группы деревьев, угрожающих падением на провода или опоры ВЛ средствами малой механизации (очистка трассы от порубочных остатков, сваленных деревьев, утилизация мульчированием порубочных остатков) в соответствии с п. 5.13 Технического задания.</w:t>
      </w:r>
    </w:p>
    <w:p w14:paraId="7FBE9037"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2.11. Очистка мест рубок от порубочных остатков в соответствии с п. 5.4 Технического задания.</w:t>
      </w:r>
    </w:p>
    <w:p w14:paraId="07334423" w14:textId="77777777" w:rsidR="00F32390" w:rsidRPr="00F32390" w:rsidRDefault="00F32390" w:rsidP="00F32390">
      <w:pPr>
        <w:keepLines/>
        <w:tabs>
          <w:tab w:val="left" w:pos="993"/>
          <w:tab w:val="left" w:pos="8679"/>
        </w:tabs>
        <w:spacing w:after="0" w:line="240" w:lineRule="auto"/>
        <w:jc w:val="both"/>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 xml:space="preserve">3.Требования к подрядчику: </w:t>
      </w:r>
    </w:p>
    <w:p w14:paraId="54C9A06C"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3.1. Наличие опыта выполнения аналогичных работ и иметь не менее одного завершенного проекта аналогичного типа по структуре и составу выполняемых работ.</w:t>
      </w:r>
    </w:p>
    <w:p w14:paraId="561C216E"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3.2. Наличие собственного квалифицированного и аттестованного персонала для проведения работ в установленные сроки.</w:t>
      </w:r>
    </w:p>
    <w:p w14:paraId="103B5CC5"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3.3. Наличие механизмов и приспособлений, средств защиты и пожаротушения для выполнения работ по расчистке охранных зон (просек) ВЛ. Наличие транспортной техники для доставки персонала и специальной техники для мульчирования (измельчения) кустарника, мелколесья и порубочных остатков, корчевки пней или срезки их под уровень или ниже земли.</w:t>
      </w:r>
    </w:p>
    <w:p w14:paraId="7311EC49" w14:textId="77777777" w:rsidR="00F32390" w:rsidRPr="00F32390" w:rsidRDefault="00F32390" w:rsidP="00F32390">
      <w:pPr>
        <w:keepLines/>
        <w:tabs>
          <w:tab w:val="left" w:pos="993"/>
          <w:tab w:val="left" w:pos="8679"/>
        </w:tabs>
        <w:spacing w:after="0" w:line="240" w:lineRule="auto"/>
        <w:jc w:val="both"/>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4. Требования к выполняемым работам:</w:t>
      </w:r>
    </w:p>
    <w:p w14:paraId="11A2AC93" w14:textId="77777777" w:rsidR="00F32390" w:rsidRPr="00F32390" w:rsidRDefault="00F32390" w:rsidP="00F32390">
      <w:pPr>
        <w:numPr>
          <w:ilvl w:val="0"/>
          <w:numId w:val="4"/>
        </w:numPr>
        <w:tabs>
          <w:tab w:val="clear" w:pos="567"/>
          <w:tab w:val="num" w:pos="360"/>
        </w:tabs>
        <w:spacing w:after="0" w:line="240" w:lineRule="auto"/>
        <w:ind w:left="0" w:firstLine="0"/>
        <w:outlineLvl w:val="2"/>
        <w:rPr>
          <w:rFonts w:ascii="Times New Roman" w:eastAsia="Times New Roman" w:hAnsi="Times New Roman"/>
          <w:bCs/>
          <w:sz w:val="24"/>
          <w:szCs w:val="24"/>
          <w:lang w:eastAsia="ru-RU"/>
        </w:rPr>
      </w:pPr>
      <w:r w:rsidRPr="00F32390">
        <w:rPr>
          <w:rFonts w:ascii="Times New Roman" w:eastAsia="Times New Roman" w:hAnsi="Times New Roman"/>
          <w:bCs/>
          <w:sz w:val="24"/>
          <w:szCs w:val="24"/>
          <w:lang w:eastAsia="ru-RU"/>
        </w:rPr>
        <w:t>Все работы выполняются с соблюдением требований действующего законодательства, в соответствии с действующими государственными нормами и правилами:</w:t>
      </w:r>
    </w:p>
    <w:p w14:paraId="28C34737"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4.1. Правила по охране труда при эксплуатации электроустановок;</w:t>
      </w:r>
    </w:p>
    <w:p w14:paraId="668FCB37"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4.2. Правила организации технического обслуживания и ремонта оборудования, зданий и сооружений, электростанций и сетей (СО 34.04.181-2003);</w:t>
      </w:r>
    </w:p>
    <w:p w14:paraId="3573ECB3"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 xml:space="preserve">4.3. Лесной кодекс Российской Федерации от 4 декабря </w:t>
      </w:r>
      <w:smartTag w:uri="urn:schemas-microsoft-com:office:smarttags" w:element="metricconverter">
        <w:smartTagPr>
          <w:attr w:name="ProductID" w:val="2006 г"/>
        </w:smartTagPr>
        <w:r w:rsidRPr="00F32390">
          <w:rPr>
            <w:rFonts w:ascii="Times New Roman" w:eastAsia="Times New Roman" w:hAnsi="Times New Roman"/>
            <w:sz w:val="24"/>
            <w:szCs w:val="24"/>
            <w:lang w:eastAsia="ru-RU"/>
          </w:rPr>
          <w:t>2006 г</w:t>
        </w:r>
      </w:smartTag>
      <w:r w:rsidRPr="00F32390">
        <w:rPr>
          <w:rFonts w:ascii="Times New Roman" w:eastAsia="Times New Roman" w:hAnsi="Times New Roman"/>
          <w:sz w:val="24"/>
          <w:szCs w:val="24"/>
          <w:lang w:eastAsia="ru-RU"/>
        </w:rPr>
        <w:t>. № 200-ФЗ;</w:t>
      </w:r>
    </w:p>
    <w:p w14:paraId="3B4C6233"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 xml:space="preserve">4.4.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w:t>
      </w:r>
      <w:smartTag w:uri="urn:schemas-microsoft-com:office:smarttags" w:element="metricconverter">
        <w:smartTagPr>
          <w:attr w:name="ProductID" w:val="2009 г"/>
        </w:smartTagPr>
        <w:r w:rsidRPr="00F32390">
          <w:rPr>
            <w:rFonts w:ascii="Times New Roman" w:eastAsia="Times New Roman" w:hAnsi="Times New Roman"/>
            <w:sz w:val="24"/>
            <w:szCs w:val="24"/>
            <w:lang w:eastAsia="ru-RU"/>
          </w:rPr>
          <w:t>2009 г</w:t>
        </w:r>
      </w:smartTag>
      <w:r w:rsidRPr="00F32390">
        <w:rPr>
          <w:rFonts w:ascii="Times New Roman" w:eastAsia="Times New Roman" w:hAnsi="Times New Roman"/>
          <w:sz w:val="24"/>
          <w:szCs w:val="24"/>
          <w:lang w:eastAsia="ru-RU"/>
        </w:rPr>
        <w:t>. № 160;</w:t>
      </w:r>
    </w:p>
    <w:p w14:paraId="7C6009D4"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4.5. «Правила пожарной безопасности в лесах» утвержденные постановлением Правительства Российской Федерации от 7 октября 2020 г. № 1614;</w:t>
      </w:r>
    </w:p>
    <w:p w14:paraId="0B65F8EA"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4.6. Правила пожарной безопасности для энергетических предприятий (СО 153-34.0-03.301-00) (ВППБ 01-02-95*);</w:t>
      </w:r>
    </w:p>
    <w:p w14:paraId="620AD5E3"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4.7. Правила технической эксплуатации электрических станций и сетей РФ (СО 153-34.20.501-2003);</w:t>
      </w:r>
    </w:p>
    <w:p w14:paraId="54BC5E19"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4.8. Приказ Федерального агентства лесного хозяйства от 10.06.2011 года № 223 «Об утверждении правил использования лесов для строительства, реконструкции и эксплуатации линейных объектов».</w:t>
      </w:r>
    </w:p>
    <w:p w14:paraId="249CD82E" w14:textId="77777777" w:rsidR="00F32390" w:rsidRPr="00F32390" w:rsidRDefault="00F32390" w:rsidP="00F32390">
      <w:pPr>
        <w:keepLines/>
        <w:tabs>
          <w:tab w:val="left" w:pos="993"/>
          <w:tab w:val="left" w:pos="8679"/>
        </w:tabs>
        <w:spacing w:after="0" w:line="240" w:lineRule="auto"/>
        <w:jc w:val="both"/>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5. Примечания:</w:t>
      </w:r>
    </w:p>
    <w:p w14:paraId="301E2B76"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 Проведение рубки осуществляется в соответствии с пунктами 16-21 «Правил пожарной безопасности в лесах» утвержденных постановлением Правительства РФ от 30.06.2007г. №417.</w:t>
      </w:r>
    </w:p>
    <w:p w14:paraId="1076240A"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5.2.Вырубку производить на расстояние, определяемое классом напряжения ВЛ (ВЛ- 6/10 кВ – 3 м в каждую сторону от крайнего провода ВЛ).</w:t>
      </w:r>
    </w:p>
    <w:p w14:paraId="1F5142C4"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5.3. Высота оставляемых пней не должна превышать одной трети диаметра среза, а при рубке деревьев диаметром менее 30 сантиметров - 10 сантиметров. Пункт 9 «Правил заготовки древесины».</w:t>
      </w:r>
    </w:p>
    <w:p w14:paraId="0B7B1659"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lastRenderedPageBreak/>
        <w:t>5.4. Проводить обязательную очистку мест рубок от порубочных остатков – 100% мульчирование в пределах охранной зоны ВЛ (просеки) без складирования.</w:t>
      </w:r>
    </w:p>
    <w:p w14:paraId="0C151034"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5.5. Работы по расчистке просек ВЛ от д</w:t>
      </w:r>
      <w:r w:rsidRPr="00F32390">
        <w:rPr>
          <w:rFonts w:ascii="Times New Roman" w:eastAsia="Times New Roman" w:hAnsi="Times New Roman" w:hint="eastAsia"/>
          <w:sz w:val="24"/>
          <w:szCs w:val="24"/>
          <w:lang w:eastAsia="ru-RU"/>
        </w:rPr>
        <w:t>ревесно</w:t>
      </w:r>
      <w:r w:rsidRPr="00F32390">
        <w:rPr>
          <w:rFonts w:ascii="Times New Roman" w:eastAsia="Times New Roman" w:hAnsi="Times New Roman"/>
          <w:sz w:val="24"/>
          <w:szCs w:val="24"/>
          <w:lang w:eastAsia="ru-RU"/>
        </w:rPr>
        <w:t>-</w:t>
      </w:r>
      <w:r w:rsidRPr="00F32390">
        <w:rPr>
          <w:rFonts w:ascii="Times New Roman" w:eastAsia="Times New Roman" w:hAnsi="Times New Roman" w:hint="eastAsia"/>
          <w:sz w:val="24"/>
          <w:szCs w:val="24"/>
          <w:lang w:eastAsia="ru-RU"/>
        </w:rPr>
        <w:t>кустарников</w:t>
      </w:r>
      <w:r w:rsidRPr="00F32390">
        <w:rPr>
          <w:rFonts w:ascii="Times New Roman" w:eastAsia="Times New Roman" w:hAnsi="Times New Roman"/>
          <w:sz w:val="24"/>
          <w:szCs w:val="24"/>
          <w:lang w:eastAsia="ru-RU"/>
        </w:rPr>
        <w:t xml:space="preserve">ой </w:t>
      </w:r>
      <w:r w:rsidRPr="00F32390">
        <w:rPr>
          <w:rFonts w:ascii="Times New Roman" w:eastAsia="Times New Roman" w:hAnsi="Times New Roman" w:hint="eastAsia"/>
          <w:sz w:val="24"/>
          <w:szCs w:val="24"/>
          <w:lang w:eastAsia="ru-RU"/>
        </w:rPr>
        <w:t>растительност</w:t>
      </w:r>
      <w:r w:rsidRPr="00F32390">
        <w:rPr>
          <w:rFonts w:ascii="Times New Roman" w:eastAsia="Times New Roman" w:hAnsi="Times New Roman"/>
          <w:sz w:val="24"/>
          <w:szCs w:val="24"/>
          <w:lang w:eastAsia="ru-RU"/>
        </w:rPr>
        <w:t>и выполнять механизированным способом с применением специализированной техники (мульчера).</w:t>
      </w:r>
    </w:p>
    <w:p w14:paraId="1F1B5364"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5.6. Подготовка разрешительной документации на производство работ по расчистке трасс выполняется силами Заказчика.</w:t>
      </w:r>
    </w:p>
    <w:p w14:paraId="765AD527"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5.7. Подрядчик обязан проверять и организовывать своевременное устранение замечаний и Заказчика.</w:t>
      </w:r>
    </w:p>
    <w:p w14:paraId="15B0315B"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5.8. По окончании работ, сдача трассы представителю заказчика производится с оформлением акта выполненных работ.</w:t>
      </w:r>
    </w:p>
    <w:p w14:paraId="23623106"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5.9. В случае возникновения обстоятельств, замедляющих ход работ или делающих дальнейшее продолжение работ невозможным, Подрядчик обязуется немедленно поставить об этом в известность Заказчика.</w:t>
      </w:r>
    </w:p>
    <w:p w14:paraId="08FF792B"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5.10. Подрядчик обязуется не передавать третьим лицам ни полностью, ни частично свои обязательства по настоящему Договору без предварительного письменного согласия со стороны Заказчика и в любом случае нести ответственность за результат работы этих лиц перед Заказчиком.</w:t>
      </w:r>
    </w:p>
    <w:p w14:paraId="4BD80CC2"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5.11. Подрядчик обязуется обеспечить выполнение необходимых мероприятий по технике безопасности, пожарной безопасности, охране окружающей среды и соблюдение правил санитарии во время выполнения работ на объектах Заказчика.</w:t>
      </w:r>
    </w:p>
    <w:p w14:paraId="3A6E59C6"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5.12. Работы по расчистке и расширению трасс, исключающие падение деревьев на провода ВЛ, проводить без отключения ВЛ по наряду-допуску.</w:t>
      </w:r>
    </w:p>
    <w:p w14:paraId="3676DEF7"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5.13. Работы по расширению просеки, связанные с вырубкой деревьев, угрожающих падением на провода проводить по наряду-допуску с отключением ВЛ, или без снятия напряжения с ВЛ с принятием мер исключающих падение деревьев на провода.</w:t>
      </w:r>
    </w:p>
    <w:p w14:paraId="09548200"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5.14. Для выполнения работ по расширению и расчистке просек ВЛ наряд-допуск выдает Подрядчик.</w:t>
      </w:r>
    </w:p>
    <w:p w14:paraId="0A0BEC6E" w14:textId="77777777" w:rsidR="00F32390" w:rsidRPr="00F32390" w:rsidRDefault="00F32390" w:rsidP="00F32390">
      <w:pPr>
        <w:spacing w:after="0" w:line="240" w:lineRule="auto"/>
        <w:outlineLvl w:val="2"/>
        <w:rPr>
          <w:rFonts w:ascii="Times New Roman" w:eastAsia="Times New Roman" w:hAnsi="Times New Roman"/>
          <w:bCs/>
          <w:sz w:val="24"/>
          <w:szCs w:val="24"/>
          <w:lang w:eastAsia="ru-RU"/>
        </w:rPr>
      </w:pPr>
    </w:p>
    <w:p w14:paraId="5F93A1CA" w14:textId="0A5BEE25" w:rsidR="00F32390" w:rsidRPr="00F32390" w:rsidRDefault="00F32390" w:rsidP="00F32390">
      <w:pPr>
        <w:keepLines/>
        <w:tabs>
          <w:tab w:val="left" w:pos="993"/>
          <w:tab w:val="left" w:pos="8679"/>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F32390">
        <w:rPr>
          <w:rFonts w:ascii="Times New Roman" w:eastAsia="Times New Roman" w:hAnsi="Times New Roman"/>
          <w:b/>
          <w:sz w:val="24"/>
          <w:szCs w:val="24"/>
          <w:lang w:eastAsia="ru-RU"/>
        </w:rPr>
        <w:t>. Приемка выполненных работ:</w:t>
      </w:r>
    </w:p>
    <w:p w14:paraId="3DB2A18B" w14:textId="38F3EC8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32390">
        <w:rPr>
          <w:rFonts w:ascii="Times New Roman" w:eastAsia="Times New Roman" w:hAnsi="Times New Roman"/>
          <w:sz w:val="24"/>
          <w:szCs w:val="24"/>
          <w:lang w:eastAsia="ru-RU"/>
        </w:rPr>
        <w:t>.1. Приемка выполненных «Подрядчиком» работ производится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w:t>
      </w:r>
    </w:p>
    <w:p w14:paraId="08EC1F33" w14:textId="3D619D00"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32390">
        <w:rPr>
          <w:rFonts w:ascii="Times New Roman" w:eastAsia="Times New Roman" w:hAnsi="Times New Roman"/>
          <w:sz w:val="24"/>
          <w:szCs w:val="24"/>
          <w:lang w:eastAsia="ru-RU"/>
        </w:rPr>
        <w:t>.2. Подрядчик после выполнения работ по расчистке просек ВЛ, предусмотренных Техническим заданием, направляет Заказчику уведомление о готовности к сдаче работ, Акт приемки выполненных работ по форме КС-2 и Справку о стоимости выполненных работ и затрат по форме КС-3.</w:t>
      </w:r>
    </w:p>
    <w:p w14:paraId="6575A8DD" w14:textId="3E221DA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32390">
        <w:rPr>
          <w:rFonts w:ascii="Times New Roman" w:eastAsia="Times New Roman" w:hAnsi="Times New Roman"/>
          <w:sz w:val="24"/>
          <w:szCs w:val="24"/>
          <w:lang w:eastAsia="ru-RU"/>
        </w:rPr>
        <w:t>.3. Заказчик после получения им Уведомления обязан, совместно с Подрядчиком, организовать приемку выполненных работ, оформить и направить Подрядчику подписанные Акт приемки выполненных работ по форме КС-2 и Справки о стоимости выполненных работ и затрат по форме КС-3 или мотивированный отказ от приёмки выполненных работ при обнаружении отступлений от условий договора и Технического задания, ухудшающих результат работ или иных недостатков.</w:t>
      </w:r>
    </w:p>
    <w:p w14:paraId="6DDC0F1B" w14:textId="334E86A6"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32390">
        <w:rPr>
          <w:rFonts w:ascii="Times New Roman" w:eastAsia="Times New Roman" w:hAnsi="Times New Roman"/>
          <w:sz w:val="24"/>
          <w:szCs w:val="24"/>
          <w:lang w:eastAsia="ru-RU"/>
        </w:rPr>
        <w:t>.4. В случае мотивированного отказа Заказчика от подписания акта о приемке выполненных работ Сторонами составляется двусторонний акт с перечнем выявленных при приемке дефектов и сроков их выполнения. Подрядчик устраняет выявленные дефекты за свой счет в установленные сроки и повторно предъявляет выполненную работу к приемке.</w:t>
      </w:r>
    </w:p>
    <w:tbl>
      <w:tblPr>
        <w:tblW w:w="0" w:type="auto"/>
        <w:jc w:val="center"/>
        <w:tblLook w:val="0000" w:firstRow="0" w:lastRow="0" w:firstColumn="0" w:lastColumn="0" w:noHBand="0" w:noVBand="0"/>
      </w:tblPr>
      <w:tblGrid>
        <w:gridCol w:w="4691"/>
        <w:gridCol w:w="4880"/>
      </w:tblGrid>
      <w:tr w:rsidR="00C87448" w:rsidRPr="00C87448" w14:paraId="7EA3228E" w14:textId="77777777" w:rsidTr="00F32390">
        <w:trPr>
          <w:jc w:val="center"/>
        </w:trPr>
        <w:tc>
          <w:tcPr>
            <w:tcW w:w="4691" w:type="dxa"/>
          </w:tcPr>
          <w:bookmarkEnd w:id="666"/>
          <w:p w14:paraId="1436E06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184C212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BA04BB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F85FCC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223E5E51"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880" w:type="dxa"/>
          </w:tcPr>
          <w:p w14:paraId="4DB519F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37B2496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DB726D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65932C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26FE237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5371A6BC" w14:textId="77777777" w:rsidR="00C87448" w:rsidRPr="00C87448" w:rsidRDefault="00C87448" w:rsidP="00C87448">
      <w:pPr>
        <w:spacing w:after="0" w:line="240" w:lineRule="auto"/>
        <w:jc w:val="right"/>
        <w:rPr>
          <w:rFonts w:ascii="Times New Roman" w:eastAsia="Calibri" w:hAnsi="Times New Roman"/>
          <w:sz w:val="22"/>
          <w:szCs w:val="22"/>
        </w:rPr>
      </w:pPr>
    </w:p>
    <w:p w14:paraId="4A164B98" w14:textId="7142298B"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№2 к  ДОГОВОРУ</w:t>
      </w:r>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545EE321" w14:textId="4A93B761"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F32390">
        <w:rPr>
          <w:rFonts w:ascii="Times New Roman" w:eastAsia="Calibri" w:hAnsi="Times New Roman"/>
          <w:sz w:val="22"/>
          <w:szCs w:val="22"/>
        </w:rPr>
        <w:t>2</w:t>
      </w:r>
      <w:r w:rsidRPr="00C87448">
        <w:rPr>
          <w:rFonts w:ascii="Times New Roman" w:eastAsia="Calibri" w:hAnsi="Times New Roman"/>
          <w:sz w:val="22"/>
          <w:szCs w:val="22"/>
        </w:rPr>
        <w:t xml:space="preserve"> года </w:t>
      </w:r>
    </w:p>
    <w:p w14:paraId="573C4BD1"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3F35812B"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2A92C36"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2F11C213"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
    <w:p w14:paraId="574F1E0F"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140F70D"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45259C9"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691"/>
        <w:gridCol w:w="4880"/>
      </w:tblGrid>
      <w:tr w:rsidR="00C87448" w:rsidRPr="00C87448" w14:paraId="354B7FB8" w14:textId="77777777" w:rsidTr="00C87448">
        <w:trPr>
          <w:jc w:val="center"/>
        </w:trPr>
        <w:tc>
          <w:tcPr>
            <w:tcW w:w="4802" w:type="dxa"/>
          </w:tcPr>
          <w:p w14:paraId="664B200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6B1791B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23EF587"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45DE4E1"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6122655A"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7F9727D3"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64DFCCB3"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8BCE363"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16C508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335A967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2C6F7A11"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4BAAB38E" w14:textId="77777777" w:rsidR="00C87448" w:rsidRPr="00C87448" w:rsidRDefault="00C87448" w:rsidP="00C87448">
      <w:pPr>
        <w:rPr>
          <w:rFonts w:ascii="Times New Roman" w:hAnsi="Times New Roman"/>
          <w:sz w:val="22"/>
          <w:szCs w:val="22"/>
        </w:rPr>
      </w:pPr>
    </w:p>
    <w:p w14:paraId="6EB73AD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6585F90"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756BFB4"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6050C32"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AB1AFA9"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ACA38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30AA100"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9CF5BF0"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306BEFC"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04D9974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A8C339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A3EA5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E6103B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D73DB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E6894D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D21D3E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5CAB3F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C67A26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ECF7F1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94AD46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6C2EE0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32330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3DC34B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DFFC0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D5137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159153A"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9006B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D5F9B7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7DBE20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97BBA9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AB19FE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B50161F"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A6D558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F77646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2539204" w14:textId="77777777"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6B15921F" w14:textId="7E1158DA"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A8A97EE" w14:textId="77777777" w:rsidR="00845950" w:rsidRPr="00E0030F" w:rsidRDefault="00845950" w:rsidP="00E0030F">
      <w:pPr>
        <w:suppressAutoHyphens/>
        <w:spacing w:before="120" w:after="0" w:line="240" w:lineRule="auto"/>
        <w:jc w:val="center"/>
        <w:rPr>
          <w:rFonts w:ascii="Times New Roman" w:eastAsia="Times New Roman" w:hAnsi="Times New Roman"/>
          <w:b/>
          <w:sz w:val="24"/>
          <w:lang w:eastAsia="ru-RU"/>
        </w:rPr>
      </w:pPr>
    </w:p>
    <w:p w14:paraId="359393F7" w14:textId="77777777" w:rsidR="00E0030F" w:rsidRDefault="00E0030F" w:rsidP="00E0030F">
      <w:pPr>
        <w:suppressAutoHyphens/>
        <w:spacing w:before="120" w:after="0" w:line="240" w:lineRule="auto"/>
        <w:jc w:val="center"/>
        <w:rPr>
          <w:rFonts w:ascii="Times New Roman" w:eastAsia="Times New Roman" w:hAnsi="Times New Roman"/>
          <w:b/>
          <w:lang w:eastAsia="ru-RU"/>
        </w:rPr>
      </w:pPr>
    </w:p>
    <w:p w14:paraId="79A0495D" w14:textId="77777777"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14:paraId="152B5E70" w14:textId="77777777" w:rsidR="000E1CC7" w:rsidRDefault="000E1CC7" w:rsidP="00FA769D">
      <w:pPr>
        <w:pStyle w:val="2"/>
        <w:numPr>
          <w:ilvl w:val="0"/>
          <w:numId w:val="0"/>
        </w:numPr>
        <w:tabs>
          <w:tab w:val="left" w:pos="6415"/>
        </w:tabs>
        <w:spacing w:before="0"/>
        <w:jc w:val="right"/>
        <w:rPr>
          <w:rFonts w:ascii="Times New Roman" w:hAnsi="Times New Roman"/>
          <w:b w:val="0"/>
          <w:sz w:val="24"/>
        </w:rPr>
      </w:pPr>
    </w:p>
    <w:p w14:paraId="767C0295" w14:textId="7C9842CC"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78478D95" w14:textId="77777777" w:rsidR="005C18AA" w:rsidRDefault="005C18AA" w:rsidP="00770F92">
      <w:pPr>
        <w:suppressAutoHyphens/>
        <w:spacing w:before="120" w:after="0" w:line="240" w:lineRule="auto"/>
        <w:ind w:left="720"/>
        <w:jc w:val="center"/>
        <w:rPr>
          <w:rFonts w:ascii="Times New Roman" w:eastAsia="Times New Roman" w:hAnsi="Times New Roman"/>
          <w:b/>
          <w:lang w:eastAsia="ru-RU"/>
        </w:rPr>
      </w:pPr>
    </w:p>
    <w:p w14:paraId="301C0ECC" w14:textId="77777777" w:rsidR="00F32390" w:rsidRPr="00F32390" w:rsidRDefault="00F32390" w:rsidP="00F32390">
      <w:pPr>
        <w:spacing w:after="0" w:line="240" w:lineRule="auto"/>
        <w:jc w:val="center"/>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 xml:space="preserve">на выполнение работ по расчистке просек на ВЛ-10/6/0,4 кВ </w:t>
      </w:r>
    </w:p>
    <w:p w14:paraId="3F7064A7" w14:textId="77777777" w:rsidR="00F32390" w:rsidRPr="00F32390" w:rsidRDefault="00F32390" w:rsidP="00F32390">
      <w:pPr>
        <w:keepLines/>
        <w:spacing w:after="0" w:line="240" w:lineRule="auto"/>
        <w:jc w:val="center"/>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АО «Магаданэлектросеть» в городе Магадане.</w:t>
      </w:r>
    </w:p>
    <w:p w14:paraId="55D22B84" w14:textId="77777777" w:rsidR="00F32390" w:rsidRPr="00F32390" w:rsidRDefault="00F32390" w:rsidP="00F32390">
      <w:pPr>
        <w:keepLines/>
        <w:spacing w:after="0" w:line="240" w:lineRule="auto"/>
        <w:jc w:val="center"/>
        <w:rPr>
          <w:rFonts w:ascii="Times New Roman" w:eastAsia="Times New Roman" w:hAnsi="Times New Roman"/>
          <w:b/>
          <w:bCs/>
          <w:sz w:val="24"/>
          <w:szCs w:val="24"/>
          <w:lang w:eastAsia="ru-RU"/>
        </w:rPr>
      </w:pPr>
    </w:p>
    <w:p w14:paraId="7ADC406A" w14:textId="77777777" w:rsidR="00F32390" w:rsidRPr="00F32390" w:rsidRDefault="00F32390" w:rsidP="00F32390">
      <w:pPr>
        <w:keepLines/>
        <w:tabs>
          <w:tab w:val="left" w:pos="993"/>
          <w:tab w:val="left" w:pos="8679"/>
        </w:tabs>
        <w:spacing w:after="0" w:line="240" w:lineRule="auto"/>
        <w:ind w:left="284"/>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F32390">
        <w:rPr>
          <w:rFonts w:ascii="Times New Roman" w:eastAsia="Times New Roman" w:hAnsi="Times New Roman"/>
          <w:b/>
          <w:sz w:val="24"/>
          <w:szCs w:val="24"/>
          <w:lang w:eastAsia="ru-RU"/>
        </w:rPr>
        <w:t>Предмет закупки:</w:t>
      </w:r>
    </w:p>
    <w:p w14:paraId="6EA01E10" w14:textId="77777777" w:rsidR="00F32390" w:rsidRPr="00F32390" w:rsidRDefault="00F32390" w:rsidP="00F32390">
      <w:pPr>
        <w:spacing w:after="0" w:line="240" w:lineRule="auto"/>
        <w:ind w:firstLine="357"/>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Право заключения договора на выполнение работ по расчистке охранных зон (просек) на ВЛ-6/10 кВ АО «Магаданэлектросеть» от древесно-кустарниковой растительности механизированным способом (мульчером), в городе Магадане.</w:t>
      </w:r>
    </w:p>
    <w:p w14:paraId="0FAE39E3" w14:textId="77777777" w:rsidR="00F32390" w:rsidRPr="00F32390" w:rsidRDefault="00F32390" w:rsidP="00F32390">
      <w:pPr>
        <w:keepLines/>
        <w:numPr>
          <w:ilvl w:val="0"/>
          <w:numId w:val="38"/>
        </w:numPr>
        <w:tabs>
          <w:tab w:val="left" w:pos="993"/>
          <w:tab w:val="left" w:pos="8679"/>
        </w:tabs>
        <w:spacing w:after="0" w:line="240" w:lineRule="auto"/>
        <w:ind w:left="360"/>
        <w:contextualSpacing/>
        <w:jc w:val="both"/>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Место, описание объемов работ:</w:t>
      </w:r>
    </w:p>
    <w:p w14:paraId="29EF6680" w14:textId="77777777" w:rsidR="00F32390" w:rsidRPr="00F32390" w:rsidRDefault="00F32390" w:rsidP="00F32390">
      <w:pPr>
        <w:pStyle w:val="af2"/>
        <w:keepLines/>
        <w:numPr>
          <w:ilvl w:val="1"/>
          <w:numId w:val="41"/>
        </w:numPr>
        <w:tabs>
          <w:tab w:val="left" w:pos="993"/>
          <w:tab w:val="left" w:pos="8679"/>
        </w:tabs>
        <w:spacing w:after="0" w:line="240" w:lineRule="auto"/>
        <w:ind w:hanging="4613"/>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ВЛ-10 кВ «ТП-21» с ПС-220/110/35/10 кВ «Центральная».</w:t>
      </w:r>
    </w:p>
    <w:p w14:paraId="603BF658" w14:textId="77777777" w:rsidR="00F32390" w:rsidRPr="00F32390" w:rsidRDefault="00F32390" w:rsidP="00F32390">
      <w:pPr>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Магаданского шоссе;</w:t>
      </w:r>
    </w:p>
    <w:p w14:paraId="7766707F" w14:textId="77777777"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F32390">
        <w:rPr>
          <w:rFonts w:ascii="Times New Roman" w:eastAsia="Times New Roman" w:hAnsi="Times New Roman"/>
          <w:sz w:val="24"/>
          <w:szCs w:val="24"/>
          <w:lang w:eastAsia="ru-RU"/>
        </w:rPr>
        <w:t>ВЛ-6 кВ «Снежная Долина-1» с ПС-35/6 кВ «Снежный».</w:t>
      </w:r>
    </w:p>
    <w:p w14:paraId="2FF6B2DF"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Снежной Долины;</w:t>
      </w:r>
    </w:p>
    <w:p w14:paraId="2638DCDF" w14:textId="77777777"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F32390">
        <w:rPr>
          <w:rFonts w:ascii="Times New Roman" w:eastAsia="Times New Roman" w:hAnsi="Times New Roman"/>
          <w:sz w:val="24"/>
          <w:szCs w:val="24"/>
          <w:lang w:eastAsia="ru-RU"/>
        </w:rPr>
        <w:t>ВЛ-6 кВ «Рыбзавод-1» с ПС-35/6 кВ «Веселая».</w:t>
      </w:r>
    </w:p>
    <w:p w14:paraId="6E7E11E7"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мкр. Веселая;</w:t>
      </w:r>
    </w:p>
    <w:p w14:paraId="7581C247" w14:textId="77777777"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F32390">
        <w:rPr>
          <w:rFonts w:ascii="Times New Roman" w:eastAsia="Times New Roman" w:hAnsi="Times New Roman"/>
          <w:sz w:val="24"/>
          <w:szCs w:val="24"/>
          <w:lang w:eastAsia="ru-RU"/>
        </w:rPr>
        <w:t>ВЛ-6 кВ «Рыбзавод-2» с ПС-35/6 кВ «Веселая».</w:t>
      </w:r>
    </w:p>
    <w:p w14:paraId="0E070546"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мкр. Веселая;</w:t>
      </w:r>
    </w:p>
    <w:p w14:paraId="3E61FC10" w14:textId="77777777"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F32390">
        <w:rPr>
          <w:rFonts w:ascii="Times New Roman" w:eastAsia="Times New Roman" w:hAnsi="Times New Roman"/>
          <w:sz w:val="24"/>
          <w:szCs w:val="24"/>
          <w:lang w:eastAsia="ru-RU"/>
        </w:rPr>
        <w:t>ВЛ-10 кВ «ТП-245» с ПС-35/10 кВ «Солнечная».</w:t>
      </w:r>
    </w:p>
    <w:p w14:paraId="500FBD0A"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мкр. Солнечный;</w:t>
      </w:r>
    </w:p>
    <w:p w14:paraId="06D41090" w14:textId="77777777" w:rsidR="00F32390" w:rsidRPr="00F32390" w:rsidRDefault="00F32390" w:rsidP="00F32390">
      <w:pPr>
        <w:keepLines/>
        <w:tabs>
          <w:tab w:val="left" w:pos="993"/>
          <w:tab w:val="left" w:pos="86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F32390">
        <w:rPr>
          <w:rFonts w:ascii="Times New Roman" w:eastAsia="Times New Roman" w:hAnsi="Times New Roman"/>
          <w:sz w:val="24"/>
          <w:szCs w:val="24"/>
          <w:lang w:eastAsia="ru-RU"/>
        </w:rPr>
        <w:t>ВЛ-10 кВ «Холодильник» с ПС-35/10 кВ «Северная».</w:t>
      </w:r>
    </w:p>
    <w:p w14:paraId="108C1552"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Месторасположение: г. Магадан, район мкр. Пионерный - Солнечный;</w:t>
      </w:r>
    </w:p>
    <w:p w14:paraId="691A9652" w14:textId="77777777" w:rsidR="00F32390" w:rsidRPr="00F32390" w:rsidRDefault="00F32390" w:rsidP="00F32390">
      <w:pPr>
        <w:keepLines/>
        <w:tabs>
          <w:tab w:val="left" w:pos="284"/>
          <w:tab w:val="left" w:pos="426"/>
          <w:tab w:val="left" w:pos="1134"/>
          <w:tab w:val="left" w:pos="8679"/>
        </w:tabs>
        <w:spacing w:after="0" w:line="240" w:lineRule="auto"/>
        <w:jc w:val="both"/>
        <w:rPr>
          <w:rFonts w:ascii="Times New Roman" w:eastAsia="Times New Roman" w:hAnsi="Times New Roman"/>
          <w:sz w:val="24"/>
          <w:szCs w:val="24"/>
          <w:lang w:eastAsia="ru-RU"/>
        </w:rPr>
      </w:pPr>
    </w:p>
    <w:p w14:paraId="3C05B616" w14:textId="77777777" w:rsidR="00F32390" w:rsidRPr="00F32390" w:rsidRDefault="00F32390" w:rsidP="00F32390">
      <w:pPr>
        <w:keepLines/>
        <w:spacing w:after="0" w:line="240" w:lineRule="auto"/>
        <w:jc w:val="center"/>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Ведомость объема работ:</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4989"/>
        <w:gridCol w:w="1936"/>
        <w:gridCol w:w="1944"/>
      </w:tblGrid>
      <w:tr w:rsidR="00F32390" w:rsidRPr="00F32390" w14:paraId="0FBEF507" w14:textId="77777777" w:rsidTr="00192D6B">
        <w:trPr>
          <w:trHeight w:val="255"/>
          <w:tblHeader/>
          <w:jc w:val="center"/>
        </w:trPr>
        <w:tc>
          <w:tcPr>
            <w:tcW w:w="689" w:type="dxa"/>
            <w:shd w:val="clear" w:color="auto" w:fill="auto"/>
            <w:vAlign w:val="center"/>
            <w:hideMark/>
          </w:tcPr>
          <w:p w14:paraId="42272BDB" w14:textId="77777777" w:rsidR="00F32390" w:rsidRPr="00F32390" w:rsidRDefault="00F32390" w:rsidP="00192D6B">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w:t>
            </w:r>
          </w:p>
          <w:p w14:paraId="73CA3D6F" w14:textId="77777777" w:rsidR="00F32390" w:rsidRPr="00F32390" w:rsidRDefault="00F32390" w:rsidP="00192D6B">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п/п</w:t>
            </w:r>
          </w:p>
        </w:tc>
        <w:tc>
          <w:tcPr>
            <w:tcW w:w="4989" w:type="dxa"/>
            <w:shd w:val="clear" w:color="auto" w:fill="auto"/>
            <w:vAlign w:val="center"/>
            <w:hideMark/>
          </w:tcPr>
          <w:p w14:paraId="30A3B31A" w14:textId="77777777" w:rsidR="00F32390" w:rsidRPr="00F32390" w:rsidRDefault="00F32390" w:rsidP="00192D6B">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14:paraId="131AB5F4" w14:textId="77777777" w:rsidR="00F32390" w:rsidRPr="00F32390" w:rsidRDefault="00F32390" w:rsidP="00192D6B">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Ед. изм.</w:t>
            </w:r>
          </w:p>
        </w:tc>
        <w:tc>
          <w:tcPr>
            <w:tcW w:w="1944" w:type="dxa"/>
            <w:shd w:val="clear" w:color="auto" w:fill="auto"/>
            <w:noWrap/>
            <w:vAlign w:val="center"/>
            <w:hideMark/>
          </w:tcPr>
          <w:p w14:paraId="02C30C63" w14:textId="77777777" w:rsidR="00F32390" w:rsidRPr="00F32390" w:rsidRDefault="00F32390" w:rsidP="00192D6B">
            <w:pPr>
              <w:keepLines/>
              <w:widowControl w:val="0"/>
              <w:suppressLineNumbers/>
              <w:suppressAutoHyphens/>
              <w:snapToGrid w:val="0"/>
              <w:spacing w:after="0" w:line="240" w:lineRule="auto"/>
              <w:jc w:val="center"/>
              <w:rPr>
                <w:rFonts w:ascii="Times New Roman" w:eastAsia="Lucida Sans Unicode" w:hAnsi="Times New Roman"/>
                <w:b/>
                <w:sz w:val="24"/>
                <w:szCs w:val="24"/>
                <w:lang w:bidi="en-US"/>
              </w:rPr>
            </w:pPr>
            <w:r w:rsidRPr="00F32390">
              <w:rPr>
                <w:rFonts w:ascii="Times New Roman" w:eastAsia="Lucida Sans Unicode" w:hAnsi="Times New Roman"/>
                <w:b/>
                <w:sz w:val="24"/>
                <w:szCs w:val="24"/>
                <w:lang w:bidi="en-US"/>
              </w:rPr>
              <w:t>Количество</w:t>
            </w:r>
          </w:p>
        </w:tc>
      </w:tr>
      <w:tr w:rsidR="00F32390" w:rsidRPr="00F32390" w14:paraId="0356A6B2" w14:textId="77777777" w:rsidTr="00192D6B">
        <w:trPr>
          <w:trHeight w:val="557"/>
          <w:jc w:val="center"/>
        </w:trPr>
        <w:tc>
          <w:tcPr>
            <w:tcW w:w="689" w:type="dxa"/>
            <w:shd w:val="clear" w:color="auto" w:fill="auto"/>
            <w:vAlign w:val="center"/>
            <w:hideMark/>
          </w:tcPr>
          <w:p w14:paraId="2BCAD6D4"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1</w:t>
            </w:r>
          </w:p>
        </w:tc>
        <w:tc>
          <w:tcPr>
            <w:tcW w:w="4989" w:type="dxa"/>
            <w:shd w:val="clear" w:color="auto" w:fill="auto"/>
            <w:vAlign w:val="center"/>
          </w:tcPr>
          <w:p w14:paraId="1FA03FDC" w14:textId="77777777" w:rsidR="00F32390" w:rsidRPr="00F32390" w:rsidRDefault="00F32390" w:rsidP="00192D6B">
            <w:pPr>
              <w:keepLines/>
              <w:tabs>
                <w:tab w:val="left" w:pos="993"/>
                <w:tab w:val="left" w:pos="8679"/>
              </w:tabs>
              <w:spacing w:after="0" w:line="240" w:lineRule="auto"/>
              <w:ind w:left="14"/>
              <w:contextualSpacing/>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ВЛ-10 кВ «ТП-21» с ПС-220/110/35/10 кВ «Центральная».</w:t>
            </w:r>
          </w:p>
          <w:p w14:paraId="61BEA147" w14:textId="77777777" w:rsidR="00F32390" w:rsidRPr="00F32390" w:rsidRDefault="00F32390" w:rsidP="00192D6B">
            <w:pPr>
              <w:spacing w:after="0" w:line="240" w:lineRule="auto"/>
              <w:rPr>
                <w:rFonts w:ascii="Times New Roman" w:eastAsia="Times New Roman" w:hAnsi="Times New Roman"/>
                <w:sz w:val="24"/>
                <w:szCs w:val="24"/>
                <w:lang w:eastAsia="ru-RU"/>
              </w:rPr>
            </w:pPr>
          </w:p>
        </w:tc>
        <w:tc>
          <w:tcPr>
            <w:tcW w:w="1936" w:type="dxa"/>
            <w:shd w:val="clear" w:color="auto" w:fill="auto"/>
          </w:tcPr>
          <w:p w14:paraId="693E1022"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0CFDE569"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0,9</w:t>
            </w:r>
          </w:p>
        </w:tc>
      </w:tr>
      <w:tr w:rsidR="00F32390" w:rsidRPr="00F32390" w14:paraId="79F5B448" w14:textId="77777777" w:rsidTr="00192D6B">
        <w:trPr>
          <w:trHeight w:val="431"/>
          <w:jc w:val="center"/>
        </w:trPr>
        <w:tc>
          <w:tcPr>
            <w:tcW w:w="689" w:type="dxa"/>
            <w:shd w:val="clear" w:color="auto" w:fill="auto"/>
            <w:vAlign w:val="center"/>
            <w:hideMark/>
          </w:tcPr>
          <w:p w14:paraId="2E459AF6"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2</w:t>
            </w:r>
          </w:p>
        </w:tc>
        <w:tc>
          <w:tcPr>
            <w:tcW w:w="4989" w:type="dxa"/>
            <w:shd w:val="clear" w:color="auto" w:fill="auto"/>
            <w:vAlign w:val="center"/>
          </w:tcPr>
          <w:p w14:paraId="3F568DDC" w14:textId="77777777" w:rsidR="00F32390" w:rsidRPr="00F32390" w:rsidRDefault="00F32390" w:rsidP="00192D6B">
            <w:pPr>
              <w:keepLines/>
              <w:tabs>
                <w:tab w:val="left" w:pos="993"/>
                <w:tab w:val="left" w:pos="8679"/>
              </w:tabs>
              <w:spacing w:after="0" w:line="240" w:lineRule="auto"/>
              <w:ind w:left="14"/>
              <w:contextualSpacing/>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ВЛ-6 кВ «Снежная Долина-1» с ПС-35/6 кВ «Снежный».</w:t>
            </w:r>
          </w:p>
          <w:p w14:paraId="768CF720" w14:textId="77777777" w:rsidR="00F32390" w:rsidRPr="00F32390" w:rsidRDefault="00F32390" w:rsidP="00192D6B">
            <w:pPr>
              <w:spacing w:after="0" w:line="240" w:lineRule="auto"/>
              <w:rPr>
                <w:rFonts w:ascii="Times New Roman" w:eastAsia="Times New Roman" w:hAnsi="Times New Roman"/>
                <w:sz w:val="24"/>
                <w:szCs w:val="24"/>
                <w:lang w:eastAsia="ru-RU"/>
              </w:rPr>
            </w:pPr>
          </w:p>
        </w:tc>
        <w:tc>
          <w:tcPr>
            <w:tcW w:w="1936" w:type="dxa"/>
            <w:shd w:val="clear" w:color="auto" w:fill="auto"/>
          </w:tcPr>
          <w:p w14:paraId="18F18E66"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05F097A1"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3,7</w:t>
            </w:r>
          </w:p>
        </w:tc>
      </w:tr>
      <w:tr w:rsidR="00F32390" w:rsidRPr="00F32390" w14:paraId="6CD7323B" w14:textId="77777777" w:rsidTr="00192D6B">
        <w:trPr>
          <w:trHeight w:val="255"/>
          <w:jc w:val="center"/>
        </w:trPr>
        <w:tc>
          <w:tcPr>
            <w:tcW w:w="689" w:type="dxa"/>
            <w:shd w:val="clear" w:color="auto" w:fill="auto"/>
            <w:vAlign w:val="center"/>
            <w:hideMark/>
          </w:tcPr>
          <w:p w14:paraId="62122238"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w:t>
            </w:r>
          </w:p>
        </w:tc>
        <w:tc>
          <w:tcPr>
            <w:tcW w:w="4989" w:type="dxa"/>
            <w:shd w:val="clear" w:color="auto" w:fill="auto"/>
            <w:vAlign w:val="center"/>
          </w:tcPr>
          <w:p w14:paraId="6CB7A61E" w14:textId="77777777" w:rsidR="00F32390" w:rsidRPr="00F32390" w:rsidRDefault="00F32390" w:rsidP="00192D6B">
            <w:pPr>
              <w:spacing w:after="0" w:line="240" w:lineRule="auto"/>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ВЛ-6 кВ «Рыбзавод-1» с ПС-35/6 кВ «Веселая»</w:t>
            </w:r>
          </w:p>
        </w:tc>
        <w:tc>
          <w:tcPr>
            <w:tcW w:w="1936" w:type="dxa"/>
            <w:shd w:val="clear" w:color="auto" w:fill="auto"/>
          </w:tcPr>
          <w:p w14:paraId="5C6CBCB1"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528FAC70"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0,6</w:t>
            </w:r>
          </w:p>
        </w:tc>
      </w:tr>
      <w:tr w:rsidR="00F32390" w:rsidRPr="00F32390" w14:paraId="060B6896" w14:textId="77777777" w:rsidTr="00192D6B">
        <w:trPr>
          <w:trHeight w:val="255"/>
          <w:jc w:val="center"/>
        </w:trPr>
        <w:tc>
          <w:tcPr>
            <w:tcW w:w="689" w:type="dxa"/>
            <w:shd w:val="clear" w:color="auto" w:fill="auto"/>
            <w:vAlign w:val="center"/>
          </w:tcPr>
          <w:p w14:paraId="16AEF0B4"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w:t>
            </w:r>
          </w:p>
        </w:tc>
        <w:tc>
          <w:tcPr>
            <w:tcW w:w="4989" w:type="dxa"/>
            <w:shd w:val="clear" w:color="auto" w:fill="auto"/>
            <w:vAlign w:val="center"/>
          </w:tcPr>
          <w:p w14:paraId="5054F930" w14:textId="77777777" w:rsidR="00F32390" w:rsidRPr="00F32390" w:rsidRDefault="00F32390" w:rsidP="00192D6B">
            <w:pPr>
              <w:spacing w:after="0" w:line="240" w:lineRule="auto"/>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ВЛ-6 кВ «Рыбзавод-2» с ПС-35/6 кВ «Веселая»</w:t>
            </w:r>
          </w:p>
        </w:tc>
        <w:tc>
          <w:tcPr>
            <w:tcW w:w="1936" w:type="dxa"/>
            <w:shd w:val="clear" w:color="auto" w:fill="auto"/>
          </w:tcPr>
          <w:p w14:paraId="66E8916F" w14:textId="77777777" w:rsidR="00F32390" w:rsidRPr="00F32390" w:rsidRDefault="00F32390" w:rsidP="00192D6B">
            <w:pPr>
              <w:spacing w:after="0" w:line="240" w:lineRule="auto"/>
              <w:jc w:val="center"/>
              <w:rPr>
                <w:rFonts w:ascii="Times New Roman CYR" w:eastAsia="Times New Roman" w:hAnsi="Times New Roman CYR" w:cs="Times New Roman CYR"/>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032037DA"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0,7</w:t>
            </w:r>
          </w:p>
        </w:tc>
      </w:tr>
      <w:tr w:rsidR="00F32390" w:rsidRPr="00F32390" w14:paraId="1B27D1E6" w14:textId="77777777" w:rsidTr="00192D6B">
        <w:trPr>
          <w:trHeight w:val="255"/>
          <w:jc w:val="center"/>
        </w:trPr>
        <w:tc>
          <w:tcPr>
            <w:tcW w:w="689" w:type="dxa"/>
            <w:shd w:val="clear" w:color="auto" w:fill="auto"/>
            <w:vAlign w:val="center"/>
          </w:tcPr>
          <w:p w14:paraId="7EB7F36B"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w:t>
            </w:r>
          </w:p>
        </w:tc>
        <w:tc>
          <w:tcPr>
            <w:tcW w:w="4989" w:type="dxa"/>
            <w:shd w:val="clear" w:color="auto" w:fill="auto"/>
            <w:vAlign w:val="center"/>
          </w:tcPr>
          <w:p w14:paraId="72025827" w14:textId="77777777" w:rsidR="00F32390" w:rsidRPr="00F32390" w:rsidRDefault="00F32390" w:rsidP="00192D6B">
            <w:pPr>
              <w:spacing w:after="0" w:line="240" w:lineRule="auto"/>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ВЛ-10 кВ «ТП-245» с ПС-35/10 кВ «Солнечная»</w:t>
            </w:r>
          </w:p>
        </w:tc>
        <w:tc>
          <w:tcPr>
            <w:tcW w:w="1936" w:type="dxa"/>
            <w:shd w:val="clear" w:color="auto" w:fill="auto"/>
          </w:tcPr>
          <w:p w14:paraId="5EFCD0AB" w14:textId="77777777" w:rsidR="00F32390" w:rsidRPr="00F32390" w:rsidRDefault="00F32390" w:rsidP="00192D6B">
            <w:pPr>
              <w:spacing w:after="0" w:line="240" w:lineRule="auto"/>
              <w:jc w:val="center"/>
              <w:rPr>
                <w:rFonts w:ascii="Times New Roman CYR" w:eastAsia="Times New Roman" w:hAnsi="Times New Roman CYR" w:cs="Times New Roman CYR"/>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23DE1DBE"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0,9</w:t>
            </w:r>
          </w:p>
        </w:tc>
      </w:tr>
      <w:tr w:rsidR="00F32390" w:rsidRPr="00F32390" w14:paraId="36CE0A0C" w14:textId="77777777" w:rsidTr="00192D6B">
        <w:trPr>
          <w:trHeight w:val="255"/>
          <w:jc w:val="center"/>
        </w:trPr>
        <w:tc>
          <w:tcPr>
            <w:tcW w:w="689" w:type="dxa"/>
            <w:shd w:val="clear" w:color="auto" w:fill="auto"/>
            <w:vAlign w:val="center"/>
          </w:tcPr>
          <w:p w14:paraId="61AC3028"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6</w:t>
            </w:r>
          </w:p>
        </w:tc>
        <w:tc>
          <w:tcPr>
            <w:tcW w:w="4989" w:type="dxa"/>
            <w:shd w:val="clear" w:color="auto" w:fill="auto"/>
            <w:vAlign w:val="center"/>
          </w:tcPr>
          <w:p w14:paraId="25C052F0" w14:textId="77777777" w:rsidR="00F32390" w:rsidRPr="00F32390" w:rsidRDefault="00F32390" w:rsidP="00192D6B">
            <w:pPr>
              <w:spacing w:after="0" w:line="240" w:lineRule="auto"/>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ВЛ-10 кВ «Холодильник» с ПС-35/10 кВ «Северная</w:t>
            </w:r>
          </w:p>
        </w:tc>
        <w:tc>
          <w:tcPr>
            <w:tcW w:w="1936" w:type="dxa"/>
            <w:shd w:val="clear" w:color="auto" w:fill="auto"/>
          </w:tcPr>
          <w:p w14:paraId="5E3A83F2" w14:textId="77777777" w:rsidR="00F32390" w:rsidRPr="00F32390" w:rsidRDefault="00F32390" w:rsidP="00192D6B">
            <w:pPr>
              <w:spacing w:after="0" w:line="240" w:lineRule="auto"/>
              <w:jc w:val="center"/>
              <w:rPr>
                <w:rFonts w:ascii="Times New Roman CYR" w:eastAsia="Times New Roman" w:hAnsi="Times New Roman CYR" w:cs="Times New Roman CYR"/>
                <w:sz w:val="24"/>
                <w:szCs w:val="24"/>
                <w:lang w:eastAsia="ru-RU"/>
              </w:rPr>
            </w:pPr>
            <w:r w:rsidRPr="00F32390">
              <w:rPr>
                <w:rFonts w:ascii="Times New Roman CYR" w:eastAsia="Times New Roman" w:hAnsi="Times New Roman CYR" w:cs="Times New Roman CYR"/>
                <w:sz w:val="24"/>
                <w:szCs w:val="24"/>
                <w:lang w:eastAsia="ru-RU"/>
              </w:rPr>
              <w:t>га</w:t>
            </w:r>
          </w:p>
        </w:tc>
        <w:tc>
          <w:tcPr>
            <w:tcW w:w="1944" w:type="dxa"/>
            <w:shd w:val="clear" w:color="auto" w:fill="auto"/>
            <w:noWrap/>
          </w:tcPr>
          <w:p w14:paraId="05E4D50D" w14:textId="77777777" w:rsidR="00F32390" w:rsidRPr="00F32390" w:rsidRDefault="00F32390" w:rsidP="00192D6B">
            <w:pPr>
              <w:spacing w:after="0" w:line="240" w:lineRule="auto"/>
              <w:jc w:val="center"/>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1,2</w:t>
            </w:r>
          </w:p>
        </w:tc>
      </w:tr>
    </w:tbl>
    <w:p w14:paraId="19643C4A" w14:textId="77777777" w:rsidR="00F32390" w:rsidRPr="00F32390" w:rsidRDefault="00F32390" w:rsidP="00F32390">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356992C3" w14:textId="77777777" w:rsidR="00F32390" w:rsidRPr="00F32390" w:rsidRDefault="00F32390" w:rsidP="00F32390">
      <w:pPr>
        <w:keepLines/>
        <w:tabs>
          <w:tab w:val="left" w:pos="993"/>
          <w:tab w:val="left" w:pos="867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r w:rsidRPr="00F32390">
        <w:rPr>
          <w:rFonts w:ascii="Times New Roman" w:eastAsia="Times New Roman" w:hAnsi="Times New Roman"/>
          <w:sz w:val="24"/>
          <w:szCs w:val="24"/>
          <w:lang w:eastAsia="ru-RU"/>
        </w:rPr>
        <w:t>Общая площадь вырубки д</w:t>
      </w:r>
      <w:r w:rsidRPr="00F32390">
        <w:rPr>
          <w:rFonts w:ascii="Times New Roman" w:eastAsia="Times New Roman" w:hAnsi="Times New Roman" w:hint="eastAsia"/>
          <w:sz w:val="24"/>
          <w:szCs w:val="24"/>
          <w:lang w:eastAsia="ru-RU"/>
        </w:rPr>
        <w:t>ревесно</w:t>
      </w:r>
      <w:r w:rsidRPr="00F32390">
        <w:rPr>
          <w:rFonts w:ascii="Times New Roman" w:eastAsia="Times New Roman" w:hAnsi="Times New Roman"/>
          <w:sz w:val="24"/>
          <w:szCs w:val="24"/>
          <w:lang w:eastAsia="ru-RU"/>
        </w:rPr>
        <w:t>-</w:t>
      </w:r>
      <w:r w:rsidRPr="00F32390">
        <w:rPr>
          <w:rFonts w:ascii="Times New Roman" w:eastAsia="Times New Roman" w:hAnsi="Times New Roman" w:hint="eastAsia"/>
          <w:sz w:val="24"/>
          <w:szCs w:val="24"/>
          <w:lang w:eastAsia="ru-RU"/>
        </w:rPr>
        <w:t>кустарников</w:t>
      </w:r>
      <w:r w:rsidRPr="00F32390">
        <w:rPr>
          <w:rFonts w:ascii="Times New Roman" w:eastAsia="Times New Roman" w:hAnsi="Times New Roman"/>
          <w:sz w:val="24"/>
          <w:szCs w:val="24"/>
          <w:lang w:eastAsia="ru-RU"/>
        </w:rPr>
        <w:t xml:space="preserve">ой </w:t>
      </w:r>
      <w:r w:rsidRPr="00F32390">
        <w:rPr>
          <w:rFonts w:ascii="Times New Roman" w:eastAsia="Times New Roman" w:hAnsi="Times New Roman" w:hint="eastAsia"/>
          <w:sz w:val="24"/>
          <w:szCs w:val="24"/>
          <w:lang w:eastAsia="ru-RU"/>
        </w:rPr>
        <w:t>растительност</w:t>
      </w:r>
      <w:r w:rsidRPr="00F32390">
        <w:rPr>
          <w:rFonts w:ascii="Times New Roman" w:eastAsia="Times New Roman" w:hAnsi="Times New Roman"/>
          <w:sz w:val="24"/>
          <w:szCs w:val="24"/>
          <w:lang w:eastAsia="ru-RU"/>
        </w:rPr>
        <w:t>и в охранной зоне ВЛ – 8,0 га.</w:t>
      </w:r>
    </w:p>
    <w:p w14:paraId="2E301F4E"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2.8. Объем работ на выполнение работ по вырубке от древесно-кустарниковой растительности и уборке угрожающих падением деревьев указан в Ведомости объемов работ.</w:t>
      </w:r>
    </w:p>
    <w:p w14:paraId="072DAC5C"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2.9. Расчистка трасс ВЛ мульчером или средствами малой механизации (валка деревьев, очистка трассы от кустарника и мелколесья, порубочных остатков, хвороста, сучьев, зарослей, сваленных деревьев, утилизация мульчированием порубочных остатков) в соответствии с п. 5.5 Технического задания.</w:t>
      </w:r>
    </w:p>
    <w:p w14:paraId="7E3A01A9"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lastRenderedPageBreak/>
        <w:t>2.10. Вырубка отдельных деревьев или группы деревьев, угрожающих падением на провода или опоры ВЛ средствами малой механизации (очистка трассы от порубочных остатков, сваленных деревьев, утилизация мульчированием порубочных остатков) в соответствии с п. 5.13 Технического задания.</w:t>
      </w:r>
    </w:p>
    <w:p w14:paraId="125EB219"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2.11. Очистка мест рубок от порубочных остатков в соответствии с п. 5.4 Технического задания.</w:t>
      </w:r>
    </w:p>
    <w:p w14:paraId="55E32CBE" w14:textId="77777777" w:rsidR="00F32390" w:rsidRPr="00F32390" w:rsidRDefault="00F32390" w:rsidP="00F32390">
      <w:pPr>
        <w:keepLines/>
        <w:tabs>
          <w:tab w:val="left" w:pos="993"/>
          <w:tab w:val="left" w:pos="8679"/>
        </w:tabs>
        <w:spacing w:after="0" w:line="240" w:lineRule="auto"/>
        <w:jc w:val="both"/>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 xml:space="preserve">3.Требования к подрядчику: </w:t>
      </w:r>
    </w:p>
    <w:p w14:paraId="07384FB1"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3.1. Наличие опыта выполнения аналогичных работ и иметь не менее одного завершенного проекта аналогичного типа по структуре и составу выполняемых работ.</w:t>
      </w:r>
    </w:p>
    <w:p w14:paraId="1655E48A"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3.2. Наличие собственного квалифицированного и аттестованного персонала для проведения работ в установленные сроки.</w:t>
      </w:r>
    </w:p>
    <w:p w14:paraId="782D2E30"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3.3. Наличие механизмов и приспособлений, средств защиты и пожаротушения для выполнения работ по расчистке охранных зон (просек) ВЛ. Наличие транспортной техники для доставки персонала и специальной техники для мульчирования (измельчения) кустарника, мелколесья и порубочных остатков, корчевки пней или срезки их под уровень или ниже земли.</w:t>
      </w:r>
    </w:p>
    <w:p w14:paraId="7851E025" w14:textId="77777777" w:rsidR="00F32390" w:rsidRPr="00F32390" w:rsidRDefault="00F32390" w:rsidP="00F32390">
      <w:pPr>
        <w:keepLines/>
        <w:tabs>
          <w:tab w:val="left" w:pos="993"/>
          <w:tab w:val="left" w:pos="8679"/>
        </w:tabs>
        <w:spacing w:after="0" w:line="240" w:lineRule="auto"/>
        <w:jc w:val="both"/>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4. Требования к выполняемым работам:</w:t>
      </w:r>
    </w:p>
    <w:p w14:paraId="7810DD41" w14:textId="77777777" w:rsidR="00F32390" w:rsidRPr="00F32390" w:rsidRDefault="00F32390" w:rsidP="00F32390">
      <w:pPr>
        <w:numPr>
          <w:ilvl w:val="0"/>
          <w:numId w:val="4"/>
        </w:numPr>
        <w:tabs>
          <w:tab w:val="clear" w:pos="567"/>
          <w:tab w:val="num" w:pos="360"/>
        </w:tabs>
        <w:spacing w:after="0" w:line="240" w:lineRule="auto"/>
        <w:ind w:left="0" w:firstLine="0"/>
        <w:outlineLvl w:val="2"/>
        <w:rPr>
          <w:rFonts w:ascii="Times New Roman" w:eastAsia="Times New Roman" w:hAnsi="Times New Roman"/>
          <w:bCs/>
          <w:sz w:val="24"/>
          <w:szCs w:val="24"/>
          <w:lang w:eastAsia="ru-RU"/>
        </w:rPr>
      </w:pPr>
      <w:r w:rsidRPr="00F32390">
        <w:rPr>
          <w:rFonts w:ascii="Times New Roman" w:eastAsia="Times New Roman" w:hAnsi="Times New Roman"/>
          <w:bCs/>
          <w:sz w:val="24"/>
          <w:szCs w:val="24"/>
          <w:lang w:eastAsia="ru-RU"/>
        </w:rPr>
        <w:t>Все работы выполняются с соблюдением требований действующего законодательства, в соответствии с действующими государственными нормами и правилами:</w:t>
      </w:r>
    </w:p>
    <w:p w14:paraId="3A050385"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4.1. Правила по охране труда при эксплуатации электроустановок;</w:t>
      </w:r>
    </w:p>
    <w:p w14:paraId="6D64D75C"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4.2. Правила организации технического обслуживания и ремонта оборудования, зданий и сооружений, электростанций и сетей (СО 34.04.181-2003);</w:t>
      </w:r>
    </w:p>
    <w:p w14:paraId="50A6E0A7"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 xml:space="preserve">4.3. Лесной кодекс Российской Федерации от 4 декабря </w:t>
      </w:r>
      <w:smartTag w:uri="urn:schemas-microsoft-com:office:smarttags" w:element="metricconverter">
        <w:smartTagPr>
          <w:attr w:name="ProductID" w:val="2006 г"/>
        </w:smartTagPr>
        <w:r w:rsidRPr="00F32390">
          <w:rPr>
            <w:rFonts w:ascii="Times New Roman" w:eastAsia="Times New Roman" w:hAnsi="Times New Roman"/>
            <w:sz w:val="24"/>
            <w:szCs w:val="24"/>
            <w:lang w:eastAsia="ru-RU"/>
          </w:rPr>
          <w:t>2006 г</w:t>
        </w:r>
      </w:smartTag>
      <w:r w:rsidRPr="00F32390">
        <w:rPr>
          <w:rFonts w:ascii="Times New Roman" w:eastAsia="Times New Roman" w:hAnsi="Times New Roman"/>
          <w:sz w:val="24"/>
          <w:szCs w:val="24"/>
          <w:lang w:eastAsia="ru-RU"/>
        </w:rPr>
        <w:t>. № 200-ФЗ;</w:t>
      </w:r>
    </w:p>
    <w:p w14:paraId="2D0546CD"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 xml:space="preserve">4.4.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w:t>
      </w:r>
      <w:smartTag w:uri="urn:schemas-microsoft-com:office:smarttags" w:element="metricconverter">
        <w:smartTagPr>
          <w:attr w:name="ProductID" w:val="2009 г"/>
        </w:smartTagPr>
        <w:r w:rsidRPr="00F32390">
          <w:rPr>
            <w:rFonts w:ascii="Times New Roman" w:eastAsia="Times New Roman" w:hAnsi="Times New Roman"/>
            <w:sz w:val="24"/>
            <w:szCs w:val="24"/>
            <w:lang w:eastAsia="ru-RU"/>
          </w:rPr>
          <w:t>2009 г</w:t>
        </w:r>
      </w:smartTag>
      <w:r w:rsidRPr="00F32390">
        <w:rPr>
          <w:rFonts w:ascii="Times New Roman" w:eastAsia="Times New Roman" w:hAnsi="Times New Roman"/>
          <w:sz w:val="24"/>
          <w:szCs w:val="24"/>
          <w:lang w:eastAsia="ru-RU"/>
        </w:rPr>
        <w:t>. № 160;</w:t>
      </w:r>
    </w:p>
    <w:p w14:paraId="3E7A0209"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4.5. «Правила пожарной безопасности в лесах» утвержденные постановлением Правительства Российской Федерации от 7 октября 2020 г. № 1614;</w:t>
      </w:r>
    </w:p>
    <w:p w14:paraId="69ACEBC2"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4.6. Правила пожарной безопасности для энергетических предприятий (СО 153-34.0-03.301-00) (ВППБ 01-02-95*);</w:t>
      </w:r>
    </w:p>
    <w:p w14:paraId="29DD5F2C"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4.7. Правила технической эксплуатации электрических станций и сетей РФ (СО 153-34.20.501-2003);</w:t>
      </w:r>
    </w:p>
    <w:p w14:paraId="2C98F1D4"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4.8. Приказ Федерального агентства лесного хозяйства от 10.06.2011 года № 223 «Об утверждении правил использования лесов для строительства, реконструкции и эксплуатации линейных объектов».</w:t>
      </w:r>
    </w:p>
    <w:p w14:paraId="02821980" w14:textId="77777777" w:rsidR="00F32390" w:rsidRPr="00F32390" w:rsidRDefault="00F32390" w:rsidP="00F32390">
      <w:pPr>
        <w:keepLines/>
        <w:tabs>
          <w:tab w:val="left" w:pos="993"/>
          <w:tab w:val="left" w:pos="8679"/>
        </w:tabs>
        <w:spacing w:after="0" w:line="240" w:lineRule="auto"/>
        <w:jc w:val="both"/>
        <w:rPr>
          <w:rFonts w:ascii="Times New Roman" w:eastAsia="Times New Roman" w:hAnsi="Times New Roman"/>
          <w:b/>
          <w:sz w:val="24"/>
          <w:szCs w:val="24"/>
          <w:lang w:eastAsia="ru-RU"/>
        </w:rPr>
      </w:pPr>
      <w:r w:rsidRPr="00F32390">
        <w:rPr>
          <w:rFonts w:ascii="Times New Roman" w:eastAsia="Times New Roman" w:hAnsi="Times New Roman"/>
          <w:b/>
          <w:sz w:val="24"/>
          <w:szCs w:val="24"/>
          <w:lang w:eastAsia="ru-RU"/>
        </w:rPr>
        <w:t>5. Примечания:</w:t>
      </w:r>
    </w:p>
    <w:p w14:paraId="541901EA"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 Проведение рубки осуществляется в соответствии с пунктами 16-21 «Правил пожарной безопасности в лесах» утвержденных постановлением Правительства РФ от 30.06.2007г. №417.</w:t>
      </w:r>
    </w:p>
    <w:p w14:paraId="5E6B539D"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5.2.Вырубку производить на расстояние, определяемое классом напряжения ВЛ (ВЛ- 6/10 кВ – 3 м в каждую сторону от крайнего провода ВЛ).</w:t>
      </w:r>
    </w:p>
    <w:p w14:paraId="56738434"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5.3. Высота оставляемых пней не должна превышать одной трети диаметра среза, а при рубке деревьев диаметром менее 30 сантиметров - 10 сантиметров. Пункт 9 «Правил заготовки древесины».</w:t>
      </w:r>
    </w:p>
    <w:p w14:paraId="28A39463"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5.4. Проводить обязательную очистку мест рубок от порубочных остатков – 100% мульчирование в пределах охранной зоны ВЛ (просеки) без складирования.</w:t>
      </w:r>
    </w:p>
    <w:p w14:paraId="2680571C"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5.5. Работы по расчистке просек ВЛ от д</w:t>
      </w:r>
      <w:r w:rsidRPr="00F32390">
        <w:rPr>
          <w:rFonts w:ascii="Times New Roman" w:eastAsia="Times New Roman" w:hAnsi="Times New Roman" w:hint="eastAsia"/>
          <w:sz w:val="24"/>
          <w:szCs w:val="24"/>
          <w:lang w:eastAsia="ru-RU"/>
        </w:rPr>
        <w:t>ревесно</w:t>
      </w:r>
      <w:r w:rsidRPr="00F32390">
        <w:rPr>
          <w:rFonts w:ascii="Times New Roman" w:eastAsia="Times New Roman" w:hAnsi="Times New Roman"/>
          <w:sz w:val="24"/>
          <w:szCs w:val="24"/>
          <w:lang w:eastAsia="ru-RU"/>
        </w:rPr>
        <w:t>-</w:t>
      </w:r>
      <w:r w:rsidRPr="00F32390">
        <w:rPr>
          <w:rFonts w:ascii="Times New Roman" w:eastAsia="Times New Roman" w:hAnsi="Times New Roman" w:hint="eastAsia"/>
          <w:sz w:val="24"/>
          <w:szCs w:val="24"/>
          <w:lang w:eastAsia="ru-RU"/>
        </w:rPr>
        <w:t>кустарников</w:t>
      </w:r>
      <w:r w:rsidRPr="00F32390">
        <w:rPr>
          <w:rFonts w:ascii="Times New Roman" w:eastAsia="Times New Roman" w:hAnsi="Times New Roman"/>
          <w:sz w:val="24"/>
          <w:szCs w:val="24"/>
          <w:lang w:eastAsia="ru-RU"/>
        </w:rPr>
        <w:t xml:space="preserve">ой </w:t>
      </w:r>
      <w:r w:rsidRPr="00F32390">
        <w:rPr>
          <w:rFonts w:ascii="Times New Roman" w:eastAsia="Times New Roman" w:hAnsi="Times New Roman" w:hint="eastAsia"/>
          <w:sz w:val="24"/>
          <w:szCs w:val="24"/>
          <w:lang w:eastAsia="ru-RU"/>
        </w:rPr>
        <w:t>растительност</w:t>
      </w:r>
      <w:r w:rsidRPr="00F32390">
        <w:rPr>
          <w:rFonts w:ascii="Times New Roman" w:eastAsia="Times New Roman" w:hAnsi="Times New Roman"/>
          <w:sz w:val="24"/>
          <w:szCs w:val="24"/>
          <w:lang w:eastAsia="ru-RU"/>
        </w:rPr>
        <w:t>и выполнять механизированным способом с применением специализированной техники (мульчера).</w:t>
      </w:r>
    </w:p>
    <w:p w14:paraId="249A890B"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5.6. Подготовка разрешительной документации на производство работ по расчистке трасс выполняется силами Заказчика.</w:t>
      </w:r>
    </w:p>
    <w:p w14:paraId="5788237E"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lastRenderedPageBreak/>
        <w:t>5.7. Подрядчик обязан проверять и организовывать своевременное устранение замечаний и Заказчика.</w:t>
      </w:r>
    </w:p>
    <w:p w14:paraId="1CC670F7"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5.8. По окончании работ, сдача трассы представителю заказчика производится с оформлением акта выполненных работ.</w:t>
      </w:r>
    </w:p>
    <w:p w14:paraId="03E8858E"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5.9. В случае возникновения обстоятельств, замедляющих ход работ или делающих дальнейшее продолжение работ невозможным, Подрядчик обязуется немедленно поставить об этом в известность Заказчика.</w:t>
      </w:r>
    </w:p>
    <w:p w14:paraId="0A58598D"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5.10. Подрядчик обязуется не передавать третьим лицам ни полностью, ни частично свои обязательства по настоящему Договору без предварительного письменного согласия со стороны Заказчика и в любом случае нести ответственность за результат работы этих лиц перед Заказчиком.</w:t>
      </w:r>
    </w:p>
    <w:p w14:paraId="7A703C34"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5.11. Подрядчик обязуется обеспечить выполнение необходимых мероприятий по технике безопасности, пожарной безопасности, охране окружающей среды и соблюдение правил санитарии во время выполнения работ на объектах Заказчика.</w:t>
      </w:r>
    </w:p>
    <w:p w14:paraId="3EC289C2"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5.12. Работы по расчистке и расширению трасс, исключающие падение деревьев на провода ВЛ, проводить без отключения ВЛ по наряду-допуску.</w:t>
      </w:r>
    </w:p>
    <w:p w14:paraId="482B9C7C"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5.13. Работы по расширению просеки, связанные с вырубкой деревьев, угрожающих падением на провода проводить по наряду-допуску с отключением ВЛ, или без снятия напряжения с ВЛ с принятием мер исключающих падение деревьев на провода.</w:t>
      </w:r>
    </w:p>
    <w:p w14:paraId="4C1F260D"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sidRPr="00F32390">
        <w:rPr>
          <w:rFonts w:ascii="Times New Roman" w:eastAsia="Times New Roman" w:hAnsi="Times New Roman"/>
          <w:sz w:val="24"/>
          <w:szCs w:val="24"/>
          <w:lang w:eastAsia="ru-RU"/>
        </w:rPr>
        <w:t>5.14. Для выполнения работ по расширению и расчистке просек ВЛ наряд-допуск выдает Подрядчик.</w:t>
      </w:r>
    </w:p>
    <w:p w14:paraId="620394DE" w14:textId="77777777" w:rsidR="00F32390" w:rsidRPr="00F32390" w:rsidRDefault="00F32390" w:rsidP="00F32390">
      <w:pPr>
        <w:spacing w:after="0" w:line="240" w:lineRule="auto"/>
        <w:outlineLvl w:val="2"/>
        <w:rPr>
          <w:rFonts w:ascii="Times New Roman" w:eastAsia="Times New Roman" w:hAnsi="Times New Roman"/>
          <w:bCs/>
          <w:sz w:val="24"/>
          <w:szCs w:val="24"/>
          <w:lang w:eastAsia="ru-RU"/>
        </w:rPr>
      </w:pPr>
    </w:p>
    <w:p w14:paraId="3E72E1D0" w14:textId="77777777" w:rsidR="00F32390" w:rsidRPr="00F32390" w:rsidRDefault="00F32390" w:rsidP="00F32390">
      <w:pPr>
        <w:keepLines/>
        <w:tabs>
          <w:tab w:val="left" w:pos="993"/>
          <w:tab w:val="left" w:pos="8679"/>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F32390">
        <w:rPr>
          <w:rFonts w:ascii="Times New Roman" w:eastAsia="Times New Roman" w:hAnsi="Times New Roman"/>
          <w:b/>
          <w:sz w:val="24"/>
          <w:szCs w:val="24"/>
          <w:lang w:eastAsia="ru-RU"/>
        </w:rPr>
        <w:t>. Приемка выполненных работ:</w:t>
      </w:r>
    </w:p>
    <w:p w14:paraId="584DC83F"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32390">
        <w:rPr>
          <w:rFonts w:ascii="Times New Roman" w:eastAsia="Times New Roman" w:hAnsi="Times New Roman"/>
          <w:sz w:val="24"/>
          <w:szCs w:val="24"/>
          <w:lang w:eastAsia="ru-RU"/>
        </w:rPr>
        <w:t>.1. Приемка выполненных «Подрядчиком» работ производится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w:t>
      </w:r>
    </w:p>
    <w:p w14:paraId="3B07F101"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32390">
        <w:rPr>
          <w:rFonts w:ascii="Times New Roman" w:eastAsia="Times New Roman" w:hAnsi="Times New Roman"/>
          <w:sz w:val="24"/>
          <w:szCs w:val="24"/>
          <w:lang w:eastAsia="ru-RU"/>
        </w:rPr>
        <w:t>.2. Подрядчик после выполнения работ по расчистке просек ВЛ, предусмотренных Техническим заданием, направляет Заказчику уведомление о готовности к сдаче работ, Акт приемки выполненных работ по форме КС-2 и Справку о стоимости выполненных работ и затрат по форме КС-3.</w:t>
      </w:r>
    </w:p>
    <w:p w14:paraId="3AB57E38"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32390">
        <w:rPr>
          <w:rFonts w:ascii="Times New Roman" w:eastAsia="Times New Roman" w:hAnsi="Times New Roman"/>
          <w:sz w:val="24"/>
          <w:szCs w:val="24"/>
          <w:lang w:eastAsia="ru-RU"/>
        </w:rPr>
        <w:t>.3. Заказчик после получения им Уведомления обязан, совместно с Подрядчиком, организовать приемку выполненных работ, оформить и направить Подрядчику подписанные Акт приемки выполненных работ по форме КС-2 и Справки о стоимости выполненных работ и затрат по форме КС-3 или мотивированный отказ от приёмки выполненных работ при обнаружении отступлений от условий договора и Технического задания, ухудшающих результат работ или иных недостатков.</w:t>
      </w:r>
    </w:p>
    <w:p w14:paraId="5FB7EF6D" w14:textId="77777777" w:rsidR="00F32390" w:rsidRPr="00F32390" w:rsidRDefault="00F32390" w:rsidP="00F32390">
      <w:pPr>
        <w:keepLines/>
        <w:tabs>
          <w:tab w:val="left" w:pos="993"/>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F32390">
        <w:rPr>
          <w:rFonts w:ascii="Times New Roman" w:eastAsia="Times New Roman" w:hAnsi="Times New Roman"/>
          <w:sz w:val="24"/>
          <w:szCs w:val="24"/>
          <w:lang w:eastAsia="ru-RU"/>
        </w:rPr>
        <w:t>.4. В случае мотивированного отказа Заказчика от подписания акта о приемке выполненных работ Сторонами составляется двусторонний акт с перечнем выявленных при приемке дефектов и сроков их выполнения. Подрядчик устраняет выявленные дефекты за свой счет в установленные сроки и повторно предъявляет выполненную работу к приемке.</w:t>
      </w:r>
    </w:p>
    <w:p w14:paraId="46F61FBB" w14:textId="77777777" w:rsidR="00754E56" w:rsidRPr="005E2CA0" w:rsidRDefault="00754E56" w:rsidP="00754E56">
      <w:pPr>
        <w:keepLines/>
        <w:widowControl w:val="0"/>
        <w:tabs>
          <w:tab w:val="left" w:pos="0"/>
          <w:tab w:val="left" w:pos="709"/>
          <w:tab w:val="left" w:pos="1276"/>
        </w:tabs>
        <w:spacing w:after="0" w:line="240" w:lineRule="auto"/>
        <w:jc w:val="both"/>
        <w:rPr>
          <w:rFonts w:ascii="Times New Roman" w:eastAsia="Times New Roman" w:hAnsi="Times New Roman"/>
          <w:bCs/>
          <w:sz w:val="24"/>
          <w:szCs w:val="24"/>
          <w:lang w:eastAsia="ru-RU"/>
        </w:rPr>
      </w:pPr>
    </w:p>
    <w:p w14:paraId="6B2C2338" w14:textId="77777777" w:rsidR="00754E56" w:rsidRPr="00DB39F2" w:rsidRDefault="00754E56" w:rsidP="00754E56">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6E6C4F2E" w14:textId="77777777" w:rsidR="005E2CA0" w:rsidRDefault="005E2CA0"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4C26967D" w14:textId="77777777" w:rsidR="005E2CA0" w:rsidRDefault="005E2CA0"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7F682022" w14:textId="77777777" w:rsidR="005E2CA0" w:rsidRDefault="005E2CA0"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58A5B9AD" w14:textId="77777777" w:rsidR="005E2CA0" w:rsidRDefault="005E2CA0"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68D10F77" w14:textId="77777777" w:rsidR="005E2CA0" w:rsidRDefault="005E2CA0"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191A385B" w14:textId="77777777" w:rsidR="00010316" w:rsidRDefault="00010316"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1DF0C372" w14:textId="77777777" w:rsidR="00010316" w:rsidRDefault="00010316"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3886A25D" w14:textId="77777777" w:rsidR="00010316" w:rsidRDefault="00010316"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200F9B3C" w14:textId="77777777" w:rsidR="00010316" w:rsidRDefault="00010316"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11C31149" w14:textId="77777777" w:rsidR="00010316" w:rsidRDefault="00010316" w:rsidP="005E2CA0">
      <w:pPr>
        <w:keepLines/>
        <w:widowControl w:val="0"/>
        <w:tabs>
          <w:tab w:val="left" w:pos="0"/>
          <w:tab w:val="left" w:pos="709"/>
          <w:tab w:val="left" w:pos="1276"/>
        </w:tabs>
        <w:spacing w:after="0" w:line="240" w:lineRule="auto"/>
        <w:ind w:firstLine="928"/>
        <w:jc w:val="both"/>
        <w:rPr>
          <w:rFonts w:ascii="Times New Roman" w:eastAsia="Times New Roman" w:hAnsi="Times New Roman"/>
          <w:bCs/>
          <w:sz w:val="24"/>
          <w:szCs w:val="24"/>
          <w:lang w:eastAsia="ru-RU"/>
        </w:rPr>
      </w:pPr>
    </w:p>
    <w:p w14:paraId="68C6804C" w14:textId="228A6119" w:rsidR="00157B27" w:rsidRPr="00157B27" w:rsidRDefault="00157B27" w:rsidP="00157B27">
      <w:pPr>
        <w:spacing w:before="360" w:after="120" w:line="240" w:lineRule="auto"/>
        <w:ind w:left="425"/>
        <w:jc w:val="center"/>
        <w:rPr>
          <w:rFonts w:ascii="Times New Roman" w:eastAsia="Calibri" w:hAnsi="Times New Roman"/>
          <w:b/>
          <w:caps/>
          <w:sz w:val="24"/>
          <w:szCs w:val="24"/>
        </w:rPr>
      </w:pPr>
      <w:r>
        <w:rPr>
          <w:rFonts w:ascii="Times New Roman" w:eastAsia="Calibri" w:hAnsi="Times New Roman"/>
          <w:b/>
          <w:caps/>
          <w:sz w:val="24"/>
          <w:szCs w:val="24"/>
        </w:rPr>
        <w:lastRenderedPageBreak/>
        <w:t xml:space="preserve">10. </w:t>
      </w:r>
      <w:r w:rsidRPr="00157B27">
        <w:rPr>
          <w:rFonts w:ascii="Times New Roman" w:eastAsia="Calibri" w:hAnsi="Times New Roman"/>
          <w:b/>
          <w:caps/>
          <w:sz w:val="24"/>
          <w:szCs w:val="24"/>
        </w:rPr>
        <w:t>ОБОСНОВАНИЕ начальной (максимальной) цены договора</w:t>
      </w:r>
      <w:r w:rsidRPr="00157B27">
        <w:rPr>
          <w:rFonts w:ascii="Times New Roman" w:eastAsia="Calibri" w:hAnsi="Times New Roman"/>
          <w:sz w:val="26"/>
          <w:szCs w:val="26"/>
        </w:rPr>
        <w:t xml:space="preserve"> / </w:t>
      </w:r>
      <w:r w:rsidRPr="00157B27">
        <w:rPr>
          <w:rFonts w:ascii="Times New Roman" w:eastAsia="Calibri" w:hAnsi="Times New Roman"/>
          <w:b/>
          <w:caps/>
          <w:sz w:val="24"/>
          <w:szCs w:val="24"/>
        </w:rPr>
        <w:t>цены единицы товара, работы, услуги</w:t>
      </w:r>
    </w:p>
    <w:p w14:paraId="2234D787" w14:textId="77777777" w:rsidR="00157B27" w:rsidRPr="00157B27" w:rsidRDefault="00157B27" w:rsidP="00157B27">
      <w:pPr>
        <w:spacing w:before="120" w:after="0" w:line="360" w:lineRule="exact"/>
        <w:jc w:val="both"/>
        <w:rPr>
          <w:rFonts w:ascii="Times New Roman" w:eastAsia="Calibri" w:hAnsi="Times New Roman"/>
          <w:i/>
          <w:sz w:val="26"/>
          <w:szCs w:val="26"/>
          <w:highlight w:val="yellow"/>
        </w:rPr>
      </w:pPr>
    </w:p>
    <w:p w14:paraId="603D0971" w14:textId="77777777" w:rsidR="00157B27" w:rsidRPr="00157B27" w:rsidRDefault="00157B27" w:rsidP="00157B27">
      <w:pPr>
        <w:numPr>
          <w:ilvl w:val="0"/>
          <w:numId w:val="36"/>
        </w:numPr>
        <w:spacing w:before="120" w:after="120" w:line="360" w:lineRule="exact"/>
        <w:ind w:left="714" w:hanging="357"/>
        <w:jc w:val="both"/>
        <w:rPr>
          <w:rFonts w:ascii="Times New Roman" w:eastAsia="Calibri" w:hAnsi="Times New Roman"/>
          <w:b/>
          <w:sz w:val="26"/>
          <w:szCs w:val="26"/>
        </w:rPr>
      </w:pPr>
      <w:r w:rsidRPr="00157B27">
        <w:rPr>
          <w:rFonts w:ascii="Times New Roman" w:eastAsia="Calibri" w:hAnsi="Times New Roman"/>
          <w:b/>
          <w:sz w:val="26"/>
          <w:szCs w:val="26"/>
        </w:rPr>
        <w:t>Общая информация</w:t>
      </w:r>
    </w:p>
    <w:tbl>
      <w:tblPr>
        <w:tblStyle w:val="160"/>
        <w:tblW w:w="9640" w:type="dxa"/>
        <w:tblInd w:w="-34" w:type="dxa"/>
        <w:tblLook w:val="04A0" w:firstRow="1" w:lastRow="0" w:firstColumn="1" w:lastColumn="0" w:noHBand="0" w:noVBand="1"/>
      </w:tblPr>
      <w:tblGrid>
        <w:gridCol w:w="709"/>
        <w:gridCol w:w="3685"/>
        <w:gridCol w:w="5246"/>
      </w:tblGrid>
      <w:tr w:rsidR="00157B27" w:rsidRPr="00157B27" w14:paraId="257CBFEA" w14:textId="77777777" w:rsidTr="00192D6B">
        <w:tc>
          <w:tcPr>
            <w:tcW w:w="709" w:type="dxa"/>
          </w:tcPr>
          <w:p w14:paraId="20A0251F" w14:textId="77777777" w:rsidR="00157B27" w:rsidRPr="00157B27" w:rsidRDefault="00157B27" w:rsidP="00157B27">
            <w:pPr>
              <w:contextualSpacing/>
            </w:pPr>
            <w:r w:rsidRPr="00157B27">
              <w:t>№ п/п</w:t>
            </w:r>
          </w:p>
        </w:tc>
        <w:tc>
          <w:tcPr>
            <w:tcW w:w="3685" w:type="dxa"/>
          </w:tcPr>
          <w:p w14:paraId="3ABCCD69" w14:textId="77777777" w:rsidR="00157B27" w:rsidRPr="00157B27" w:rsidRDefault="00157B27" w:rsidP="00157B27">
            <w:pPr>
              <w:contextualSpacing/>
            </w:pPr>
            <w:r w:rsidRPr="00157B27">
              <w:t>Наименование</w:t>
            </w:r>
          </w:p>
        </w:tc>
        <w:tc>
          <w:tcPr>
            <w:tcW w:w="5246" w:type="dxa"/>
          </w:tcPr>
          <w:p w14:paraId="782102FE" w14:textId="77777777" w:rsidR="00157B27" w:rsidRPr="00157B27" w:rsidRDefault="00157B27" w:rsidP="00157B27">
            <w:pPr>
              <w:contextualSpacing/>
            </w:pPr>
            <w:r w:rsidRPr="00157B27">
              <w:t>Информация по лоту</w:t>
            </w:r>
          </w:p>
        </w:tc>
      </w:tr>
      <w:tr w:rsidR="00157B27" w:rsidRPr="00157B27" w14:paraId="69469E31" w14:textId="77777777" w:rsidTr="00192D6B">
        <w:tc>
          <w:tcPr>
            <w:tcW w:w="709" w:type="dxa"/>
          </w:tcPr>
          <w:p w14:paraId="3DDB2E61" w14:textId="77777777" w:rsidR="00157B27" w:rsidRPr="00157B27" w:rsidRDefault="00157B27" w:rsidP="00157B27">
            <w:pPr>
              <w:numPr>
                <w:ilvl w:val="1"/>
                <w:numId w:val="36"/>
              </w:numPr>
              <w:ind w:left="0" w:firstLine="0"/>
              <w:contextualSpacing/>
            </w:pPr>
          </w:p>
        </w:tc>
        <w:tc>
          <w:tcPr>
            <w:tcW w:w="3685" w:type="dxa"/>
          </w:tcPr>
          <w:p w14:paraId="1C8F05D3" w14:textId="77777777" w:rsidR="00157B27" w:rsidRPr="00157B27" w:rsidRDefault="00157B27" w:rsidP="00157B27">
            <w:pPr>
              <w:contextualSpacing/>
            </w:pPr>
            <w:r w:rsidRPr="00157B27">
              <w:t>Наименование лота</w:t>
            </w:r>
          </w:p>
          <w:p w14:paraId="35DF272D" w14:textId="77777777" w:rsidR="00157B27" w:rsidRPr="00157B27" w:rsidRDefault="00157B27" w:rsidP="00157B27">
            <w:pPr>
              <w:contextualSpacing/>
              <w:rPr>
                <w:b/>
              </w:rPr>
            </w:pPr>
            <w:r w:rsidRPr="00157B27">
              <w:rPr>
                <w:b/>
              </w:rPr>
              <w:t xml:space="preserve">Расчистка просек </w:t>
            </w:r>
          </w:p>
          <w:p w14:paraId="4CEEB3AD" w14:textId="77777777" w:rsidR="00157B27" w:rsidRPr="00157B27" w:rsidRDefault="00157B27" w:rsidP="00157B27">
            <w:pPr>
              <w:contextualSpacing/>
              <w:rPr>
                <w:b/>
              </w:rPr>
            </w:pPr>
            <w:r w:rsidRPr="00157B27">
              <w:rPr>
                <w:b/>
              </w:rPr>
              <w:t>ВЛ-10/6/0,4 кВ</w:t>
            </w:r>
          </w:p>
        </w:tc>
        <w:tc>
          <w:tcPr>
            <w:tcW w:w="5246" w:type="dxa"/>
          </w:tcPr>
          <w:p w14:paraId="7C6FD4E0" w14:textId="77777777" w:rsidR="00157B27" w:rsidRPr="00157B27" w:rsidRDefault="00157B27" w:rsidP="00157B27">
            <w:pPr>
              <w:contextualSpacing/>
              <w:rPr>
                <w:i/>
                <w:snapToGrid w:val="0"/>
                <w:sz w:val="20"/>
                <w:szCs w:val="20"/>
                <w:shd w:val="clear" w:color="auto" w:fill="FFFF99"/>
                <w:lang w:eastAsia="ru-RU"/>
              </w:rPr>
            </w:pPr>
            <w:r w:rsidRPr="00157B27">
              <w:t>Расчистка просек воздушных линий 10 кВ, 6 и 0,4 кВ в районе  г. Магадана</w:t>
            </w:r>
          </w:p>
        </w:tc>
      </w:tr>
      <w:tr w:rsidR="00157B27" w:rsidRPr="00157B27" w14:paraId="567C585D" w14:textId="77777777" w:rsidTr="00192D6B">
        <w:tc>
          <w:tcPr>
            <w:tcW w:w="709" w:type="dxa"/>
          </w:tcPr>
          <w:p w14:paraId="552FB1B7" w14:textId="77777777" w:rsidR="00157B27" w:rsidRPr="00157B27" w:rsidRDefault="00157B27" w:rsidP="00157B27">
            <w:pPr>
              <w:numPr>
                <w:ilvl w:val="1"/>
                <w:numId w:val="36"/>
              </w:numPr>
              <w:ind w:left="0" w:firstLine="0"/>
              <w:contextualSpacing/>
            </w:pPr>
          </w:p>
        </w:tc>
        <w:tc>
          <w:tcPr>
            <w:tcW w:w="3685" w:type="dxa"/>
          </w:tcPr>
          <w:p w14:paraId="21C1933F" w14:textId="77777777" w:rsidR="00157B27" w:rsidRPr="00157B27" w:rsidRDefault="00157B27" w:rsidP="00157B27">
            <w:pPr>
              <w:contextualSpacing/>
            </w:pPr>
            <w:r w:rsidRPr="00157B27">
              <w:t xml:space="preserve">Номер лота </w:t>
            </w:r>
            <w:r w:rsidRPr="00157B27">
              <w:rPr>
                <w:b/>
              </w:rPr>
              <w:t>42</w:t>
            </w:r>
          </w:p>
        </w:tc>
        <w:tc>
          <w:tcPr>
            <w:tcW w:w="5246" w:type="dxa"/>
          </w:tcPr>
          <w:p w14:paraId="1A3AA298" w14:textId="77777777" w:rsidR="00157B27" w:rsidRPr="00157B27" w:rsidRDefault="00157B27" w:rsidP="00157B27">
            <w:pPr>
              <w:contextualSpacing/>
              <w:rPr>
                <w:i/>
                <w:snapToGrid w:val="0"/>
                <w:sz w:val="20"/>
                <w:szCs w:val="20"/>
                <w:shd w:val="clear" w:color="auto" w:fill="FFFF99"/>
                <w:lang w:eastAsia="ru-RU"/>
              </w:rPr>
            </w:pPr>
            <w:r w:rsidRPr="00157B27">
              <w:rPr>
                <w:color w:val="000000"/>
              </w:rPr>
              <w:t>Годовая комплексная программа закупок АО "Магаданэлектросеть" на 2022 год</w:t>
            </w:r>
          </w:p>
        </w:tc>
      </w:tr>
      <w:tr w:rsidR="00157B27" w:rsidRPr="00157B27" w14:paraId="37C4B824" w14:textId="77777777" w:rsidTr="00192D6B">
        <w:tc>
          <w:tcPr>
            <w:tcW w:w="709" w:type="dxa"/>
          </w:tcPr>
          <w:p w14:paraId="7B56DBFF" w14:textId="77777777" w:rsidR="00157B27" w:rsidRPr="00157B27" w:rsidRDefault="00157B27" w:rsidP="00157B27">
            <w:pPr>
              <w:numPr>
                <w:ilvl w:val="1"/>
                <w:numId w:val="36"/>
              </w:numPr>
              <w:ind w:left="0" w:firstLine="0"/>
              <w:contextualSpacing/>
            </w:pPr>
          </w:p>
        </w:tc>
        <w:tc>
          <w:tcPr>
            <w:tcW w:w="3685" w:type="dxa"/>
          </w:tcPr>
          <w:p w14:paraId="4E42BB46" w14:textId="77777777" w:rsidR="00157B27" w:rsidRPr="00157B27" w:rsidRDefault="00157B27" w:rsidP="00157B27">
            <w:pPr>
              <w:contextualSpacing/>
            </w:pPr>
            <w:r w:rsidRPr="00157B27">
              <w:t xml:space="preserve">НМЦ лота </w:t>
            </w:r>
            <w:r w:rsidRPr="00157B27">
              <w:rPr>
                <w:b/>
              </w:rPr>
              <w:t>Сметный расчет</w:t>
            </w:r>
          </w:p>
        </w:tc>
        <w:tc>
          <w:tcPr>
            <w:tcW w:w="5246" w:type="dxa"/>
          </w:tcPr>
          <w:p w14:paraId="71174D29" w14:textId="77777777" w:rsidR="00157B27" w:rsidRPr="00157B27" w:rsidRDefault="00157B27" w:rsidP="00157B27">
            <w:pPr>
              <w:contextualSpacing/>
              <w:rPr>
                <w:b/>
                <w:bCs/>
                <w:color w:val="000000"/>
              </w:rPr>
            </w:pPr>
            <w:r w:rsidRPr="00157B27">
              <w:rPr>
                <w:b/>
                <w:bCs/>
                <w:color w:val="000000"/>
              </w:rPr>
              <w:t>1 249 524,31 руб. с НДС 20%</w:t>
            </w:r>
          </w:p>
          <w:p w14:paraId="25F80AD8" w14:textId="77777777" w:rsidR="00157B27" w:rsidRPr="00157B27" w:rsidRDefault="00157B27" w:rsidP="00157B27">
            <w:pPr>
              <w:contextualSpacing/>
              <w:rPr>
                <w:i/>
                <w:snapToGrid w:val="0"/>
                <w:sz w:val="20"/>
                <w:szCs w:val="20"/>
                <w:shd w:val="clear" w:color="auto" w:fill="FFFF99"/>
                <w:lang w:eastAsia="ru-RU"/>
              </w:rPr>
            </w:pPr>
            <w:r w:rsidRPr="00157B27">
              <w:rPr>
                <w:b/>
                <w:bCs/>
                <w:color w:val="000000"/>
              </w:rPr>
              <w:t>156 190,54 руб с НДС 20%</w:t>
            </w:r>
          </w:p>
        </w:tc>
      </w:tr>
    </w:tbl>
    <w:p w14:paraId="10D91559" w14:textId="77777777" w:rsidR="00157B27" w:rsidRPr="00157B27" w:rsidRDefault="00157B27" w:rsidP="00157B27">
      <w:pPr>
        <w:spacing w:before="120" w:after="0" w:line="360" w:lineRule="exact"/>
        <w:jc w:val="both"/>
        <w:rPr>
          <w:rFonts w:ascii="Times New Roman" w:eastAsia="Calibri" w:hAnsi="Times New Roman"/>
          <w:i/>
          <w:sz w:val="26"/>
          <w:szCs w:val="26"/>
          <w:highlight w:val="yellow"/>
        </w:rPr>
      </w:pPr>
    </w:p>
    <w:p w14:paraId="7314A9C2" w14:textId="77777777" w:rsidR="00157B27" w:rsidRPr="00157B27" w:rsidRDefault="00157B27" w:rsidP="00157B27">
      <w:pPr>
        <w:numPr>
          <w:ilvl w:val="0"/>
          <w:numId w:val="36"/>
        </w:numPr>
        <w:spacing w:before="120" w:after="120" w:line="360" w:lineRule="exact"/>
        <w:ind w:left="714" w:hanging="357"/>
        <w:jc w:val="both"/>
        <w:rPr>
          <w:rFonts w:ascii="Times New Roman" w:eastAsia="Calibri" w:hAnsi="Times New Roman"/>
          <w:b/>
          <w:sz w:val="26"/>
          <w:szCs w:val="26"/>
        </w:rPr>
      </w:pPr>
      <w:r w:rsidRPr="00157B27">
        <w:rPr>
          <w:rFonts w:ascii="Times New Roman" w:eastAsia="Calibri" w:hAnsi="Times New Roman"/>
          <w:b/>
          <w:sz w:val="26"/>
          <w:szCs w:val="26"/>
        </w:rPr>
        <w:t>Использованный метод (методы) расчета НМЦ / цены единицы товара, работы, услуги:</w:t>
      </w:r>
    </w:p>
    <w:p w14:paraId="7AC15AAE" w14:textId="77777777" w:rsidR="00157B27" w:rsidRPr="00157B27" w:rsidRDefault="00157B27" w:rsidP="00157B27">
      <w:pPr>
        <w:spacing w:after="0" w:line="240" w:lineRule="auto"/>
        <w:contextualSpacing/>
        <w:jc w:val="both"/>
        <w:rPr>
          <w:rFonts w:ascii="Times New Roman" w:eastAsia="Calibri" w:hAnsi="Times New Roman"/>
          <w:sz w:val="26"/>
          <w:szCs w:val="26"/>
        </w:rPr>
      </w:pPr>
    </w:p>
    <w:p w14:paraId="66C0B1EE" w14:textId="77777777" w:rsidR="00157B27" w:rsidRPr="00157B27" w:rsidRDefault="00157B27" w:rsidP="00157B27">
      <w:pPr>
        <w:spacing w:after="0" w:line="240" w:lineRule="auto"/>
        <w:contextualSpacing/>
        <w:jc w:val="both"/>
        <w:rPr>
          <w:rFonts w:ascii="Times New Roman" w:eastAsia="Calibri" w:hAnsi="Times New Roman"/>
          <w:sz w:val="26"/>
          <w:szCs w:val="26"/>
        </w:rPr>
      </w:pPr>
    </w:p>
    <w:p w14:paraId="0976E6E2" w14:textId="77777777" w:rsidR="00157B27" w:rsidRPr="00157B27" w:rsidRDefault="00157B27" w:rsidP="00157B27">
      <w:pPr>
        <w:spacing w:after="0" w:line="240" w:lineRule="auto"/>
        <w:contextualSpacing/>
        <w:jc w:val="both"/>
        <w:rPr>
          <w:rFonts w:ascii="Times New Roman" w:eastAsia="Calibri" w:hAnsi="Times New Roman"/>
          <w:sz w:val="26"/>
          <w:szCs w:val="26"/>
        </w:rPr>
      </w:pPr>
      <w:r w:rsidRPr="00157B27">
        <w:rPr>
          <w:rFonts w:ascii="Times New Roman" w:eastAsia="Calibri" w:hAnsi="Times New Roman"/>
          <w:sz w:val="26"/>
          <w:szCs w:val="26"/>
        </w:rPr>
        <w:t>Базисно-индексный метод</w:t>
      </w:r>
    </w:p>
    <w:p w14:paraId="31842366" w14:textId="77777777" w:rsidR="00157B27" w:rsidRPr="00157B27" w:rsidRDefault="00157B27" w:rsidP="00157B27">
      <w:pPr>
        <w:spacing w:after="0" w:line="240" w:lineRule="auto"/>
        <w:contextualSpacing/>
        <w:jc w:val="both"/>
        <w:rPr>
          <w:rFonts w:ascii="Times New Roman" w:eastAsia="Calibri" w:hAnsi="Times New Roman"/>
          <w:sz w:val="26"/>
          <w:szCs w:val="26"/>
        </w:rPr>
      </w:pPr>
      <w:r w:rsidRPr="00157B27">
        <w:rPr>
          <w:rFonts w:ascii="Times New Roman" w:eastAsia="Calibri" w:hAnsi="Times New Roman"/>
          <w:sz w:val="26"/>
          <w:szCs w:val="26"/>
        </w:rPr>
        <w:t>Обоснование расчета НМЦ: прилагаемые сметные расчеты</w:t>
      </w:r>
    </w:p>
    <w:p w14:paraId="354EDBD8" w14:textId="77777777" w:rsidR="00157B27" w:rsidRPr="00157B27" w:rsidRDefault="00157B27" w:rsidP="00157B27">
      <w:pPr>
        <w:spacing w:after="0" w:line="240" w:lineRule="auto"/>
        <w:contextualSpacing/>
        <w:jc w:val="both"/>
        <w:rPr>
          <w:rFonts w:ascii="Times New Roman" w:eastAsia="Calibri" w:hAnsi="Times New Roman"/>
          <w:b/>
          <w:sz w:val="26"/>
          <w:szCs w:val="26"/>
        </w:rPr>
      </w:pPr>
      <w:r w:rsidRPr="00157B27">
        <w:rPr>
          <w:rFonts w:ascii="Times New Roman" w:eastAsia="Calibri" w:hAnsi="Times New Roman"/>
          <w:b/>
          <w:sz w:val="26"/>
          <w:szCs w:val="26"/>
        </w:rPr>
        <w:t>ЛОКАЛЬНЫЙ СМЕТНЫЙ РАСЧЕТ (СМЕТА)  №21-25</w:t>
      </w:r>
    </w:p>
    <w:p w14:paraId="233E5AA8" w14:textId="00B6A8A2" w:rsidR="00845950" w:rsidRPr="00845950" w:rsidRDefault="00845950" w:rsidP="00754E56">
      <w:pPr>
        <w:spacing w:before="120" w:after="120" w:line="360" w:lineRule="exact"/>
        <w:ind w:left="360"/>
        <w:jc w:val="both"/>
        <w:rPr>
          <w:rFonts w:ascii="Times New Roman" w:eastAsia="Times New Roman" w:hAnsi="Times New Roman"/>
          <w:sz w:val="24"/>
          <w:szCs w:val="24"/>
          <w:lang w:eastAsia="ru-RU"/>
        </w:rPr>
      </w:pPr>
    </w:p>
    <w:sectPr w:rsidR="00845950" w:rsidRPr="00845950" w:rsidSect="00660ACE">
      <w:footerReference w:type="default" r:id="rId1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DF1D" w14:textId="77777777" w:rsidR="00C43C9B" w:rsidRDefault="00C43C9B" w:rsidP="00BE4551">
      <w:pPr>
        <w:spacing w:after="0" w:line="240" w:lineRule="auto"/>
      </w:pPr>
      <w:r>
        <w:separator/>
      </w:r>
    </w:p>
  </w:endnote>
  <w:endnote w:type="continuationSeparator" w:id="0">
    <w:p w14:paraId="1EE183EC" w14:textId="77777777" w:rsidR="00C43C9B" w:rsidRDefault="00C43C9B" w:rsidP="00BE4551">
      <w:pPr>
        <w:spacing w:after="0" w:line="240" w:lineRule="auto"/>
      </w:pPr>
      <w:r>
        <w:continuationSeparator/>
      </w:r>
    </w:p>
  </w:endnote>
  <w:endnote w:type="continuationNotice" w:id="1">
    <w:p w14:paraId="18566B9A" w14:textId="77777777" w:rsidR="00C43C9B" w:rsidRDefault="00C43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7D3CD6E0" w14:textId="77777777" w:rsidR="00C43C9B" w:rsidRPr="00A1776F" w:rsidRDefault="00C43C9B"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62C10">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48615DA" w14:textId="77777777" w:rsidR="00C43C9B" w:rsidRPr="0032691D" w:rsidRDefault="00C43C9B" w:rsidP="00773C33">
            <w:pPr>
              <w:pStyle w:val="aff6"/>
              <w:jc w:val="right"/>
            </w:pPr>
            <w:r w:rsidRPr="00756D44">
              <w:rPr>
                <w:bCs/>
              </w:rPr>
              <w:fldChar w:fldCharType="begin"/>
            </w:r>
            <w:r w:rsidRPr="00756D44">
              <w:rPr>
                <w:bCs/>
              </w:rPr>
              <w:instrText>PAGE</w:instrText>
            </w:r>
            <w:r w:rsidRPr="00756D44">
              <w:rPr>
                <w:bCs/>
              </w:rPr>
              <w:fldChar w:fldCharType="separate"/>
            </w:r>
            <w:r w:rsidR="00A62C10">
              <w:rPr>
                <w:bCs/>
                <w:noProof/>
              </w:rPr>
              <w:t>41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967C" w14:textId="77777777" w:rsidR="00C43C9B" w:rsidRPr="00744924" w:rsidRDefault="00C43C9B" w:rsidP="00744924">
    <w:pPr>
      <w:pStyle w:val="aff6"/>
      <w:jc w:val="right"/>
    </w:pPr>
    <w:r w:rsidRPr="00756D44">
      <w:rPr>
        <w:bCs/>
      </w:rPr>
      <w:fldChar w:fldCharType="begin"/>
    </w:r>
    <w:r w:rsidRPr="00756D44">
      <w:rPr>
        <w:bCs/>
      </w:rPr>
      <w:instrText>PAGE</w:instrText>
    </w:r>
    <w:r w:rsidRPr="00756D44">
      <w:rPr>
        <w:bCs/>
      </w:rPr>
      <w:fldChar w:fldCharType="separate"/>
    </w:r>
    <w:r w:rsidR="00A62C10">
      <w:rPr>
        <w:bCs/>
        <w:noProof/>
      </w:rPr>
      <w:t>80</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411A" w14:textId="77777777" w:rsidR="00C43C9B" w:rsidRDefault="00C43C9B" w:rsidP="00BE4551">
      <w:pPr>
        <w:spacing w:after="0" w:line="240" w:lineRule="auto"/>
      </w:pPr>
      <w:r>
        <w:separator/>
      </w:r>
    </w:p>
  </w:footnote>
  <w:footnote w:type="continuationSeparator" w:id="0">
    <w:p w14:paraId="0AD0F408" w14:textId="77777777" w:rsidR="00C43C9B" w:rsidRDefault="00C43C9B" w:rsidP="00BE4551">
      <w:pPr>
        <w:spacing w:after="0" w:line="240" w:lineRule="auto"/>
      </w:pPr>
      <w:r>
        <w:continuationSeparator/>
      </w:r>
    </w:p>
  </w:footnote>
  <w:footnote w:type="continuationNotice" w:id="1">
    <w:p w14:paraId="4D79E388" w14:textId="77777777" w:rsidR="00C43C9B" w:rsidRDefault="00C43C9B">
      <w:pPr>
        <w:spacing w:after="0" w:line="240" w:lineRule="auto"/>
      </w:pPr>
    </w:p>
  </w:footnote>
  <w:footnote w:id="2">
    <w:p w14:paraId="4A21F70E" w14:textId="77777777" w:rsidR="00C43C9B" w:rsidRPr="0067066B" w:rsidRDefault="00C43C9B"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140FBE90" w14:textId="77777777" w:rsidR="00C43C9B" w:rsidRDefault="00C43C9B"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B0E520F" w14:textId="77777777" w:rsidR="00C43C9B" w:rsidRPr="00DD51BA" w:rsidRDefault="00C43C9B"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2F6EE8AF" w14:textId="77777777" w:rsidR="00C43C9B" w:rsidRPr="00DD51BA" w:rsidRDefault="00C43C9B"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4CE1563E" w14:textId="77777777" w:rsidR="00C43C9B" w:rsidRPr="00877EB5" w:rsidRDefault="00C43C9B"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7BB66C1A" w14:textId="77777777" w:rsidR="00C43C9B" w:rsidRPr="00DD51BA" w:rsidRDefault="00C43C9B"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205E0AA6" w14:textId="77777777" w:rsidR="00C43C9B" w:rsidRPr="0061579A" w:rsidRDefault="00C43C9B"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52CB36AE" w14:textId="77777777" w:rsidR="00C43C9B" w:rsidRPr="00883D6A" w:rsidRDefault="00C43C9B"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58FD89C6" w14:textId="77777777" w:rsidR="00C43C9B" w:rsidRDefault="00C43C9B"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119B6599" w14:textId="77777777" w:rsidR="00C43C9B" w:rsidRPr="007E1CBD" w:rsidRDefault="00C43C9B"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11954AF1" w14:textId="77777777" w:rsidR="00C43C9B" w:rsidRPr="007E1CBD" w:rsidRDefault="00C43C9B"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2768C769" w14:textId="77777777" w:rsidR="00C43C9B" w:rsidRPr="00012F73" w:rsidRDefault="00C43C9B"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79B6C209" w14:textId="77777777" w:rsidR="00C43C9B" w:rsidRPr="00012F73" w:rsidRDefault="00C43C9B"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733ECAA1" w14:textId="77777777" w:rsidR="00C43C9B" w:rsidRDefault="00C43C9B"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7D95" w14:textId="77777777" w:rsidR="00C43C9B" w:rsidRPr="00EB5C02" w:rsidRDefault="00C43C9B">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C87" w14:textId="77777777" w:rsidR="00C43C9B" w:rsidRPr="00EB5C02" w:rsidRDefault="00C43C9B">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BDAC08D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4"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8A61DE"/>
    <w:multiLevelType w:val="multilevel"/>
    <w:tmpl w:val="9782ED88"/>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29712" w:hanging="1800"/>
      </w:pPr>
      <w:rPr>
        <w:rFonts w:hint="default"/>
      </w:rPr>
    </w:lvl>
  </w:abstractNum>
  <w:abstractNum w:abstractNumId="1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BA3E49"/>
    <w:multiLevelType w:val="multilevel"/>
    <w:tmpl w:val="45DC65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5" w15:restartNumberingAfterBreak="0">
    <w:nsid w:val="4F09547E"/>
    <w:multiLevelType w:val="hybridMultilevel"/>
    <w:tmpl w:val="27C887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0D921F4"/>
    <w:multiLevelType w:val="multilevel"/>
    <w:tmpl w:val="D9FA08B6"/>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3"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15:restartNumberingAfterBreak="0">
    <w:nsid w:val="706A64A1"/>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35" w15:restartNumberingAfterBreak="0">
    <w:nsid w:val="72FB6197"/>
    <w:multiLevelType w:val="multilevel"/>
    <w:tmpl w:val="D4AEAB28"/>
    <w:lvl w:ilvl="0">
      <w:start w:val="1"/>
      <w:numFmt w:val="decimal"/>
      <w:lvlText w:val="%1."/>
      <w:lvlJc w:val="left"/>
      <w:pPr>
        <w:ind w:left="644" w:hanging="360"/>
      </w:pPr>
    </w:lvl>
    <w:lvl w:ilvl="1">
      <w:start w:val="1"/>
      <w:numFmt w:val="bullet"/>
      <w:lvlText w:val=""/>
      <w:lvlJc w:val="left"/>
      <w:pPr>
        <w:ind w:left="4613" w:hanging="360"/>
      </w:pPr>
      <w:rPr>
        <w:rFonts w:ascii="Symbol" w:hAnsi="Symbol" w:hint="default"/>
      </w:rPr>
    </w:lvl>
    <w:lvl w:ilvl="2">
      <w:start w:val="1"/>
      <w:numFmt w:val="decimal"/>
      <w:lvlText w:val="%1.%2.%3."/>
      <w:lvlJc w:val="left"/>
      <w:pPr>
        <w:ind w:left="234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6"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5852447">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1685746565">
    <w:abstractNumId w:val="33"/>
  </w:num>
  <w:num w:numId="3" w16cid:durableId="1051727881">
    <w:abstractNumId w:val="31"/>
  </w:num>
  <w:num w:numId="4" w16cid:durableId="1931742822">
    <w:abstractNumId w:val="18"/>
  </w:num>
  <w:num w:numId="5" w16cid:durableId="575822594">
    <w:abstractNumId w:val="29"/>
  </w:num>
  <w:num w:numId="6" w16cid:durableId="1476214655">
    <w:abstractNumId w:val="36"/>
  </w:num>
  <w:num w:numId="7" w16cid:durableId="1389692389">
    <w:abstractNumId w:val="7"/>
  </w:num>
  <w:num w:numId="8" w16cid:durableId="537663915">
    <w:abstractNumId w:val="19"/>
  </w:num>
  <w:num w:numId="9" w16cid:durableId="1406731511">
    <w:abstractNumId w:val="1"/>
  </w:num>
  <w:num w:numId="10" w16cid:durableId="197284485">
    <w:abstractNumId w:val="6"/>
  </w:num>
  <w:num w:numId="11" w16cid:durableId="1140609694">
    <w:abstractNumId w:val="21"/>
  </w:num>
  <w:num w:numId="12" w16cid:durableId="228460858">
    <w:abstractNumId w:val="2"/>
  </w:num>
  <w:num w:numId="13" w16cid:durableId="858278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7693097">
    <w:abstractNumId w:val="28"/>
  </w:num>
  <w:num w:numId="15" w16cid:durableId="1854416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8913793">
    <w:abstractNumId w:val="37"/>
  </w:num>
  <w:num w:numId="17" w16cid:durableId="267590469">
    <w:abstractNumId w:val="11"/>
  </w:num>
  <w:num w:numId="18" w16cid:durableId="1192765209">
    <w:abstractNumId w:val="22"/>
  </w:num>
  <w:num w:numId="19" w16cid:durableId="172033748">
    <w:abstractNumId w:val="17"/>
  </w:num>
  <w:num w:numId="20" w16cid:durableId="632903628">
    <w:abstractNumId w:val="3"/>
  </w:num>
  <w:num w:numId="21" w16cid:durableId="2622236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7672160">
    <w:abstractNumId w:val="13"/>
  </w:num>
  <w:num w:numId="23" w16cid:durableId="1310749722">
    <w:abstractNumId w:val="14"/>
  </w:num>
  <w:num w:numId="24" w16cid:durableId="315185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24447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8541766">
    <w:abstractNumId w:val="10"/>
  </w:num>
  <w:num w:numId="27" w16cid:durableId="965427653">
    <w:abstractNumId w:val="32"/>
  </w:num>
  <w:num w:numId="28" w16cid:durableId="196548378">
    <w:abstractNumId w:val="4"/>
  </w:num>
  <w:num w:numId="29" w16cid:durableId="1343817197">
    <w:abstractNumId w:val="26"/>
  </w:num>
  <w:num w:numId="30" w16cid:durableId="387458436">
    <w:abstractNumId w:val="27"/>
  </w:num>
  <w:num w:numId="31" w16cid:durableId="791942286">
    <w:abstractNumId w:val="0"/>
  </w:num>
  <w:num w:numId="32" w16cid:durableId="1139297235">
    <w:abstractNumId w:val="5"/>
  </w:num>
  <w:num w:numId="33" w16cid:durableId="883755835">
    <w:abstractNumId w:val="8"/>
  </w:num>
  <w:num w:numId="34" w16cid:durableId="964039620">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142"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79253962">
    <w:abstractNumId w:val="24"/>
  </w:num>
  <w:num w:numId="36" w16cid:durableId="823425006">
    <w:abstractNumId w:val="12"/>
  </w:num>
  <w:num w:numId="37" w16cid:durableId="628244539">
    <w:abstractNumId w:val="34"/>
  </w:num>
  <w:num w:numId="38" w16cid:durableId="1453866584">
    <w:abstractNumId w:val="35"/>
  </w:num>
  <w:num w:numId="39" w16cid:durableId="1522166783">
    <w:abstractNumId w:val="23"/>
  </w:num>
  <w:num w:numId="40" w16cid:durableId="1070276189">
    <w:abstractNumId w:val="25"/>
  </w:num>
  <w:num w:numId="41" w16cid:durableId="19334657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316"/>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6CF"/>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3B2B"/>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B8A"/>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57B27"/>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30C"/>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40E"/>
    <w:rsid w:val="003C6F5D"/>
    <w:rsid w:val="003C72E0"/>
    <w:rsid w:val="003C7E0C"/>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B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D4D"/>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8AA"/>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1C67"/>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CA0"/>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730"/>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4E5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C00"/>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950"/>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A76"/>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31C"/>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54"/>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1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0FB4"/>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C9B"/>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BAA"/>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CBA"/>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C07"/>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A8C"/>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39F2"/>
    <w:rsid w:val="00DB408D"/>
    <w:rsid w:val="00DB4119"/>
    <w:rsid w:val="00DB41A3"/>
    <w:rsid w:val="00DB43BD"/>
    <w:rsid w:val="00DB43BF"/>
    <w:rsid w:val="00DB46FE"/>
    <w:rsid w:val="00DB5200"/>
    <w:rsid w:val="00DB5512"/>
    <w:rsid w:val="00DB55AE"/>
    <w:rsid w:val="00DB562F"/>
    <w:rsid w:val="00DB5688"/>
    <w:rsid w:val="00DB58D7"/>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BC8"/>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19B"/>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DAF"/>
    <w:rsid w:val="00F30FAF"/>
    <w:rsid w:val="00F31562"/>
    <w:rsid w:val="00F31C36"/>
    <w:rsid w:val="00F31C58"/>
    <w:rsid w:val="00F31D7E"/>
    <w:rsid w:val="00F32390"/>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9D8"/>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26F"/>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06A"/>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3425"/>
    <o:shapelayout v:ext="edit">
      <o:idmap v:ext="edit" data="1"/>
    </o:shapelayout>
  </w:shapeDefaults>
  <w:decimalSymbol w:val=","/>
  <w:listSeparator w:val=";"/>
  <w14:docId w14:val="0D75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1f4">
    <w:name w:val="Неразрешенное упоминание1"/>
    <w:basedOn w:val="a6"/>
    <w:uiPriority w:val="99"/>
    <w:semiHidden/>
    <w:unhideWhenUsed/>
    <w:rsid w:val="00A90FB4"/>
    <w:rPr>
      <w:color w:val="605E5C"/>
      <w:shd w:val="clear" w:color="auto" w:fill="E1DFDD"/>
    </w:rPr>
  </w:style>
  <w:style w:type="table" w:customStyle="1" w:styleId="150">
    <w:name w:val="Сетка таблицы15"/>
    <w:basedOn w:val="a7"/>
    <w:next w:val="af4"/>
    <w:uiPriority w:val="59"/>
    <w:rsid w:val="005E2CA0"/>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4"/>
    <w:uiPriority w:val="59"/>
    <w:rsid w:val="00157B27"/>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741F-6F32-435C-9125-B4E49FA4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28564</Words>
  <Characters>162819</Characters>
  <Application>Microsoft Office Word</Application>
  <DocSecurity>0</DocSecurity>
  <Lines>1356</Lines>
  <Paragraphs>382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2021-08-25T21:57:00Z</dcterms:created>
  <dcterms:modified xsi:type="dcterms:W3CDTF">2022-05-16T00:01:00Z</dcterms:modified>
</cp:coreProperties>
</file>