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44EF8" w14:textId="77777777"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14:anchorId="0CDD796E" wp14:editId="27882304">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14:paraId="67E653C9" w14:textId="77777777"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14:anchorId="2CB410D1" wp14:editId="12F5FCE4">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29421B"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14:paraId="6BD9B17D"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14:paraId="197B04A5"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14:paraId="1F6DE7B7"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14:paraId="565F0CAE"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14:paraId="177647B4"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B636A1">
        <w:rPr>
          <w:sz w:val="22"/>
          <w:szCs w:val="22"/>
          <w:lang w:eastAsia="ru-RU"/>
        </w:rPr>
        <w:t>2</w:t>
      </w:r>
      <w:r w:rsidR="00FE3918">
        <w:rPr>
          <w:sz w:val="22"/>
          <w:szCs w:val="22"/>
          <w:lang w:eastAsia="ru-RU"/>
        </w:rPr>
        <w:t>1</w:t>
      </w:r>
      <w:r w:rsidRPr="008624F9">
        <w:rPr>
          <w:sz w:val="22"/>
          <w:szCs w:val="22"/>
          <w:lang w:eastAsia="ru-RU"/>
        </w:rPr>
        <w:t>г</w:t>
      </w:r>
    </w:p>
    <w:p w14:paraId="2FA98BB9" w14:textId="77777777" w:rsidR="00F83AED" w:rsidRPr="008624F9" w:rsidRDefault="00F83AED" w:rsidP="00F83AED">
      <w:pPr>
        <w:suppressAutoHyphens w:val="0"/>
        <w:spacing w:after="0"/>
        <w:contextualSpacing/>
        <w:jc w:val="center"/>
        <w:rPr>
          <w:b/>
          <w:color w:val="000000"/>
          <w:sz w:val="22"/>
          <w:szCs w:val="22"/>
          <w:lang w:eastAsia="ru-RU"/>
        </w:rPr>
      </w:pPr>
    </w:p>
    <w:p w14:paraId="16620F0D" w14:textId="77777777" w:rsidR="00F83AED" w:rsidRPr="008624F9" w:rsidRDefault="00F83AED" w:rsidP="00F83AED">
      <w:pPr>
        <w:suppressAutoHyphens w:val="0"/>
        <w:spacing w:after="0"/>
        <w:contextualSpacing/>
        <w:jc w:val="center"/>
        <w:rPr>
          <w:b/>
          <w:color w:val="000000"/>
          <w:sz w:val="22"/>
          <w:szCs w:val="22"/>
          <w:lang w:eastAsia="ru-RU"/>
        </w:rPr>
      </w:pPr>
    </w:p>
    <w:p w14:paraId="4AE82D34" w14:textId="77777777" w:rsidR="00F83AED" w:rsidRPr="008624F9" w:rsidRDefault="00F83AED" w:rsidP="00F83AED">
      <w:pPr>
        <w:suppressAutoHyphens w:val="0"/>
        <w:spacing w:after="0"/>
        <w:contextualSpacing/>
        <w:jc w:val="center"/>
        <w:rPr>
          <w:b/>
          <w:color w:val="000000"/>
          <w:sz w:val="22"/>
          <w:szCs w:val="22"/>
          <w:lang w:eastAsia="ru-RU"/>
        </w:rPr>
      </w:pPr>
    </w:p>
    <w:p w14:paraId="481B08AB" w14:textId="77777777" w:rsidR="00F83AED" w:rsidRPr="008624F9" w:rsidRDefault="00F83AED" w:rsidP="00F83AED">
      <w:pPr>
        <w:suppressAutoHyphens w:val="0"/>
        <w:spacing w:after="0"/>
        <w:contextualSpacing/>
        <w:jc w:val="center"/>
        <w:rPr>
          <w:b/>
          <w:color w:val="000000"/>
          <w:sz w:val="22"/>
          <w:szCs w:val="22"/>
          <w:lang w:eastAsia="ru-RU"/>
        </w:rPr>
      </w:pPr>
    </w:p>
    <w:p w14:paraId="50286DB9" w14:textId="77777777"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14:paraId="3A0637BC" w14:textId="77777777" w:rsidR="00F83AED" w:rsidRPr="008624F9" w:rsidRDefault="00F83AED" w:rsidP="00F83AED">
      <w:pPr>
        <w:suppressAutoHyphens w:val="0"/>
        <w:spacing w:after="0"/>
        <w:ind w:right="-1"/>
        <w:contextualSpacing/>
        <w:jc w:val="center"/>
        <w:rPr>
          <w:b/>
          <w:color w:val="000000"/>
          <w:sz w:val="22"/>
          <w:szCs w:val="22"/>
          <w:lang w:eastAsia="ru-RU"/>
        </w:rPr>
      </w:pPr>
      <w:r w:rsidRPr="008624F9">
        <w:rPr>
          <w:b/>
          <w:color w:val="000000"/>
          <w:sz w:val="22"/>
          <w:szCs w:val="22"/>
          <w:lang w:eastAsia="ru-RU"/>
        </w:rPr>
        <w:t>по запросу котировок в электронной форме</w:t>
      </w:r>
    </w:p>
    <w:p w14:paraId="1B9505DC" w14:textId="0384A7F1" w:rsidR="00F83AED" w:rsidRPr="008624F9" w:rsidRDefault="00F83AED" w:rsidP="00DD1B81">
      <w:pPr>
        <w:suppressAutoHyphens w:val="0"/>
        <w:spacing w:after="0"/>
        <w:jc w:val="center"/>
        <w:rPr>
          <w:b/>
          <w:sz w:val="22"/>
          <w:szCs w:val="22"/>
          <w:lang w:eastAsia="ru-RU"/>
        </w:rPr>
      </w:pPr>
      <w:r w:rsidRPr="008624F9">
        <w:rPr>
          <w:rFonts w:eastAsia="Calibri"/>
          <w:b/>
          <w:bCs/>
          <w:color w:val="000000"/>
          <w:sz w:val="22"/>
          <w:szCs w:val="22"/>
          <w:lang w:eastAsia="en-US"/>
        </w:rPr>
        <w:t xml:space="preserve">на право заключения </w:t>
      </w:r>
      <w:proofErr w:type="gramStart"/>
      <w:r w:rsidRPr="008624F9">
        <w:rPr>
          <w:rFonts w:eastAsia="Calibri"/>
          <w:b/>
          <w:bCs/>
          <w:color w:val="000000"/>
          <w:sz w:val="22"/>
          <w:szCs w:val="22"/>
          <w:lang w:eastAsia="en-US"/>
        </w:rPr>
        <w:t>договора</w:t>
      </w:r>
      <w:proofErr w:type="gramEnd"/>
      <w:r w:rsidRPr="008624F9">
        <w:rPr>
          <w:rFonts w:eastAsia="Calibri"/>
          <w:b/>
          <w:bCs/>
          <w:color w:val="000000"/>
          <w:sz w:val="22"/>
          <w:szCs w:val="22"/>
          <w:lang w:eastAsia="en-US"/>
        </w:rPr>
        <w:t xml:space="preserve"> </w:t>
      </w:r>
      <w:r w:rsidR="00DD1B81" w:rsidRPr="00DD1B81">
        <w:rPr>
          <w:rFonts w:eastAsia="Calibri"/>
          <w:b/>
          <w:bCs/>
          <w:color w:val="000000"/>
          <w:sz w:val="22"/>
          <w:szCs w:val="22"/>
          <w:lang w:eastAsia="en-US"/>
        </w:rPr>
        <w:t xml:space="preserve">на </w:t>
      </w:r>
      <w:r w:rsidR="000019E8">
        <w:rPr>
          <w:rFonts w:eastAsia="Calibri"/>
          <w:b/>
          <w:bCs/>
          <w:color w:val="000000"/>
          <w:sz w:val="22"/>
          <w:szCs w:val="22"/>
          <w:lang w:eastAsia="en-US"/>
        </w:rPr>
        <w:t>в</w:t>
      </w:r>
      <w:r w:rsidR="000019E8" w:rsidRPr="000019E8">
        <w:rPr>
          <w:rFonts w:eastAsia="Calibri"/>
          <w:b/>
          <w:bCs/>
          <w:color w:val="000000"/>
          <w:sz w:val="22"/>
          <w:szCs w:val="22"/>
          <w:lang w:eastAsia="en-US"/>
        </w:rPr>
        <w:t>ыполнение работ по техническому обслуживанию и ремонту оргтехники для нужд АО «Магаданэлектросеть»</w:t>
      </w:r>
      <w:r w:rsidR="00E539D0">
        <w:rPr>
          <w:rFonts w:eastAsia="Calibri"/>
          <w:b/>
          <w:bCs/>
          <w:color w:val="000000"/>
          <w:sz w:val="22"/>
          <w:szCs w:val="22"/>
          <w:lang w:eastAsia="en-US"/>
        </w:rPr>
        <w:t xml:space="preserve">, </w:t>
      </w:r>
      <w:r w:rsidR="00E539D0"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r w:rsidR="00493D6D">
        <w:rPr>
          <w:rFonts w:eastAsia="Calibri"/>
          <w:b/>
          <w:bCs/>
          <w:color w:val="000000"/>
          <w:sz w:val="22"/>
          <w:szCs w:val="22"/>
          <w:lang w:eastAsia="en-US"/>
        </w:rPr>
        <w:t xml:space="preserve"> </w:t>
      </w:r>
      <w:r w:rsidRPr="008624F9">
        <w:rPr>
          <w:b/>
          <w:sz w:val="22"/>
          <w:szCs w:val="22"/>
          <w:lang w:eastAsia="ru-RU"/>
        </w:rPr>
        <w:t xml:space="preserve">(ЗК № </w:t>
      </w:r>
      <w:r w:rsidR="00DD1B81">
        <w:rPr>
          <w:b/>
          <w:sz w:val="22"/>
          <w:szCs w:val="22"/>
          <w:lang w:eastAsia="ru-RU"/>
        </w:rPr>
        <w:t>69</w:t>
      </w:r>
      <w:r w:rsidRPr="008624F9">
        <w:rPr>
          <w:b/>
          <w:sz w:val="22"/>
          <w:szCs w:val="22"/>
          <w:lang w:eastAsia="ru-RU"/>
        </w:rPr>
        <w:t xml:space="preserve"> от </w:t>
      </w:r>
      <w:r w:rsidR="00F5369B">
        <w:rPr>
          <w:b/>
          <w:sz w:val="22"/>
          <w:szCs w:val="22"/>
          <w:lang w:eastAsia="ru-RU"/>
        </w:rPr>
        <w:t>2</w:t>
      </w:r>
      <w:r w:rsidR="00B82968">
        <w:rPr>
          <w:b/>
          <w:sz w:val="22"/>
          <w:szCs w:val="22"/>
          <w:lang w:eastAsia="ru-RU"/>
        </w:rPr>
        <w:t>5</w:t>
      </w:r>
      <w:r w:rsidRPr="008624F9">
        <w:rPr>
          <w:b/>
          <w:sz w:val="22"/>
          <w:szCs w:val="22"/>
          <w:lang w:eastAsia="ru-RU"/>
        </w:rPr>
        <w:t>.0</w:t>
      </w:r>
      <w:r w:rsidR="00DD1B81">
        <w:rPr>
          <w:b/>
          <w:sz w:val="22"/>
          <w:szCs w:val="22"/>
          <w:lang w:eastAsia="ru-RU"/>
        </w:rPr>
        <w:t>5</w:t>
      </w:r>
      <w:r w:rsidRPr="008624F9">
        <w:rPr>
          <w:b/>
          <w:sz w:val="22"/>
          <w:szCs w:val="22"/>
          <w:lang w:eastAsia="ru-RU"/>
        </w:rPr>
        <w:t>.20</w:t>
      </w:r>
      <w:r w:rsidR="00B636A1">
        <w:rPr>
          <w:b/>
          <w:sz w:val="22"/>
          <w:szCs w:val="22"/>
          <w:lang w:eastAsia="ru-RU"/>
        </w:rPr>
        <w:t>2</w:t>
      </w:r>
      <w:r w:rsidR="00FE3918">
        <w:rPr>
          <w:b/>
          <w:sz w:val="22"/>
          <w:szCs w:val="22"/>
          <w:lang w:eastAsia="ru-RU"/>
        </w:rPr>
        <w:t>1</w:t>
      </w:r>
      <w:r w:rsidRPr="008624F9">
        <w:rPr>
          <w:b/>
          <w:sz w:val="22"/>
          <w:szCs w:val="22"/>
          <w:lang w:eastAsia="ru-RU"/>
        </w:rPr>
        <w:t>г).</w:t>
      </w:r>
    </w:p>
    <w:p w14:paraId="3F0E853D" w14:textId="77777777" w:rsidR="00F83AED" w:rsidRPr="008624F9" w:rsidRDefault="00F83AED" w:rsidP="00F83AED">
      <w:pPr>
        <w:suppressAutoHyphens w:val="0"/>
        <w:spacing w:after="0"/>
        <w:contextualSpacing/>
        <w:jc w:val="right"/>
        <w:rPr>
          <w:sz w:val="22"/>
          <w:szCs w:val="22"/>
          <w:lang w:eastAsia="ru-RU"/>
        </w:rPr>
      </w:pPr>
    </w:p>
    <w:p w14:paraId="2B1A5778" w14:textId="77777777" w:rsidR="00F83AED" w:rsidRPr="008624F9" w:rsidRDefault="00F83AED" w:rsidP="00F83AED">
      <w:pPr>
        <w:suppressAutoHyphens w:val="0"/>
        <w:spacing w:after="0"/>
        <w:contextualSpacing/>
        <w:jc w:val="right"/>
        <w:rPr>
          <w:sz w:val="22"/>
          <w:szCs w:val="22"/>
          <w:lang w:eastAsia="ru-RU"/>
        </w:rPr>
      </w:pPr>
    </w:p>
    <w:p w14:paraId="2C9A560F" w14:textId="77777777"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14:paraId="37E45185" w14:textId="77777777" w:rsidR="00F83AED" w:rsidRPr="008624F9" w:rsidRDefault="00F83AED" w:rsidP="00F83AED">
      <w:pPr>
        <w:tabs>
          <w:tab w:val="left" w:pos="651"/>
        </w:tabs>
        <w:suppressAutoHyphens w:val="0"/>
        <w:spacing w:after="0"/>
        <w:contextualSpacing/>
        <w:jc w:val="left"/>
        <w:rPr>
          <w:color w:val="000000"/>
          <w:sz w:val="22"/>
          <w:szCs w:val="22"/>
          <w:lang w:eastAsia="ru-RU"/>
        </w:rPr>
      </w:pPr>
    </w:p>
    <w:p w14:paraId="4D182D83" w14:textId="77777777" w:rsidR="00B636A1" w:rsidRPr="00B636A1" w:rsidRDefault="00B636A1" w:rsidP="00B636A1">
      <w:pPr>
        <w:tabs>
          <w:tab w:val="left" w:pos="651"/>
        </w:tabs>
        <w:spacing w:after="0"/>
        <w:jc w:val="left"/>
        <w:rPr>
          <w:b/>
          <w:color w:val="000000"/>
          <w:sz w:val="22"/>
          <w:szCs w:val="22"/>
        </w:rPr>
      </w:pPr>
      <w:r w:rsidRPr="00B636A1">
        <w:rPr>
          <w:b/>
          <w:color w:val="000000"/>
          <w:sz w:val="22"/>
          <w:szCs w:val="22"/>
        </w:rPr>
        <w:t>Заместитель председателя:</w:t>
      </w:r>
    </w:p>
    <w:p w14:paraId="3396DE65" w14:textId="77777777" w:rsidR="00B636A1" w:rsidRPr="00B636A1" w:rsidRDefault="00B636A1" w:rsidP="00B636A1">
      <w:pPr>
        <w:tabs>
          <w:tab w:val="left" w:pos="651"/>
        </w:tabs>
        <w:spacing w:after="0"/>
        <w:jc w:val="left"/>
        <w:rPr>
          <w:b/>
          <w:color w:val="000000"/>
          <w:sz w:val="22"/>
          <w:szCs w:val="22"/>
        </w:rPr>
      </w:pPr>
    </w:p>
    <w:p w14:paraId="3DDEA06F" w14:textId="77777777" w:rsidR="00B636A1" w:rsidRPr="00B636A1" w:rsidRDefault="00B636A1" w:rsidP="00B636A1">
      <w:pPr>
        <w:tabs>
          <w:tab w:val="left" w:pos="651"/>
          <w:tab w:val="right" w:pos="10064"/>
        </w:tabs>
        <w:spacing w:after="0"/>
        <w:jc w:val="left"/>
        <w:rPr>
          <w:color w:val="000000"/>
          <w:sz w:val="22"/>
          <w:szCs w:val="22"/>
        </w:rPr>
      </w:pPr>
      <w:r w:rsidRPr="00B636A1">
        <w:rPr>
          <w:color w:val="000000"/>
          <w:sz w:val="22"/>
          <w:szCs w:val="22"/>
        </w:rPr>
        <w:t>Зам. главного инженера по ремонту – начальник ПТС</w:t>
      </w:r>
      <w:r w:rsidRPr="00B636A1">
        <w:rPr>
          <w:color w:val="000000"/>
          <w:sz w:val="22"/>
          <w:szCs w:val="22"/>
        </w:rPr>
        <w:tab/>
      </w:r>
    </w:p>
    <w:p w14:paraId="20BD90B4"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Свинцицкий</w:t>
      </w:r>
      <w:proofErr w:type="spellEnd"/>
      <w:r w:rsidRPr="00B636A1">
        <w:rPr>
          <w:color w:val="000000"/>
          <w:sz w:val="22"/>
          <w:szCs w:val="22"/>
        </w:rPr>
        <w:t xml:space="preserve"> А.А.</w:t>
      </w:r>
    </w:p>
    <w:p w14:paraId="2364FCB8" w14:textId="77777777" w:rsidR="00B636A1" w:rsidRPr="00B636A1" w:rsidRDefault="00B636A1" w:rsidP="00B636A1">
      <w:pPr>
        <w:tabs>
          <w:tab w:val="left" w:pos="651"/>
        </w:tabs>
        <w:spacing w:after="0"/>
        <w:jc w:val="left"/>
        <w:rPr>
          <w:b/>
          <w:color w:val="000000"/>
          <w:sz w:val="22"/>
          <w:szCs w:val="22"/>
        </w:rPr>
      </w:pPr>
      <w:r w:rsidRPr="00B636A1">
        <w:rPr>
          <w:b/>
          <w:color w:val="000000"/>
          <w:sz w:val="22"/>
          <w:szCs w:val="22"/>
        </w:rPr>
        <w:t>Члены комиссии:</w:t>
      </w:r>
    </w:p>
    <w:p w14:paraId="743FE293" w14:textId="77777777" w:rsidR="00B636A1" w:rsidRPr="00B636A1" w:rsidRDefault="00B636A1" w:rsidP="00B636A1">
      <w:pPr>
        <w:tabs>
          <w:tab w:val="left" w:pos="651"/>
        </w:tabs>
        <w:spacing w:after="0"/>
        <w:jc w:val="left"/>
        <w:rPr>
          <w:b/>
          <w:color w:val="000000"/>
          <w:sz w:val="22"/>
          <w:szCs w:val="22"/>
        </w:rPr>
      </w:pPr>
    </w:p>
    <w:p w14:paraId="51E42965" w14:textId="77777777" w:rsidR="00B636A1" w:rsidRPr="00B636A1" w:rsidRDefault="00FE3918" w:rsidP="00B636A1">
      <w:pPr>
        <w:tabs>
          <w:tab w:val="left" w:pos="651"/>
        </w:tabs>
        <w:spacing w:after="0"/>
        <w:jc w:val="left"/>
        <w:rPr>
          <w:color w:val="000000"/>
          <w:sz w:val="22"/>
          <w:szCs w:val="22"/>
        </w:rPr>
      </w:pPr>
      <w:r>
        <w:rPr>
          <w:color w:val="000000"/>
          <w:sz w:val="22"/>
          <w:szCs w:val="22"/>
        </w:rPr>
        <w:t>Г</w:t>
      </w:r>
      <w:r w:rsidR="00B636A1" w:rsidRPr="00B636A1">
        <w:rPr>
          <w:color w:val="000000"/>
          <w:sz w:val="22"/>
          <w:szCs w:val="22"/>
        </w:rPr>
        <w:t>лавн</w:t>
      </w:r>
      <w:r>
        <w:rPr>
          <w:color w:val="000000"/>
          <w:sz w:val="22"/>
          <w:szCs w:val="22"/>
        </w:rPr>
        <w:t>ый</w:t>
      </w:r>
      <w:r w:rsidR="00B636A1" w:rsidRPr="00B636A1">
        <w:rPr>
          <w:color w:val="000000"/>
          <w:sz w:val="22"/>
          <w:szCs w:val="22"/>
        </w:rPr>
        <w:t xml:space="preserve"> бухгалтер</w:t>
      </w:r>
    </w:p>
    <w:p w14:paraId="3914FB9B"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_____________________Кокшарова Е.А.</w:t>
      </w:r>
    </w:p>
    <w:p w14:paraId="75054312" w14:textId="77777777" w:rsidR="00B636A1" w:rsidRPr="00B636A1" w:rsidRDefault="00B636A1" w:rsidP="00B636A1">
      <w:pPr>
        <w:tabs>
          <w:tab w:val="left" w:pos="651"/>
        </w:tabs>
        <w:spacing w:after="0"/>
        <w:jc w:val="left"/>
        <w:rPr>
          <w:color w:val="000000"/>
          <w:sz w:val="22"/>
          <w:szCs w:val="22"/>
        </w:rPr>
      </w:pPr>
    </w:p>
    <w:p w14:paraId="65EAFA9B"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генерального директора по </w:t>
      </w:r>
      <w:proofErr w:type="spellStart"/>
      <w:r w:rsidRPr="00B636A1">
        <w:rPr>
          <w:color w:val="000000"/>
          <w:sz w:val="22"/>
          <w:szCs w:val="22"/>
        </w:rPr>
        <w:t>ЭиФ</w:t>
      </w:r>
      <w:proofErr w:type="spellEnd"/>
      <w:r w:rsidRPr="00B636A1">
        <w:rPr>
          <w:color w:val="000000"/>
          <w:sz w:val="22"/>
          <w:szCs w:val="22"/>
        </w:rPr>
        <w:t xml:space="preserve"> - начальник ФЭО</w:t>
      </w:r>
    </w:p>
    <w:p w14:paraId="029CE9E6"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Белушенко</w:t>
      </w:r>
      <w:proofErr w:type="spellEnd"/>
      <w:r w:rsidRPr="00B636A1">
        <w:rPr>
          <w:color w:val="000000"/>
          <w:sz w:val="22"/>
          <w:szCs w:val="22"/>
        </w:rPr>
        <w:t xml:space="preserve"> Н.А.</w:t>
      </w:r>
    </w:p>
    <w:p w14:paraId="58C5CB02" w14:textId="77777777" w:rsidR="00B636A1" w:rsidRPr="00B636A1" w:rsidRDefault="00B636A1" w:rsidP="00B636A1">
      <w:pPr>
        <w:tabs>
          <w:tab w:val="left" w:pos="651"/>
        </w:tabs>
        <w:spacing w:after="0"/>
        <w:jc w:val="left"/>
        <w:rPr>
          <w:color w:val="000000"/>
          <w:sz w:val="22"/>
          <w:szCs w:val="22"/>
        </w:rPr>
      </w:pPr>
    </w:p>
    <w:p w14:paraId="3709FD3F"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Начальник службы закупок и обеспечения ресурсами</w:t>
      </w:r>
    </w:p>
    <w:p w14:paraId="15452B7D"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_____________________Ольшак О.В.</w:t>
      </w:r>
    </w:p>
    <w:p w14:paraId="19A20678" w14:textId="77777777" w:rsidR="00B636A1" w:rsidRPr="00B636A1" w:rsidRDefault="00B636A1" w:rsidP="00B636A1">
      <w:pPr>
        <w:tabs>
          <w:tab w:val="left" w:pos="651"/>
        </w:tabs>
        <w:spacing w:after="0"/>
        <w:jc w:val="left"/>
        <w:rPr>
          <w:color w:val="000000"/>
          <w:sz w:val="22"/>
          <w:szCs w:val="22"/>
        </w:rPr>
      </w:pPr>
    </w:p>
    <w:p w14:paraId="77DEFBF0"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Юрисконсульт 1 категории ЮО</w:t>
      </w:r>
    </w:p>
    <w:p w14:paraId="407417EE"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_____________________Рязанцева М.С.</w:t>
      </w:r>
    </w:p>
    <w:p w14:paraId="40C6D51C" w14:textId="77777777" w:rsidR="00B636A1" w:rsidRPr="00B636A1" w:rsidRDefault="00B636A1" w:rsidP="00B636A1">
      <w:pPr>
        <w:tabs>
          <w:tab w:val="left" w:pos="651"/>
        </w:tabs>
        <w:spacing w:after="0"/>
        <w:jc w:val="left"/>
        <w:rPr>
          <w:color w:val="000000"/>
          <w:sz w:val="22"/>
          <w:szCs w:val="22"/>
        </w:rPr>
      </w:pPr>
    </w:p>
    <w:p w14:paraId="26EA703C"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начальника службы закупок и обеспечения ресурсами </w:t>
      </w:r>
    </w:p>
    <w:p w14:paraId="0AE07834"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____________________Е.В. Сбитнева</w:t>
      </w:r>
    </w:p>
    <w:p w14:paraId="60702487" w14:textId="77777777" w:rsidR="00B636A1" w:rsidRPr="00B636A1" w:rsidRDefault="00B636A1" w:rsidP="00B636A1">
      <w:pPr>
        <w:tabs>
          <w:tab w:val="left" w:pos="651"/>
        </w:tabs>
        <w:spacing w:after="0"/>
        <w:jc w:val="left"/>
        <w:rPr>
          <w:color w:val="000000"/>
          <w:sz w:val="22"/>
          <w:szCs w:val="22"/>
        </w:rPr>
      </w:pPr>
    </w:p>
    <w:p w14:paraId="49362D61"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           »                               202</w:t>
      </w:r>
      <w:r w:rsidR="00FE3918">
        <w:rPr>
          <w:color w:val="000000"/>
          <w:sz w:val="22"/>
          <w:szCs w:val="22"/>
        </w:rPr>
        <w:t>1</w:t>
      </w:r>
      <w:r w:rsidRPr="00B636A1">
        <w:rPr>
          <w:color w:val="000000"/>
          <w:sz w:val="22"/>
          <w:szCs w:val="22"/>
        </w:rPr>
        <w:t xml:space="preserve"> г.</w:t>
      </w:r>
    </w:p>
    <w:p w14:paraId="3E77B004" w14:textId="77777777" w:rsidR="00B636A1" w:rsidRPr="00B636A1" w:rsidRDefault="00B636A1" w:rsidP="00B636A1">
      <w:pPr>
        <w:tabs>
          <w:tab w:val="left" w:pos="651"/>
        </w:tabs>
        <w:spacing w:after="0"/>
        <w:jc w:val="left"/>
        <w:rPr>
          <w:color w:val="000000"/>
          <w:sz w:val="22"/>
          <w:szCs w:val="22"/>
        </w:rPr>
      </w:pPr>
    </w:p>
    <w:p w14:paraId="10A851C3"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Инициатор договора</w:t>
      </w:r>
    </w:p>
    <w:p w14:paraId="2455642F"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
    <w:p w14:paraId="7AF11758" w14:textId="77777777" w:rsidR="00B636A1" w:rsidRPr="00B636A1" w:rsidRDefault="00B636A1" w:rsidP="00B636A1">
      <w:pPr>
        <w:spacing w:after="0"/>
        <w:jc w:val="center"/>
        <w:rPr>
          <w:color w:val="000000"/>
          <w:sz w:val="22"/>
          <w:szCs w:val="22"/>
        </w:rPr>
      </w:pPr>
    </w:p>
    <w:p w14:paraId="0E19749F" w14:textId="77777777" w:rsidR="00B636A1" w:rsidRPr="00B636A1" w:rsidRDefault="00B636A1" w:rsidP="00B636A1">
      <w:pPr>
        <w:spacing w:after="0"/>
        <w:jc w:val="center"/>
        <w:rPr>
          <w:color w:val="000000"/>
          <w:sz w:val="22"/>
          <w:szCs w:val="22"/>
        </w:rPr>
      </w:pPr>
    </w:p>
    <w:p w14:paraId="019BAFBD" w14:textId="77777777" w:rsidR="00B636A1" w:rsidRPr="00B636A1" w:rsidRDefault="00B636A1" w:rsidP="00B636A1">
      <w:pPr>
        <w:spacing w:after="0"/>
        <w:jc w:val="center"/>
        <w:rPr>
          <w:color w:val="000000"/>
          <w:sz w:val="22"/>
          <w:szCs w:val="22"/>
        </w:rPr>
      </w:pPr>
    </w:p>
    <w:p w14:paraId="4CB18D12" w14:textId="77777777" w:rsidR="00B636A1" w:rsidRPr="00B636A1" w:rsidRDefault="00B636A1" w:rsidP="00B636A1">
      <w:pPr>
        <w:spacing w:after="0"/>
        <w:jc w:val="center"/>
        <w:rPr>
          <w:b/>
          <w:color w:val="000000"/>
          <w:sz w:val="22"/>
          <w:szCs w:val="22"/>
        </w:rPr>
      </w:pPr>
      <w:r w:rsidRPr="00B636A1">
        <w:rPr>
          <w:b/>
          <w:color w:val="000000"/>
          <w:sz w:val="22"/>
          <w:szCs w:val="22"/>
        </w:rPr>
        <w:t xml:space="preserve">   г. Магадан</w:t>
      </w:r>
    </w:p>
    <w:p w14:paraId="527DDA35" w14:textId="77777777" w:rsidR="00B636A1" w:rsidRPr="00B636A1" w:rsidRDefault="00B636A1" w:rsidP="00B636A1">
      <w:pPr>
        <w:spacing w:after="0"/>
        <w:jc w:val="center"/>
        <w:rPr>
          <w:b/>
          <w:color w:val="000000"/>
          <w:sz w:val="22"/>
          <w:szCs w:val="22"/>
        </w:rPr>
      </w:pPr>
      <w:r w:rsidRPr="00B636A1">
        <w:rPr>
          <w:b/>
          <w:color w:val="000000"/>
          <w:sz w:val="22"/>
          <w:szCs w:val="22"/>
        </w:rPr>
        <w:t>202</w:t>
      </w:r>
      <w:r w:rsidR="00FE3918">
        <w:rPr>
          <w:b/>
          <w:color w:val="000000"/>
          <w:sz w:val="22"/>
          <w:szCs w:val="22"/>
        </w:rPr>
        <w:t>1</w:t>
      </w:r>
      <w:r w:rsidRPr="00B636A1">
        <w:rPr>
          <w:b/>
          <w:color w:val="000000"/>
          <w:sz w:val="22"/>
          <w:szCs w:val="22"/>
        </w:rPr>
        <w:t>г.</w:t>
      </w:r>
    </w:p>
    <w:p w14:paraId="4129136C" w14:textId="77777777" w:rsidR="00ED2FEE" w:rsidRPr="008624F9" w:rsidRDefault="00ED2FEE" w:rsidP="00F83AED">
      <w:pPr>
        <w:spacing w:after="0"/>
        <w:jc w:val="center"/>
        <w:rPr>
          <w:b/>
          <w:color w:val="000000"/>
          <w:sz w:val="22"/>
          <w:szCs w:val="22"/>
        </w:rPr>
      </w:pPr>
    </w:p>
    <w:p w14:paraId="5FDAECDA" w14:textId="77777777"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14:paraId="6CBD4022" w14:textId="77777777"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14:paraId="16A3C18D" w14:textId="77777777" w:rsidTr="004F7004">
        <w:tc>
          <w:tcPr>
            <w:tcW w:w="2235" w:type="dxa"/>
          </w:tcPr>
          <w:p w14:paraId="3352497F" w14:textId="77777777"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14:paraId="76DA4B66"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2F8B8616" w14:textId="77777777"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14:paraId="1221AC8F" w14:textId="77777777" w:rsidTr="004F7004">
        <w:tc>
          <w:tcPr>
            <w:tcW w:w="2235" w:type="dxa"/>
          </w:tcPr>
          <w:p w14:paraId="2345039C" w14:textId="77777777"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14:paraId="29A832CB"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34B15549" w14:textId="77777777"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14:paraId="1D50AEB7" w14:textId="77777777" w:rsidTr="004F7004">
        <w:tc>
          <w:tcPr>
            <w:tcW w:w="2235" w:type="dxa"/>
          </w:tcPr>
          <w:p w14:paraId="30E5B807" w14:textId="77777777"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14:paraId="77D1A25B"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404E77A4" w14:textId="77777777"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14:paraId="7A97860C" w14:textId="77777777" w:rsidTr="004F7004">
        <w:tc>
          <w:tcPr>
            <w:tcW w:w="2235" w:type="dxa"/>
          </w:tcPr>
          <w:p w14:paraId="3B4B57AE" w14:textId="77777777"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14:paraId="546F86B3"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558F6EB9" w14:textId="77777777"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14:paraId="491A3284" w14:textId="77777777" w:rsidTr="004F7004">
        <w:tc>
          <w:tcPr>
            <w:tcW w:w="2235" w:type="dxa"/>
          </w:tcPr>
          <w:p w14:paraId="21FE6835" w14:textId="77777777"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14:paraId="37F077D2"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1F318078" w14:textId="77777777"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14:paraId="23CBAD5E" w14:textId="77777777" w:rsidTr="004F7004">
        <w:tc>
          <w:tcPr>
            <w:tcW w:w="2235" w:type="dxa"/>
          </w:tcPr>
          <w:p w14:paraId="0D10D144" w14:textId="77777777"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14:paraId="5938D2FA"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7402A047" w14:textId="77777777" w:rsidR="00EB512D" w:rsidRPr="00EB512D" w:rsidRDefault="00EB512D" w:rsidP="00C55B01">
            <w:pPr>
              <w:tabs>
                <w:tab w:val="left" w:pos="2977"/>
                <w:tab w:val="left" w:pos="3544"/>
              </w:tabs>
              <w:spacing w:before="120" w:after="0"/>
              <w:rPr>
                <w:b/>
                <w:lang w:eastAsia="ru-RU"/>
              </w:rPr>
            </w:pPr>
            <w:r w:rsidRPr="00EB512D">
              <w:rPr>
                <w:lang w:eastAsia="ru-RU"/>
              </w:rPr>
              <w:t>Комиссия по закупкам.</w:t>
            </w:r>
          </w:p>
        </w:tc>
      </w:tr>
      <w:tr w:rsidR="00EB512D" w:rsidRPr="00EB512D" w14:paraId="6E7929B8" w14:textId="77777777" w:rsidTr="004F7004">
        <w:tc>
          <w:tcPr>
            <w:tcW w:w="2235" w:type="dxa"/>
          </w:tcPr>
          <w:p w14:paraId="57C6C670" w14:textId="77777777"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14:paraId="7FB7A7FA" w14:textId="77777777"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14:paraId="43B4143C" w14:textId="77777777"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14:paraId="53DD70EC" w14:textId="77777777" w:rsidTr="004F7004">
        <w:tc>
          <w:tcPr>
            <w:tcW w:w="2235" w:type="dxa"/>
          </w:tcPr>
          <w:p w14:paraId="39427593" w14:textId="77777777"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14:paraId="45A55A73"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738BC3A4" w14:textId="77777777"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14:paraId="4DE04070" w14:textId="77777777" w:rsidTr="004F7004">
        <w:tc>
          <w:tcPr>
            <w:tcW w:w="2235" w:type="dxa"/>
          </w:tcPr>
          <w:p w14:paraId="714201CC" w14:textId="77777777"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14:paraId="0C4BD6D0"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547CAC06" w14:textId="77777777"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14:paraId="6EBCF48C" w14:textId="77777777" w:rsidTr="004F7004">
        <w:trPr>
          <w:trHeight w:val="535"/>
        </w:trPr>
        <w:tc>
          <w:tcPr>
            <w:tcW w:w="2235" w:type="dxa"/>
          </w:tcPr>
          <w:p w14:paraId="2F14F5DC" w14:textId="77777777"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14:paraId="5228C559"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0127CBAA" w14:textId="77777777"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14:paraId="757CCED7" w14:textId="77777777" w:rsidTr="004F7004">
        <w:tc>
          <w:tcPr>
            <w:tcW w:w="2235" w:type="dxa"/>
          </w:tcPr>
          <w:p w14:paraId="61FE9D1D" w14:textId="77777777"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14:paraId="7FDE4975" w14:textId="77777777"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14:paraId="0DB50B3D" w14:textId="77777777"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14:paraId="5EB0742D" w14:textId="77777777" w:rsidTr="004F7004">
        <w:tc>
          <w:tcPr>
            <w:tcW w:w="2235" w:type="dxa"/>
          </w:tcPr>
          <w:p w14:paraId="50180A56" w14:textId="77777777" w:rsidR="00EB512D" w:rsidRPr="00EB512D" w:rsidRDefault="00EB512D" w:rsidP="00C01B81">
            <w:pPr>
              <w:tabs>
                <w:tab w:val="left" w:pos="2977"/>
                <w:tab w:val="left" w:pos="3544"/>
              </w:tabs>
              <w:spacing w:before="120" w:after="0"/>
              <w:rPr>
                <w:b/>
                <w:lang w:eastAsia="ru-RU"/>
              </w:rPr>
            </w:pPr>
            <w:r w:rsidRPr="00EB512D">
              <w:rPr>
                <w:b/>
                <w:lang w:eastAsia="ru-RU"/>
              </w:rPr>
              <w:t>Положение</w:t>
            </w:r>
            <w:r w:rsidR="00493D6D">
              <w:rPr>
                <w:b/>
                <w:lang w:eastAsia="ru-RU"/>
              </w:rPr>
              <w:t xml:space="preserve"> </w:t>
            </w:r>
            <w:r w:rsidRPr="00EB512D">
              <w:rPr>
                <w:b/>
                <w:lang w:eastAsia="ru-RU"/>
              </w:rPr>
              <w:t>о закуп</w:t>
            </w:r>
            <w:r w:rsidR="00C01B81">
              <w:rPr>
                <w:b/>
                <w:lang w:eastAsia="ru-RU"/>
              </w:rPr>
              <w:t>ке</w:t>
            </w:r>
          </w:p>
        </w:tc>
        <w:tc>
          <w:tcPr>
            <w:tcW w:w="425" w:type="dxa"/>
          </w:tcPr>
          <w:p w14:paraId="45516560"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5EAAEF70" w14:textId="77777777"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14:paraId="12BE6E46" w14:textId="77777777" w:rsidTr="004F7004">
        <w:tc>
          <w:tcPr>
            <w:tcW w:w="2235" w:type="dxa"/>
          </w:tcPr>
          <w:p w14:paraId="3265D00B" w14:textId="77777777"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14:paraId="06EB0CD7" w14:textId="77777777"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14:paraId="02585B97" w14:textId="77777777"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14:paraId="1B066A67" w14:textId="77777777" w:rsidTr="004F7004">
        <w:tc>
          <w:tcPr>
            <w:tcW w:w="2235" w:type="dxa"/>
          </w:tcPr>
          <w:p w14:paraId="2E9932AC" w14:textId="77777777"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14:paraId="4639C6A7" w14:textId="77777777"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14:paraId="3186CA2A" w14:textId="77777777"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B512D" w:rsidRPr="00EB512D" w14:paraId="563643E8" w14:textId="77777777" w:rsidTr="004F7004">
        <w:tc>
          <w:tcPr>
            <w:tcW w:w="2235" w:type="dxa"/>
          </w:tcPr>
          <w:p w14:paraId="602CAD49" w14:textId="77777777"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14:paraId="2D00A861" w14:textId="77777777"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14:paraId="0D48696F" w14:textId="77777777" w:rsidR="00EB512D" w:rsidRPr="00EB512D" w:rsidRDefault="00EB512D" w:rsidP="00C55B01">
            <w:pPr>
              <w:tabs>
                <w:tab w:val="left" w:pos="2977"/>
                <w:tab w:val="left" w:pos="3544"/>
              </w:tabs>
              <w:spacing w:before="120" w:after="0"/>
              <w:rPr>
                <w:lang w:eastAsia="ru-RU"/>
              </w:rPr>
            </w:pPr>
            <w:r w:rsidRPr="00EB512D">
              <w:rPr>
                <w:lang w:eastAsia="ru-RU"/>
              </w:rPr>
              <w:t>–</w:t>
            </w:r>
          </w:p>
          <w:p w14:paraId="2E0172C9"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089D49FC" w14:textId="77777777"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14:paraId="152C0E88" w14:textId="77777777"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14:paraId="70EA1C51" w14:textId="77777777" w:rsidTr="004F7004">
        <w:tc>
          <w:tcPr>
            <w:tcW w:w="2235" w:type="dxa"/>
          </w:tcPr>
          <w:p w14:paraId="7AD80693" w14:textId="77777777"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14:paraId="4C8139CD"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149345D1" w14:textId="77777777"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14:paraId="20BCE9D5" w14:textId="77777777" w:rsidTr="004F7004">
        <w:tc>
          <w:tcPr>
            <w:tcW w:w="2235" w:type="dxa"/>
          </w:tcPr>
          <w:p w14:paraId="604D54DF" w14:textId="77777777"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14:paraId="11BDDC2F" w14:textId="77777777"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14:paraId="3BB4C380" w14:textId="77777777"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14:paraId="0A634C2D" w14:textId="77777777"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14:paraId="1E6E0BE1" w14:textId="77777777" w:rsidR="00EB512D" w:rsidRPr="00EB512D" w:rsidRDefault="00EB512D" w:rsidP="00C55B01">
      <w:pPr>
        <w:spacing w:after="0"/>
        <w:rPr>
          <w:b/>
          <w:lang w:eastAsia="ru-RU"/>
        </w:rPr>
      </w:pPr>
    </w:p>
    <w:p w14:paraId="7ECA6CAF" w14:textId="77777777"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36B86D63" w14:textId="77777777"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14:paraId="5C493386" w14:textId="77777777"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F4A7D3C" w14:textId="77777777"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67B353AA" w14:textId="77777777"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14:paraId="659D9E1C" w14:textId="77777777"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6AC793F3" w14:textId="77777777"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0583D42E" w14:textId="77777777"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14:paraId="2D6FA8C7" w14:textId="77777777"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14:paraId="2FAA9962" w14:textId="77777777"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14:paraId="3ECB1C31" w14:textId="77777777"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14:paraId="11056A9B" w14:textId="77777777"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14:paraId="17D777E1" w14:textId="77777777"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14:paraId="401EB5B9" w14:textId="77777777" w:rsidR="00EB512D" w:rsidRPr="00EB512D" w:rsidRDefault="00EB512D" w:rsidP="00C55B01">
      <w:pPr>
        <w:suppressAutoHyphens w:val="0"/>
        <w:spacing w:after="0"/>
        <w:rPr>
          <w:rFonts w:eastAsia="Calibri"/>
          <w:b/>
          <w:bCs/>
          <w:lang w:eastAsia="en-US"/>
        </w:rPr>
      </w:pPr>
    </w:p>
    <w:p w14:paraId="752E62E1" w14:textId="77777777"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0F94486E"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46AB4CA6"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34A847FC" w14:textId="77777777"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14:paraId="36DE538F" w14:textId="77777777"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14:paraId="0A385398" w14:textId="77777777"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2DEB9C00" w14:textId="77777777"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14:paraId="42CC852A"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B1D7BF1"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Оператор ЭТП </w:t>
      </w:r>
      <w:r w:rsidRPr="00EB512D">
        <w:rPr>
          <w:rFonts w:eastAsia="Calibri"/>
          <w:lang w:eastAsia="en-US"/>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14:paraId="7528A4AA" w14:textId="77777777"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w:t>
      </w:r>
      <w:r w:rsidR="00493D6D">
        <w:rPr>
          <w:lang w:eastAsia="ru-RU"/>
        </w:rPr>
        <w:t xml:space="preserve"> </w:t>
      </w:r>
      <w:r w:rsidR="00EB512D" w:rsidRPr="00EB512D">
        <w:rPr>
          <w:lang w:eastAsia="ru-RU"/>
        </w:rPr>
        <w:t xml:space="preserve">Информационной карты. </w:t>
      </w:r>
    </w:p>
    <w:p w14:paraId="3341FEFA" w14:textId="77777777"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14:paraId="05DF81FC" w14:textId="77777777"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6A8A46C2" w14:textId="77777777"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14:paraId="55C972BE" w14:textId="77777777"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длят нужд АО «Магаданэлектросеть»</w:t>
      </w:r>
      <w:r w:rsidRPr="00EB512D">
        <w:rPr>
          <w:lang w:eastAsia="ru-RU"/>
        </w:rPr>
        <w:t xml:space="preserve">.  </w:t>
      </w:r>
    </w:p>
    <w:p w14:paraId="2C43BCF0" w14:textId="77777777"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3DB41BD4" w14:textId="77777777" w:rsidR="00EB512D" w:rsidRPr="00EB512D" w:rsidRDefault="00EB512D" w:rsidP="00C55B01">
      <w:pPr>
        <w:spacing w:after="0"/>
        <w:rPr>
          <w:b/>
          <w:lang w:eastAsia="ru-RU"/>
        </w:rPr>
      </w:pPr>
    </w:p>
    <w:p w14:paraId="419C6949" w14:textId="77777777"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14:paraId="287FE41F" w14:textId="77777777"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14:paraId="4D5F417E"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14:paraId="5A605C82" w14:textId="77777777"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14:paraId="3DC9C9FC" w14:textId="77777777"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14:paraId="01568B76" w14:textId="77777777"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14:paraId="7030E935" w14:textId="77777777"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14:paraId="1F6F9111"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14:paraId="161CED1B" w14:textId="77777777"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14:paraId="6EC0D390"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14:paraId="76812256"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14:paraId="530F3427" w14:textId="77777777"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950A033"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14:paraId="751E8ACF" w14:textId="77777777"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14:paraId="2FC00F93" w14:textId="77777777"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14:paraId="7622554A" w14:textId="77777777"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1E2EDE63" w14:textId="77777777"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07164207" w14:textId="77777777"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BEFB3A5" w14:textId="77777777"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14:paraId="35CBCE7B" w14:textId="77777777"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14:paraId="66BD232B" w14:textId="77777777"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14:paraId="00FB0456" w14:textId="77777777"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14:paraId="38E2174E" w14:textId="77777777"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14:paraId="54A4F0CA" w14:textId="77777777"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965692">
        <w:rPr>
          <w:lang w:eastAsia="ru-RU"/>
        </w:rPr>
        <w:t>И</w:t>
      </w:r>
      <w:r w:rsidR="00EB512D" w:rsidRPr="00EB512D">
        <w:rPr>
          <w:lang w:eastAsia="ru-RU"/>
        </w:rPr>
        <w:t xml:space="preserve">звещения являются приложения к </w:t>
      </w:r>
      <w:r w:rsidR="00965692">
        <w:rPr>
          <w:lang w:eastAsia="ru-RU"/>
        </w:rPr>
        <w:t>И</w:t>
      </w:r>
      <w:r w:rsidR="00EB512D" w:rsidRPr="00EB512D">
        <w:rPr>
          <w:lang w:eastAsia="ru-RU"/>
        </w:rPr>
        <w:t xml:space="preserve">звещению. При наличии противоречий между положениями </w:t>
      </w:r>
      <w:r w:rsidR="00965692">
        <w:rPr>
          <w:lang w:eastAsia="ru-RU"/>
        </w:rPr>
        <w:t>И</w:t>
      </w:r>
      <w:r w:rsidR="00EB512D" w:rsidRPr="00EB512D">
        <w:rPr>
          <w:lang w:eastAsia="ru-RU"/>
        </w:rPr>
        <w:t>звещения и приложения</w:t>
      </w:r>
      <w:r w:rsidR="00AA61BA">
        <w:rPr>
          <w:lang w:eastAsia="ru-RU"/>
        </w:rPr>
        <w:t>ми</w:t>
      </w:r>
      <w:r w:rsidR="00EB512D" w:rsidRPr="00EB512D">
        <w:rPr>
          <w:lang w:eastAsia="ru-RU"/>
        </w:rPr>
        <w:t xml:space="preserve"> к </w:t>
      </w:r>
      <w:r w:rsidR="00965692">
        <w:rPr>
          <w:lang w:eastAsia="ru-RU"/>
        </w:rPr>
        <w:t>И</w:t>
      </w:r>
      <w:r w:rsidR="00EB512D" w:rsidRPr="00EB512D">
        <w:rPr>
          <w:lang w:eastAsia="ru-RU"/>
        </w:rPr>
        <w:t xml:space="preserve">звещению применяются положения </w:t>
      </w:r>
      <w:r w:rsidR="00965692">
        <w:rPr>
          <w:lang w:eastAsia="ru-RU"/>
        </w:rPr>
        <w:t>И</w:t>
      </w:r>
      <w:r w:rsidR="00EB512D" w:rsidRPr="00EB512D">
        <w:rPr>
          <w:lang w:eastAsia="ru-RU"/>
        </w:rPr>
        <w:t>звещения.</w:t>
      </w:r>
    </w:p>
    <w:p w14:paraId="56B65870" w14:textId="77777777"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14:paraId="2C6B9F79" w14:textId="77777777"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14:paraId="37D1B62E" w14:textId="77777777"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14:paraId="0346D8A8" w14:textId="77777777"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14:paraId="4FF2659E" w14:textId="77777777"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14:paraId="21314E45" w14:textId="407586E9"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w:t>
      </w:r>
      <w:r w:rsidR="00473C80">
        <w:rPr>
          <w:lang w:eastAsia="ru-RU"/>
        </w:rPr>
        <w:t xml:space="preserve"> </w:t>
      </w:r>
      <w:r w:rsidR="00EB512D" w:rsidRPr="00EB512D">
        <w:rPr>
          <w:lang w:eastAsia="ru-RU"/>
        </w:rPr>
        <w:t>необходимо подготовить и включить в состав заявки, приведены в разд. 7.</w:t>
      </w:r>
    </w:p>
    <w:p w14:paraId="7B947ECF" w14:textId="77777777"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14:paraId="0AD1D1ED" w14:textId="77C55EED"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w:t>
      </w:r>
      <w:r w:rsidR="00473C80">
        <w:rPr>
          <w:lang w:eastAsia="ru-RU"/>
        </w:rPr>
        <w:t xml:space="preserve"> </w:t>
      </w:r>
      <w:r w:rsidR="00EB512D" w:rsidRPr="00EB512D">
        <w:rPr>
          <w:lang w:eastAsia="ru-RU"/>
        </w:rPr>
        <w:t>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14:paraId="2E6F14FD" w14:textId="77777777"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14:paraId="768507F9" w14:textId="77777777"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88FC208" w14:textId="77777777"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14:paraId="6E13A05E" w14:textId="77777777"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14:paraId="01FC32D5" w14:textId="77777777"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14:paraId="4336D272" w14:textId="77777777"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закупкиотносительно условий, сроков проведения, предмета настоящей закупки носят исключительно информационный характер.</w:t>
      </w:r>
    </w:p>
    <w:p w14:paraId="29343AAE" w14:textId="77777777" w:rsidR="00EB512D" w:rsidRPr="00EB512D" w:rsidRDefault="00EE1AE7" w:rsidP="00C55B01">
      <w:pPr>
        <w:numPr>
          <w:ilvl w:val="2"/>
          <w:numId w:val="0"/>
        </w:numPr>
        <w:spacing w:after="0"/>
        <w:rPr>
          <w:lang w:eastAsia="ru-RU"/>
        </w:rPr>
      </w:pPr>
      <w:r>
        <w:rPr>
          <w:lang w:eastAsia="ru-RU"/>
        </w:rPr>
        <w:lastRenderedPageBreak/>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3BBF8D4" w14:textId="77777777"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t xml:space="preserve">3.3. </w:t>
      </w:r>
      <w:r w:rsidR="00EB512D" w:rsidRPr="00EB512D">
        <w:rPr>
          <w:b/>
          <w:lang w:eastAsia="ru-RU"/>
        </w:rPr>
        <w:t>Особые положения в связи с проведением закупки в открытой форме</w:t>
      </w:r>
      <w:bookmarkEnd w:id="12"/>
      <w:bookmarkEnd w:id="13"/>
    </w:p>
    <w:p w14:paraId="6D45D220" w14:textId="77777777"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493D6D">
        <w:rPr>
          <w:lang w:eastAsia="ru-RU"/>
        </w:rPr>
        <w:t xml:space="preserve"> </w:t>
      </w:r>
      <w:r w:rsidR="00EB512D" w:rsidRPr="00EB512D">
        <w:rPr>
          <w:lang w:eastAsia="ru-RU"/>
        </w:rPr>
        <w:t>Информационной карты.</w:t>
      </w:r>
    </w:p>
    <w:p w14:paraId="2A9B1228" w14:textId="0E1B06D9"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w:t>
      </w:r>
      <w:r w:rsidR="00473C80">
        <w:rPr>
          <w:lang w:eastAsia="ru-RU"/>
        </w:rPr>
        <w:t xml:space="preserve"> </w:t>
      </w:r>
      <w:r w:rsidR="00EB512D" w:rsidRPr="00EB512D">
        <w:rPr>
          <w:lang w:eastAsia="ru-RU"/>
        </w:rPr>
        <w:t>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8</w:t>
      </w:r>
      <w:r w:rsidR="00EB512D" w:rsidRPr="00EB512D">
        <w:rPr>
          <w:lang w:eastAsia="ru-RU"/>
        </w:rPr>
        <w:t xml:space="preserve"> Информационной карты.</w:t>
      </w:r>
    </w:p>
    <w:p w14:paraId="1A145E2D" w14:textId="3DE272F9"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w:t>
      </w:r>
      <w:r w:rsidR="00473C80">
        <w:rPr>
          <w:lang w:eastAsia="ru-RU"/>
        </w:rPr>
        <w:t xml:space="preserve"> </w:t>
      </w:r>
      <w:r w:rsidR="008A69E1">
        <w:rPr>
          <w:lang w:eastAsia="ru-RU"/>
        </w:rPr>
        <w:t>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14:paraId="1A6DAF6E" w14:textId="77777777"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14:paraId="7CEFC295" w14:textId="77777777"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14:paraId="1508D41B" w14:textId="33618084"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 если согласно п. 7</w:t>
      </w:r>
      <w:r w:rsidR="00473C80">
        <w:rPr>
          <w:lang w:eastAsia="ru-RU"/>
        </w:rPr>
        <w:t xml:space="preserve"> </w:t>
      </w:r>
      <w:r w:rsidR="00EB512D" w:rsidRPr="00EB512D">
        <w:rPr>
          <w:lang w:eastAsia="ru-RU"/>
        </w:rPr>
        <w:t>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14:paraId="0EBDBA99" w14:textId="77777777"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14:paraId="1FAC2832" w14:textId="77777777"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A8ECAE0" w14:textId="3E8C1B6C"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473C80">
        <w:rPr>
          <w:lang w:eastAsia="ru-RU"/>
        </w:rPr>
        <w:t xml:space="preserve"> </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14:paraId="4309BC81" w14:textId="77777777"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14:paraId="6791857D" w14:textId="77777777"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14:paraId="54BB0A70" w14:textId="77777777"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68C5876" w14:textId="77777777" w:rsidR="00EB512D" w:rsidRPr="00EB512D" w:rsidRDefault="00EE1AE7" w:rsidP="00C55B01">
      <w:pPr>
        <w:numPr>
          <w:ilvl w:val="2"/>
          <w:numId w:val="0"/>
        </w:numPr>
        <w:spacing w:after="0"/>
        <w:rPr>
          <w:lang w:eastAsia="ru-RU"/>
        </w:rPr>
      </w:pPr>
      <w:r>
        <w:rPr>
          <w:lang w:eastAsia="ru-RU"/>
        </w:rPr>
        <w:t xml:space="preserve">3.4.6.   </w:t>
      </w:r>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712A5E50" w14:textId="77777777"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14:paraId="01710CCA" w14:textId="77777777" w:rsidR="00EB512D" w:rsidRPr="00EB512D" w:rsidRDefault="00621E22" w:rsidP="00C55B01">
      <w:pPr>
        <w:numPr>
          <w:ilvl w:val="2"/>
          <w:numId w:val="0"/>
        </w:numPr>
        <w:spacing w:after="0"/>
        <w:rPr>
          <w:lang w:eastAsia="ru-RU"/>
        </w:rPr>
      </w:pPr>
      <w:r>
        <w:rPr>
          <w:lang w:eastAsia="ru-RU"/>
        </w:rPr>
        <w:lastRenderedPageBreak/>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14:paraId="6904603F" w14:textId="77777777"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14:paraId="67ED39EF" w14:textId="77777777"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14:paraId="12D48475" w14:textId="77777777"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14:paraId="7DEA2EED" w14:textId="77777777"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14:paraId="1C1743AB" w14:textId="77777777"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14:paraId="438BBD7B" w14:textId="77777777"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14:paraId="62F0E0A9" w14:textId="4BFFBB4B"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 xml:space="preserve">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w:t>
      </w:r>
      <w:r w:rsidR="004A05CD">
        <w:rPr>
          <w:lang w:eastAsia="ru-RU"/>
        </w:rPr>
        <w:t>разделе 6</w:t>
      </w:r>
      <w:r w:rsidR="00EB512D" w:rsidRPr="00EB512D">
        <w:rPr>
          <w:lang w:eastAsia="ru-RU"/>
        </w:rPr>
        <w:t xml:space="preserve"> Информационной карты.</w:t>
      </w:r>
    </w:p>
    <w:p w14:paraId="4DE7B073" w14:textId="77777777"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14:paraId="4C690BAF" w14:textId="77777777"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r w:rsidR="00A03098" w:rsidRPr="00A03098">
        <w:rPr>
          <w:lang w:eastAsia="ru-RU"/>
        </w:rPr>
        <w:t>о</w:t>
      </w:r>
      <w:proofErr w:type="spellEnd"/>
      <w:r w:rsidR="00A03098" w:rsidRPr="00A03098">
        <w:rPr>
          <w:lang w:eastAsia="ru-RU"/>
        </w:rPr>
        <w:t xml:space="preserve"> закупке продукции </w:t>
      </w:r>
      <w:r w:rsidR="00EB512D" w:rsidRPr="00EB512D">
        <w:rPr>
          <w:lang w:eastAsia="ru-RU"/>
        </w:rPr>
        <w:t>(при необходимости);</w:t>
      </w:r>
    </w:p>
    <w:p w14:paraId="74F22598" w14:textId="77777777"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14:paraId="08991D13" w14:textId="77777777"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14:paraId="74FD2842" w14:textId="77777777"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14:paraId="2EFE5B52" w14:textId="77777777" w:rsidR="00EB512D" w:rsidRPr="00EB512D" w:rsidRDefault="00621E22" w:rsidP="00311DDB">
      <w:pPr>
        <w:numPr>
          <w:ilvl w:val="3"/>
          <w:numId w:val="0"/>
        </w:numPr>
        <w:spacing w:after="0"/>
        <w:ind w:firstLine="993"/>
        <w:rPr>
          <w:lang w:eastAsia="ru-RU"/>
        </w:rPr>
      </w:pPr>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6F022FA1" w14:textId="77777777"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1EA2155" w14:textId="77777777"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E0D9ECF" w14:textId="77777777"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B92385F" w14:textId="77777777" w:rsidR="00EB512D" w:rsidRPr="00EB512D" w:rsidRDefault="00621E22" w:rsidP="007A3663">
      <w:pPr>
        <w:numPr>
          <w:ilvl w:val="3"/>
          <w:numId w:val="0"/>
        </w:numPr>
        <w:spacing w:after="0"/>
        <w:ind w:firstLine="993"/>
        <w:rPr>
          <w:lang w:eastAsia="ru-RU"/>
        </w:rPr>
      </w:pPr>
      <w:r>
        <w:rPr>
          <w:lang w:eastAsia="ru-RU"/>
        </w:rPr>
        <w:lastRenderedPageBreak/>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33899829" w14:textId="77777777" w:rsidR="00EB512D" w:rsidRPr="00EB512D" w:rsidRDefault="00621E22" w:rsidP="007A3663">
      <w:pPr>
        <w:numPr>
          <w:ilvl w:val="3"/>
          <w:numId w:val="0"/>
        </w:numPr>
        <w:spacing w:after="0"/>
        <w:ind w:firstLine="993"/>
        <w:rPr>
          <w:lang w:eastAsia="ru-RU"/>
        </w:rPr>
      </w:pPr>
      <w:r>
        <w:rPr>
          <w:lang w:eastAsia="ru-RU"/>
        </w:rPr>
        <w:t xml:space="preserve">(10)   </w:t>
      </w:r>
      <w:r w:rsidR="00EB512D" w:rsidRPr="00EB512D">
        <w:rPr>
          <w:lang w:eastAsia="ru-RU"/>
        </w:rPr>
        <w:t>критериев и порядка оценки и сопоставления заявок;</w:t>
      </w:r>
    </w:p>
    <w:p w14:paraId="409F3C47" w14:textId="77777777"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14:paraId="37D85266" w14:textId="77777777"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14:paraId="00DDEE65" w14:textId="77777777"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14:paraId="5D0F5C46" w14:textId="77777777"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14:paraId="3153E37E" w14:textId="2CC10ABB" w:rsidR="00EB512D" w:rsidRPr="00EB512D" w:rsidRDefault="00621E22" w:rsidP="00C55B01">
      <w:pPr>
        <w:numPr>
          <w:ilvl w:val="2"/>
          <w:numId w:val="0"/>
        </w:numPr>
        <w:spacing w:after="0"/>
        <w:rPr>
          <w:lang w:eastAsia="ru-RU"/>
        </w:rPr>
      </w:pPr>
      <w:r>
        <w:rPr>
          <w:lang w:eastAsia="ru-RU"/>
        </w:rPr>
        <w:t>3.5.10</w:t>
      </w:r>
      <w:r w:rsidR="004A05CD">
        <w:rPr>
          <w:lang w:eastAsia="ru-RU"/>
        </w:rPr>
        <w:t xml:space="preserve">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14:paraId="7A4B1397" w14:textId="77777777"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14:paraId="2D3B7840" w14:textId="4C114989"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sidR="004A05CD">
        <w:rPr>
          <w:lang w:eastAsia="ru-RU"/>
        </w:rPr>
        <w:t xml:space="preserve">26 </w:t>
      </w:r>
      <w:r w:rsidR="00EB512D" w:rsidRPr="00EB512D">
        <w:rPr>
          <w:lang w:eastAsia="ru-RU"/>
        </w:rPr>
        <w:t>Информационной карты.</w:t>
      </w:r>
    </w:p>
    <w:p w14:paraId="5D80F468" w14:textId="77777777"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14:paraId="372D2CB9" w14:textId="77777777"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14:paraId="5B19811C" w14:textId="77777777"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14:paraId="7C7AE915" w14:textId="77777777"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14:paraId="124CC9A3" w14:textId="77777777"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участник процедуры закупки вправе подать заявку как на весь объем продукции, так и на его часть.</w:t>
      </w:r>
      <w:bookmarkEnd w:id="37"/>
    </w:p>
    <w:p w14:paraId="26E02132" w14:textId="77777777"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14:paraId="7F6650BB" w14:textId="77777777"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14:paraId="13340069" w14:textId="77777777"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14:paraId="4D0073F7" w14:textId="77777777"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w:t>
      </w:r>
      <w:r w:rsidR="00EB512D" w:rsidRPr="00EB512D">
        <w:rPr>
          <w:lang w:eastAsia="ru-RU"/>
        </w:rPr>
        <w:lastRenderedPageBreak/>
        <w:t>(бездействие)</w:t>
      </w:r>
      <w:r w:rsidR="00493D6D">
        <w:rPr>
          <w:lang w:eastAsia="ru-RU"/>
        </w:rPr>
        <w:t xml:space="preserve"> </w:t>
      </w:r>
      <w:r w:rsidR="00EB512D" w:rsidRPr="00EB512D">
        <w:rPr>
          <w:lang w:eastAsia="ru-RU"/>
        </w:rPr>
        <w:t>КЗ, Заказчика</w:t>
      </w:r>
      <w:r w:rsidR="00493D6D">
        <w:rPr>
          <w:lang w:eastAsia="ru-RU"/>
        </w:rPr>
        <w:t xml:space="preserve"> </w:t>
      </w:r>
      <w:r w:rsidR="00EB512D" w:rsidRPr="00EB512D">
        <w:rPr>
          <w:lang w:eastAsia="ru-RU"/>
        </w:rPr>
        <w:t xml:space="preserve">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14:paraId="256DB0EF" w14:textId="77777777"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14:paraId="7C29915E" w14:textId="77777777"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14:paraId="61BACD77" w14:textId="77777777"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14:paraId="5669340F" w14:textId="77777777"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14:paraId="1CFEF785" w14:textId="77777777"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14:paraId="7C6A7B82" w14:textId="77777777"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14:paraId="1C113466" w14:textId="77777777"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14:paraId="5B13DE6E" w14:textId="77777777"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14:paraId="244916B4" w14:textId="77777777"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14:paraId="22F8AAB8" w14:textId="77777777"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14:paraId="38BA1894" w14:textId="77777777"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14:paraId="564DC765" w14:textId="77777777"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14:paraId="00E76189" w14:textId="77777777"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14:paraId="47957134" w14:textId="77777777"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14:paraId="4B24A6B7" w14:textId="77777777"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14:paraId="581CA314" w14:textId="0CA8E2E6"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для ознакомленияв форме электронного документа без взимания платы в любое время с момента</w:t>
      </w:r>
      <w:r w:rsidR="00711EB7">
        <w:rPr>
          <w:lang w:eastAsia="ru-RU"/>
        </w:rPr>
        <w:t xml:space="preserve"> </w:t>
      </w:r>
      <w:r w:rsidR="00EB512D" w:rsidRPr="00EB512D">
        <w:rPr>
          <w:lang w:eastAsia="ru-RU"/>
        </w:rPr>
        <w:t xml:space="preserve">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14:paraId="5DA925FB" w14:textId="77777777"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14:paraId="3D2307B8" w14:textId="77777777"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14:paraId="03EBE927" w14:textId="77777777"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14:paraId="0C5C1F57" w14:textId="77777777"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 xml:space="preserve">В случае,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14:paraId="452AF97D" w14:textId="77777777"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14:paraId="1CB202AF" w14:textId="77777777"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14:paraId="741DB7FB" w14:textId="77777777"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14:paraId="3328122B" w14:textId="46153A3E"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с даты </w:t>
      </w:r>
      <w:r w:rsidR="00562972">
        <w:rPr>
          <w:lang w:eastAsia="ru-RU"/>
        </w:rPr>
        <w:t>поступления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711EB7">
        <w:rPr>
          <w:lang w:eastAsia="ru-RU"/>
        </w:rPr>
        <w:t xml:space="preserve"> </w:t>
      </w:r>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14:paraId="234DCA5F" w14:textId="77777777"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14:paraId="7A5974AD" w14:textId="3D30B78F"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sidR="00711EB7">
        <w:rPr>
          <w:lang w:eastAsia="ru-RU"/>
        </w:rPr>
        <w:t>20</w:t>
      </w:r>
      <w:r w:rsidR="00FE3918">
        <w:rPr>
          <w:lang w:eastAsia="ru-RU"/>
        </w:rPr>
        <w:t xml:space="preserve"> </w:t>
      </w:r>
      <w:r w:rsidR="00EB512D" w:rsidRPr="00EB512D">
        <w:rPr>
          <w:lang w:eastAsia="ru-RU"/>
        </w:rPr>
        <w:t>Информационной карты.</w:t>
      </w:r>
    </w:p>
    <w:p w14:paraId="54DE0CB4" w14:textId="77777777"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14:paraId="659A38F8" w14:textId="77777777"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68886B4A" w14:textId="77777777"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488F6FC" w14:textId="77777777"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14:paraId="2577FA1D" w14:textId="3D2B0A23"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r w:rsidR="00EB512D" w:rsidRPr="00EB512D">
        <w:rPr>
          <w:lang w:eastAsia="ru-RU"/>
        </w:rPr>
        <w:t>.</w:t>
      </w:r>
      <w:r w:rsidR="00711EB7">
        <w:rPr>
          <w:lang w:eastAsia="ru-RU"/>
        </w:rPr>
        <w:t xml:space="preserve"> </w:t>
      </w:r>
      <w:r w:rsidR="00EB512D" w:rsidRPr="00EB512D">
        <w:rPr>
          <w:lang w:eastAsia="ru-RU"/>
        </w:rPr>
        <w:t>В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w:t>
      </w:r>
      <w:r w:rsidR="00711EB7">
        <w:rPr>
          <w:lang w:eastAsia="ru-RU"/>
        </w:rPr>
        <w:t xml:space="preserve"> </w:t>
      </w:r>
      <w:proofErr w:type="gramStart"/>
      <w:r w:rsidR="00EB512D" w:rsidRPr="00EB512D">
        <w:rPr>
          <w:lang w:eastAsia="ru-RU"/>
        </w:rPr>
        <w:t>КЗ</w:t>
      </w:r>
      <w:proofErr w:type="gramEnd"/>
      <w:r w:rsidR="00711EB7">
        <w:rPr>
          <w:lang w:eastAsia="ru-RU"/>
        </w:rPr>
        <w:t xml:space="preserve"> </w:t>
      </w:r>
      <w:r w:rsidR="00EB512D" w:rsidRPr="00EB512D">
        <w:rPr>
          <w:lang w:eastAsia="ru-RU"/>
        </w:rPr>
        <w:t xml:space="preserve">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711EB7">
        <w:rPr>
          <w:lang w:eastAsia="ru-RU"/>
        </w:rPr>
        <w:t xml:space="preserve"> </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14:paraId="06C2F8D7" w14:textId="77777777"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 xml:space="preserve">В случае,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14:paraId="00D0FC78" w14:textId="77777777"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14:paraId="6C722916" w14:textId="77777777"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14:paraId="729F123F" w14:textId="77777777"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подаваемых одновременно. Ценовое предложение участника процедуры закупки формирует, в том числе, с использованием программно-аппаратных средств ЭТП.</w:t>
      </w:r>
    </w:p>
    <w:p w14:paraId="5B8BFDC9" w14:textId="77777777"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14:paraId="2493EE73" w14:textId="77777777"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14:paraId="5A2F70DE" w14:textId="77777777"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содержать апостиль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14:paraId="6909CC3D" w14:textId="77777777"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14:paraId="37ED26F6" w14:textId="77777777"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0"/>
    </w:p>
    <w:p w14:paraId="1FFC8D4D" w14:textId="77777777"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 xml:space="preserve">Все суммы денежных средств в заявке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документы, оригиналы которых выданы участнику процедуры закупки третьими лицами, с выражением сумм денежных средств в иных валютах. 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
    <w:bookmarkEnd w:id="241"/>
    <w:p w14:paraId="36C585F6" w14:textId="77777777"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заявки</w:t>
      </w:r>
      <w:r w:rsidR="00493D6D">
        <w:rPr>
          <w:rFonts w:eastAsia="Calibri"/>
          <w:szCs w:val="28"/>
          <w:lang w:eastAsia="en-US"/>
        </w:rPr>
        <w:t xml:space="preserve"> </w:t>
      </w:r>
      <w:r w:rsidR="00EB512D" w:rsidRPr="00EB512D">
        <w:rPr>
          <w:lang w:eastAsia="ru-RU"/>
        </w:rPr>
        <w:t>(п. 5 приложения № 3 к Информационной карте).</w:t>
      </w:r>
    </w:p>
    <w:p w14:paraId="52B0F0AE" w14:textId="77777777"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14:paraId="690E1388" w14:textId="77777777"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14:paraId="5C103DD1" w14:textId="77777777"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14:paraId="76206CF7" w14:textId="77777777"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14:paraId="55012B1A" w14:textId="77777777"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14:paraId="28DF6986" w14:textId="77777777"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14:paraId="1DE014CB" w14:textId="77777777"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14:paraId="388A84CA" w14:textId="77777777"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14:paraId="35151971" w14:textId="3730AB92"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711EB7">
        <w:rPr>
          <w:lang w:eastAsia="ru-RU"/>
        </w:rPr>
        <w:t xml:space="preserve"> </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14:paraId="057DD8A6" w14:textId="77777777"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p>
    <w:p w14:paraId="47ED0E8D" w14:textId="534B27D2"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 должно быть подготовлено участником процедуры закупки в соответствии с требованиями п. </w:t>
      </w:r>
      <w:r w:rsidR="00711EB7">
        <w:rPr>
          <w:lang w:eastAsia="ru-RU"/>
        </w:rPr>
        <w:t>10</w:t>
      </w:r>
      <w:r w:rsidR="00711EB7">
        <w:t xml:space="preserve"> </w:t>
      </w:r>
      <w:r w:rsidR="00EB512D" w:rsidRPr="00EB512D">
        <w:rPr>
          <w:lang w:eastAsia="ru-RU"/>
        </w:rPr>
        <w:t>Информационной карты и должно содержаться в составе заявки (первой части заявки).</w:t>
      </w:r>
    </w:p>
    <w:p w14:paraId="6C54248A" w14:textId="5AE28C59"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 xml:space="preserve">При описании продукции участник процедуры закупки обязан подтвердить соответствие поставляемой продукции требованиям </w:t>
      </w:r>
      <w:r w:rsidR="000158B7">
        <w:rPr>
          <w:lang w:eastAsia="ru-RU"/>
        </w:rPr>
        <w:t>к</w:t>
      </w:r>
      <w:r w:rsidR="00711EB7">
        <w:rPr>
          <w:lang w:eastAsia="ru-RU"/>
        </w:rPr>
        <w:t xml:space="preserve"> </w:t>
      </w:r>
      <w:r w:rsidR="000158B7">
        <w:rPr>
          <w:lang w:eastAsia="ru-RU"/>
        </w:rPr>
        <w:t>И</w:t>
      </w:r>
      <w:r w:rsidR="00EB512D" w:rsidRPr="00EB512D">
        <w:rPr>
          <w:lang w:eastAsia="ru-RU"/>
        </w:rPr>
        <w:t xml:space="preserve">звещению в отношении всех показателей, которые в ней установлены, в форме такого подтверждения, которая предусмотрена </w:t>
      </w:r>
      <w:r w:rsidR="001812B8">
        <w:rPr>
          <w:lang w:eastAsia="ru-RU"/>
        </w:rPr>
        <w:t>в</w:t>
      </w:r>
      <w:r w:rsidR="00493D6D">
        <w:rPr>
          <w:lang w:eastAsia="ru-RU"/>
        </w:rPr>
        <w:t xml:space="preserve"> </w:t>
      </w:r>
      <w:r w:rsidR="00EB512D" w:rsidRPr="00EB512D">
        <w:rPr>
          <w:lang w:eastAsia="ru-RU"/>
        </w:rPr>
        <w:t>Информационной карт</w:t>
      </w:r>
      <w:r w:rsidR="001812B8">
        <w:rPr>
          <w:lang w:eastAsia="ru-RU"/>
        </w:rPr>
        <w:t>е</w:t>
      </w:r>
      <w:r w:rsidR="00EB512D" w:rsidRPr="00EB512D">
        <w:rPr>
          <w:lang w:eastAsia="ru-RU"/>
        </w:rPr>
        <w:t>.</w:t>
      </w:r>
    </w:p>
    <w:p w14:paraId="730AC2DB" w14:textId="77777777"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14:paraId="7EE24E28" w14:textId="77777777" w:rsidR="00EB512D" w:rsidRPr="00EB512D" w:rsidRDefault="00EB512D" w:rsidP="00DC2E92">
      <w:pPr>
        <w:numPr>
          <w:ilvl w:val="2"/>
          <w:numId w:val="30"/>
        </w:numPr>
        <w:suppressAutoHyphens w:val="0"/>
        <w:spacing w:after="0"/>
        <w:ind w:left="0" w:firstLine="0"/>
        <w:rPr>
          <w:lang w:eastAsia="ru-RU"/>
        </w:rPr>
      </w:pPr>
      <w:bookmarkStart w:id="251" w:name="_Ref535317961"/>
      <w:r w:rsidRPr="00EB512D">
        <w:rPr>
          <w:lang w:eastAsia="ru-RU"/>
        </w:rPr>
        <w:t>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
    <w:p w14:paraId="4ADD4573" w14:textId="77777777"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14:paraId="25BE1C6E" w14:textId="77777777"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14:paraId="09555EAA" w14:textId="77777777"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 не предусмотрено спецификой описываемой характеристики и/или если обратное не указано прямо в требованиях к продукции (разд.9);</w:t>
      </w:r>
    </w:p>
    <w:p w14:paraId="2B1D43CD" w14:textId="77777777"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14:paraId="1CBED11D" w14:textId="77777777"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14:paraId="5F68FD81" w14:textId="77777777" w:rsidR="00EB512D" w:rsidRPr="00EB512D" w:rsidRDefault="00EB512D" w:rsidP="007A3663">
      <w:pPr>
        <w:spacing w:after="0"/>
        <w:rPr>
          <w:lang w:eastAsia="ru-RU"/>
        </w:rPr>
      </w:pPr>
      <w:r w:rsidRPr="00EB512D">
        <w:rPr>
          <w:lang w:eastAsia="ru-RU"/>
        </w:rPr>
        <w:t xml:space="preserve">4.6.6. 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14:paraId="59D23200" w14:textId="4B6ED073" w:rsidR="00EB512D" w:rsidRPr="00EB512D" w:rsidRDefault="00EB512D" w:rsidP="00DC2E92">
      <w:pPr>
        <w:numPr>
          <w:ilvl w:val="2"/>
          <w:numId w:val="31"/>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 установленных настоящим подразделом и Информационной карт</w:t>
      </w:r>
      <w:r w:rsidR="001812B8">
        <w:rPr>
          <w:lang w:eastAsia="ru-RU"/>
        </w:rPr>
        <w:t>ой</w:t>
      </w:r>
      <w:r w:rsidRPr="00EB512D">
        <w:rPr>
          <w:lang w:eastAsia="ru-RU"/>
        </w:rPr>
        <w:t>, является основанием для отклонения заявки участника процедуры закупки.</w:t>
      </w:r>
    </w:p>
    <w:p w14:paraId="6FD518AB" w14:textId="77777777"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14:paraId="5D203CD3" w14:textId="77777777"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14:paraId="38CA494A" w14:textId="77777777"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14:paraId="436A5F2B" w14:textId="77777777"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14:paraId="62D1D2CE" w14:textId="77777777"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14:paraId="26910F0A" w14:textId="77777777" w:rsidR="00EB512D" w:rsidRPr="00EB512D" w:rsidRDefault="00EB512D" w:rsidP="00DC2E92">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14:paraId="25FAC32F" w14:textId="77777777"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14:paraId="201E9FAB" w14:textId="77777777" w:rsidR="00EB512D" w:rsidRPr="00EB512D" w:rsidRDefault="00EB512D" w:rsidP="00DC2E92">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51E0226F" w14:textId="77777777" w:rsidR="00EB512D" w:rsidRPr="00EB512D" w:rsidRDefault="00EB512D" w:rsidP="00DC2E92">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14:paraId="1E95E8D3" w14:textId="544B7456"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w:t>
      </w:r>
      <w:r w:rsidR="00B115DE">
        <w:rPr>
          <w:lang w:eastAsia="ru-RU"/>
        </w:rPr>
        <w:t>П</w:t>
      </w:r>
      <w:r w:rsidR="00EB512D" w:rsidRPr="00EB512D">
        <w:rPr>
          <w:lang w:eastAsia="ru-RU"/>
        </w:rPr>
        <w:t>риложении № 2 к Информационной карте, и находится в прямой зависимости с таким порядком.</w:t>
      </w:r>
    </w:p>
    <w:p w14:paraId="78119AB9" w14:textId="77777777"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14:paraId="5669B4A0" w14:textId="77777777"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14:paraId="30433D0F" w14:textId="77777777"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14:paraId="1E8A479C" w14:textId="119E59A9"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w:t>
      </w:r>
      <w:r w:rsidR="001812B8">
        <w:rPr>
          <w:lang w:eastAsia="ru-RU"/>
        </w:rPr>
        <w:t xml:space="preserve"> </w:t>
      </w:r>
      <w:r w:rsidR="00EB512D" w:rsidRPr="00EB512D">
        <w:rPr>
          <w:lang w:eastAsia="ru-RU"/>
        </w:rPr>
        <w:t>срока окончания подачи заявок предоставить обеспечение заявки в форме и в размере, указанные в</w:t>
      </w:r>
      <w:r w:rsidR="001812B8">
        <w:rPr>
          <w:lang w:eastAsia="ru-RU"/>
        </w:rPr>
        <w:t xml:space="preserve"> </w:t>
      </w:r>
      <w:r w:rsidR="00EB512D" w:rsidRPr="00EB512D">
        <w:rPr>
          <w:lang w:eastAsia="ru-RU"/>
        </w:rPr>
        <w:t>п. </w:t>
      </w:r>
      <w:r w:rsidR="001812B8">
        <w:rPr>
          <w:lang w:eastAsia="ru-RU"/>
        </w:rPr>
        <w:t xml:space="preserve">16 </w:t>
      </w:r>
      <w:r w:rsidR="00EB512D" w:rsidRPr="00EB512D">
        <w:rPr>
          <w:lang w:eastAsia="ru-RU"/>
        </w:rPr>
        <w:t>Информационной карты, если такое требование установлено</w:t>
      </w:r>
      <w:r w:rsidR="001812B8">
        <w:rPr>
          <w:lang w:eastAsia="ru-RU"/>
        </w:rPr>
        <w:t xml:space="preserve"> </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14:paraId="39E9F960" w14:textId="77777777"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14:paraId="60109936" w14:textId="77777777"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средств в качестве обеспечения заявки осуществляется на специальный банковский счет или путем предоставления банковской гарантии.</w:t>
      </w:r>
    </w:p>
    <w:p w14:paraId="77D29570" w14:textId="77777777"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14:paraId="64BBEE4F" w14:textId="77777777"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14:paraId="18B23A06" w14:textId="77777777"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14:paraId="0868AC2F" w14:textId="77777777"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14:paraId="32A23CCD" w14:textId="77777777"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14:paraId="15034105" w14:textId="77777777"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14:paraId="38E2074D" w14:textId="77777777"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14:paraId="523EEE70" w14:textId="77777777"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534E13E1" w14:textId="77777777"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14:paraId="755D8CBB" w14:textId="77777777"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14:paraId="20ECD4A7" w14:textId="77777777"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14:paraId="38A6C1BE" w14:textId="7C946121"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Обеспечение заявки не возвращается, денежные средства, внесенные на специальный банковский счет, подлежат перечисле</w:t>
      </w:r>
      <w:r w:rsidR="001812B8">
        <w:rPr>
          <w:lang w:eastAsia="ru-RU"/>
        </w:rPr>
        <w:t>нию на расчетный счет Заказчика</w:t>
      </w:r>
      <w:r w:rsidR="00EB512D" w:rsidRPr="00EB512D">
        <w:rPr>
          <w:lang w:eastAsia="ru-RU"/>
        </w:rPr>
        <w:t>:</w:t>
      </w:r>
    </w:p>
    <w:p w14:paraId="70635CE7" w14:textId="77777777"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непредоставления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14:paraId="2EF003AE" w14:textId="2CB47A52"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нарушением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sidR="001812B8">
        <w:rPr>
          <w:lang w:eastAsia="ru-RU"/>
        </w:rPr>
        <w:t>16</w:t>
      </w:r>
      <w:r>
        <w:rPr>
          <w:lang w:eastAsia="ru-RU"/>
        </w:rPr>
        <w:t xml:space="preserve"> </w:t>
      </w:r>
      <w:r w:rsidR="00EB512D" w:rsidRPr="00EB512D">
        <w:rPr>
          <w:lang w:eastAsia="ru-RU"/>
        </w:rPr>
        <w:t>Информационной карты);</w:t>
      </w:r>
    </w:p>
    <w:p w14:paraId="48C9E421" w14:textId="77777777"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14:paraId="0441AF7E" w14:textId="77777777"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14:paraId="66F61EA8" w14:textId="77777777"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14:paraId="0B03017B" w14:textId="77777777"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14:paraId="0D5C751F" w14:textId="1C5CB06E"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w:t>
      </w:r>
      <w:r w:rsidR="001812B8">
        <w:rPr>
          <w:lang w:eastAsia="ru-RU"/>
        </w:rPr>
        <w:t xml:space="preserve"> </w:t>
      </w:r>
      <w:r w:rsidR="00EB512D" w:rsidRPr="00EB512D">
        <w:rPr>
          <w:lang w:eastAsia="ru-RU"/>
        </w:rPr>
        <w:t>до установленных в п. </w:t>
      </w:r>
      <w:r w:rsidR="001812B8">
        <w:rPr>
          <w:lang w:eastAsia="ru-RU"/>
        </w:rPr>
        <w:t>19</w:t>
      </w:r>
      <w:r w:rsidR="00493D6D">
        <w:t xml:space="preserve"> </w:t>
      </w:r>
      <w:r w:rsidR="00EB512D" w:rsidRPr="00EB512D">
        <w:rPr>
          <w:lang w:eastAsia="ru-RU"/>
        </w:rPr>
        <w:t>Информационной карты</w:t>
      </w:r>
      <w:r w:rsidR="00493D6D">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14:paraId="2F05EAE6" w14:textId="77777777"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14:paraId="11113BB8" w14:textId="77777777"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14:paraId="5D2CC43B" w14:textId="77777777"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1970E2BA" w14:textId="77777777"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14:paraId="1AB6C480" w14:textId="77777777"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14:paraId="709D2E8D" w14:textId="77777777"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14:paraId="590FBF12" w14:textId="25F8868D"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sidR="001812B8">
        <w:rPr>
          <w:lang w:eastAsia="ru-RU"/>
        </w:rPr>
        <w:t>19</w:t>
      </w:r>
      <w:r w:rsidR="00493D6D">
        <w:rPr>
          <w:lang w:eastAsia="ru-RU"/>
        </w:rPr>
        <w:t xml:space="preserve"> </w:t>
      </w:r>
      <w:r w:rsidR="00EB512D" w:rsidRPr="00EB512D">
        <w:rPr>
          <w:lang w:eastAsia="ru-RU"/>
        </w:rPr>
        <w:t>Информационной карты даты и времени окончания срока подачи заявок.</w:t>
      </w:r>
    </w:p>
    <w:p w14:paraId="4C220C73" w14:textId="77777777"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14:paraId="51447BBB" w14:textId="77777777"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14:paraId="4B4B9A9C" w14:textId="60AB6A17"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sidR="001812B8">
        <w:rPr>
          <w:lang w:eastAsia="ru-RU"/>
        </w:rPr>
        <w:t>19</w:t>
      </w:r>
      <w:r w:rsidR="00EB512D" w:rsidRPr="00EB512D">
        <w:rPr>
          <w:lang w:eastAsia="ru-RU"/>
        </w:rPr>
        <w:t xml:space="preserve"> Информационной карты, и</w:t>
      </w:r>
      <w:r w:rsidR="001812B8">
        <w:rPr>
          <w:lang w:eastAsia="ru-RU"/>
        </w:rPr>
        <w:t xml:space="preserve"> </w:t>
      </w:r>
      <w:r w:rsidR="00EB512D" w:rsidRPr="00EB512D">
        <w:rPr>
          <w:lang w:eastAsia="ru-RU"/>
        </w:rPr>
        <w:t xml:space="preserve">не позднее дня, следующего за днем окончания срока подачи заявок. </w:t>
      </w:r>
    </w:p>
    <w:p w14:paraId="2E773F2B" w14:textId="77777777"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14:paraId="2FBF2F10" w14:textId="77777777"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14:paraId="547D3581" w14:textId="77777777"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14:paraId="627A74A5" w14:textId="77777777"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14:paraId="0ED9D588" w14:textId="3F414F68"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w:t>
      </w:r>
      <w:r w:rsidR="001812B8">
        <w:rPr>
          <w:lang w:eastAsia="ru-RU"/>
        </w:rPr>
        <w:t xml:space="preserve"> </w:t>
      </w:r>
      <w:r w:rsidR="00EB512D" w:rsidRPr="00EB512D">
        <w:rPr>
          <w:lang w:eastAsia="ru-RU"/>
        </w:rPr>
        <w:t>заявок (первых частей заявок) осуществляется в сроки, установленные п. </w:t>
      </w:r>
      <w:r w:rsidR="001812B8">
        <w:rPr>
          <w:lang w:eastAsia="ru-RU"/>
        </w:rPr>
        <w:t>22</w:t>
      </w:r>
      <w:r w:rsidR="00EB512D" w:rsidRPr="00EB512D">
        <w:rPr>
          <w:lang w:eastAsia="ru-RU"/>
        </w:rPr>
        <w:t xml:space="preserve"> Информационной карты.</w:t>
      </w:r>
    </w:p>
    <w:p w14:paraId="55E171FC" w14:textId="5476FADF"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w:t>
      </w:r>
      <w:r w:rsidR="001812B8">
        <w:rPr>
          <w:lang w:eastAsia="ru-RU"/>
        </w:rPr>
        <w:t xml:space="preserve"> </w:t>
      </w:r>
      <w:r w:rsidR="00EB512D" w:rsidRPr="00EB512D">
        <w:rPr>
          <w:lang w:eastAsia="ru-RU"/>
        </w:rPr>
        <w:t>КЗ принимает решение о признании заявок соответствующими либо не соответствующими требованиям</w:t>
      </w:r>
      <w:r w:rsidR="001812B8">
        <w:rPr>
          <w:lang w:eastAsia="ru-RU"/>
        </w:rPr>
        <w:t xml:space="preserve">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sidR="001812B8">
        <w:rPr>
          <w:lang w:eastAsia="ru-RU"/>
        </w:rPr>
        <w:t>23</w:t>
      </w:r>
      <w:r>
        <w:rPr>
          <w:lang w:eastAsia="ru-RU"/>
        </w:rPr>
        <w:t xml:space="preserve"> </w:t>
      </w:r>
      <w:r w:rsidR="00EB512D" w:rsidRPr="00EB512D">
        <w:rPr>
          <w:lang w:eastAsia="ru-RU"/>
        </w:rPr>
        <w:t xml:space="preserve">Информационной карты. </w:t>
      </w:r>
    </w:p>
    <w:p w14:paraId="44DEB780" w14:textId="77777777"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14:paraId="2F327302" w14:textId="77777777"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14:paraId="3D72CE79" w14:textId="77777777"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867BB04" w14:textId="77777777"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14:paraId="3E7E7819" w14:textId="77777777"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14:paraId="14D22370" w14:textId="77777777"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14:paraId="5CA636AF" w14:textId="5B617D67"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sidR="001812B8">
        <w:rPr>
          <w:lang w:eastAsia="ru-RU"/>
        </w:rPr>
        <w:t xml:space="preserve"> </w:t>
      </w:r>
      <w:r w:rsidR="002C46F1">
        <w:rPr>
          <w:lang w:eastAsia="ru-RU"/>
        </w:rPr>
        <w:t>14</w:t>
      </w:r>
      <w:r w:rsidR="00EB512D" w:rsidRPr="00EB512D">
        <w:rPr>
          <w:lang w:eastAsia="ru-RU"/>
        </w:rPr>
        <w:t xml:space="preserve">, </w:t>
      </w:r>
      <w:r w:rsidR="002C46F1">
        <w:rPr>
          <w:lang w:eastAsia="ru-RU"/>
        </w:rPr>
        <w:t>15</w:t>
      </w:r>
      <w:r>
        <w:rPr>
          <w:lang w:eastAsia="ru-RU"/>
        </w:rPr>
        <w:t xml:space="preserve"> </w:t>
      </w:r>
      <w:r w:rsidR="00EB512D" w:rsidRPr="00EB512D">
        <w:rPr>
          <w:lang w:eastAsia="ru-RU"/>
        </w:rPr>
        <w:t>Информационной карты и в приложении № 1 к Информационной карте;</w:t>
      </w:r>
    </w:p>
    <w:p w14:paraId="6F8CBDD9" w14:textId="03F8F91B"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 и условий исполнения договора требованиям, установленным в разделах 8, и п.</w:t>
      </w:r>
      <w:r w:rsidR="002C46F1">
        <w:rPr>
          <w:lang w:eastAsia="ru-RU"/>
        </w:rPr>
        <w:t>10</w:t>
      </w:r>
      <w:r w:rsidR="00EB512D" w:rsidRPr="00EB512D">
        <w:rPr>
          <w:lang w:eastAsia="ru-RU"/>
        </w:rPr>
        <w:t xml:space="preserve"> Информационной карты;</w:t>
      </w:r>
    </w:p>
    <w:bookmarkEnd w:id="292"/>
    <w:p w14:paraId="055C2BB7" w14:textId="57750630"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sidR="002C46F1">
        <w:rPr>
          <w:lang w:eastAsia="ru-RU"/>
        </w:rPr>
        <w:t>10</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14:paraId="3C05C4F3" w14:textId="553B4CDB"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sidR="002C46F1">
        <w:rPr>
          <w:lang w:eastAsia="ru-RU"/>
        </w:rPr>
        <w:t>24</w:t>
      </w:r>
      <w:r w:rsidR="00EB512D" w:rsidRPr="00EB512D">
        <w:rPr>
          <w:lang w:eastAsia="ru-RU"/>
        </w:rPr>
        <w:t xml:space="preserve"> Информационной карты. </w:t>
      </w:r>
    </w:p>
    <w:p w14:paraId="44618454" w14:textId="77777777"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14:paraId="6C1E737D" w14:textId="77777777"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и копий документов, требующихся исключительно для целей оценки и сопоставления </w:t>
      </w:r>
      <w:r w:rsidR="00EB512D" w:rsidRPr="00EB512D">
        <w:rPr>
          <w:lang w:eastAsia="ru-RU"/>
        </w:rPr>
        <w:lastRenderedPageBreak/>
        <w:t xml:space="preserve">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
    <w:p w14:paraId="67416E9B" w14:textId="598C1F02"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sidR="002C46F1">
        <w:rPr>
          <w:lang w:eastAsia="ru-RU"/>
        </w:rPr>
        <w:t xml:space="preserve"> 14</w:t>
      </w:r>
      <w:r w:rsidR="00EB512D" w:rsidRPr="00EB512D">
        <w:rPr>
          <w:lang w:eastAsia="ru-RU"/>
        </w:rPr>
        <w:t xml:space="preserve">, </w:t>
      </w:r>
      <w:r>
        <w:rPr>
          <w:lang w:eastAsia="ru-RU"/>
        </w:rPr>
        <w:t>1</w:t>
      </w:r>
      <w:r w:rsidR="002C46F1">
        <w:rPr>
          <w:lang w:eastAsia="ru-RU"/>
        </w:rPr>
        <w:t>5</w:t>
      </w:r>
      <w:r w:rsidR="00EB512D" w:rsidRPr="00EB512D">
        <w:rPr>
          <w:lang w:eastAsia="ru-RU"/>
        </w:rPr>
        <w:t xml:space="preserve"> Информационной карты;</w:t>
      </w:r>
    </w:p>
    <w:p w14:paraId="543D153C" w14:textId="77777777"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14:paraId="46649256" w14:textId="40DF213A"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w:t>
      </w:r>
      <w:r w:rsidR="002C46F1">
        <w:rPr>
          <w:lang w:eastAsia="ru-RU"/>
        </w:rPr>
        <w:t xml:space="preserve"> </w:t>
      </w:r>
      <w:r w:rsidR="00EB512D" w:rsidRPr="00EB512D">
        <w:rPr>
          <w:lang w:eastAsia="ru-RU"/>
        </w:rPr>
        <w:t>и в форме подраздела </w:t>
      </w:r>
      <w:r>
        <w:rPr>
          <w:lang w:eastAsia="ru-RU"/>
        </w:rPr>
        <w:t>7.2.</w:t>
      </w:r>
      <w:r w:rsidR="00EB512D" w:rsidRPr="00EB512D">
        <w:rPr>
          <w:lang w:eastAsia="ru-RU"/>
        </w:rPr>
        <w:t>, к описанию продукции, предлагаемой к поставке в составе</w:t>
      </w:r>
      <w:r w:rsidR="002C46F1">
        <w:rPr>
          <w:lang w:eastAsia="ru-RU"/>
        </w:rPr>
        <w:t xml:space="preserve"> </w:t>
      </w:r>
      <w:r w:rsidR="00EB512D" w:rsidRPr="00EB512D">
        <w:rPr>
          <w:lang w:eastAsia="ru-RU"/>
        </w:rPr>
        <w:t>первой части заявки;</w:t>
      </w:r>
    </w:p>
    <w:p w14:paraId="1B4ECA88" w14:textId="77777777"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14:paraId="38BC7C5A" w14:textId="77777777"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14:paraId="31FB6455" w14:textId="77777777"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14:paraId="1444F057" w14:textId="77777777"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14:paraId="33C4FCD1" w14:textId="77777777"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14:paraId="2723B525" w14:textId="77777777"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14:paraId="1FE91067" w14:textId="77777777"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14:paraId="4B270F97" w14:textId="77777777"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14:paraId="348DFB55" w14:textId="77777777"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14:paraId="45EFBFCC" w14:textId="77777777"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14:paraId="199DDFBC" w14:textId="77777777"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сведения об идентификационных номерах участников процедуры закупки, первые части заявок которых были рассмотрены;</w:t>
      </w:r>
    </w:p>
    <w:p w14:paraId="589CF4FB" w14:textId="77777777"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14:paraId="186F182E" w14:textId="77777777"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14:paraId="78FF4BC3" w14:textId="77777777"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14:paraId="750A7ABD" w14:textId="6D2111EB"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2C46F1">
        <w:rPr>
          <w:lang w:eastAsia="ru-RU"/>
        </w:rPr>
        <w:t xml:space="preserve"> </w:t>
      </w:r>
      <w:r w:rsidR="00EB512D" w:rsidRPr="00EB512D">
        <w:rPr>
          <w:rFonts w:eastAsia="Calibri"/>
          <w:lang w:eastAsia="en-US"/>
        </w:rPr>
        <w:t>и решение на основании</w:t>
      </w:r>
      <w:r w:rsidR="002C46F1">
        <w:rPr>
          <w:rFonts w:eastAsia="Calibri"/>
          <w:lang w:eastAsia="en-US"/>
        </w:rPr>
        <w:t xml:space="preserve"> </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14:paraId="2E138B17" w14:textId="77777777"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14:paraId="3ECBB085" w14:textId="77777777"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14:paraId="273FBCE1" w14:textId="4AB9E688"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w:t>
      </w:r>
      <w:r w:rsidR="002C46F1">
        <w:rPr>
          <w:lang w:eastAsia="ru-RU"/>
        </w:rPr>
        <w:t xml:space="preserve"> </w:t>
      </w:r>
      <w:r w:rsidR="00EB512D" w:rsidRPr="00EB512D">
        <w:rPr>
          <w:lang w:eastAsia="ru-RU"/>
        </w:rPr>
        <w:t>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2</w:t>
      </w:r>
      <w:r w:rsidR="002C46F1">
        <w:rPr>
          <w:rFonts w:eastAsia="Calibri"/>
          <w:lang w:eastAsia="en-US"/>
        </w:rPr>
        <w:t>5</w:t>
      </w:r>
      <w:r>
        <w:rPr>
          <w:rFonts w:eastAsia="Calibri"/>
          <w:lang w:eastAsia="en-US"/>
        </w:rPr>
        <w:t xml:space="preserve"> </w:t>
      </w:r>
      <w:r w:rsidR="00EB512D" w:rsidRPr="00EB512D">
        <w:rPr>
          <w:rFonts w:eastAsia="Calibri"/>
          <w:lang w:eastAsia="en-US"/>
        </w:rPr>
        <w:t xml:space="preserve">Информационной карты. </w:t>
      </w:r>
    </w:p>
    <w:p w14:paraId="533DC00E" w14:textId="77777777"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14:paraId="02FDBB65" w14:textId="77777777"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14:paraId="5B0AD128" w14:textId="77777777"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w:t>
      </w:r>
      <w:r w:rsidR="00EB512D" w:rsidRPr="00EB512D">
        <w:rPr>
          <w:lang w:eastAsia="ru-RU"/>
        </w:rPr>
        <w:lastRenderedPageBreak/>
        <w:t>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14:paraId="4906BF9A" w14:textId="77777777"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14:paraId="22F16026" w14:textId="77777777"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14:paraId="2102462F" w14:textId="77777777"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14:paraId="6F4B2B46" w14:textId="77777777"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14:paraId="31C81118" w14:textId="77777777"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14:paraId="63449883" w14:textId="77777777"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14:paraId="599BCEC7" w14:textId="77777777"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14:paraId="4958856E" w14:textId="77777777"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14:paraId="64039E55" w14:textId="77777777"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9DE06C1" w14:textId="58CDDF46"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w:t>
      </w:r>
      <w:r w:rsidR="002C46F1">
        <w:rPr>
          <w:lang w:eastAsia="ru-RU"/>
        </w:rPr>
        <w:t xml:space="preserve"> </w:t>
      </w:r>
      <w:r w:rsidR="00EB512D" w:rsidRPr="00EB512D">
        <w:rPr>
          <w:lang w:eastAsia="ru-RU"/>
        </w:rPr>
        <w:t>КЗ осуществляет следующие действия:</w:t>
      </w:r>
    </w:p>
    <w:p w14:paraId="55B61F2F" w14:textId="77777777"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14:paraId="46D73EB1" w14:textId="7AB63C37"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r w:rsidR="00EB512D" w:rsidRPr="00EB512D">
        <w:rPr>
          <w:lang w:eastAsia="ru-RU"/>
        </w:rPr>
        <w:t>ед</w:t>
      </w:r>
      <w:proofErr w:type="spell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w:t>
      </w:r>
    </w:p>
    <w:p w14:paraId="4A8CE65D" w14:textId="77777777"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14:paraId="1A6E645D" w14:textId="77777777"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14:paraId="180D10D0" w14:textId="77777777"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14:paraId="484ACAE9" w14:textId="77777777"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14:paraId="78573431" w14:textId="2028953E" w:rsidR="00EB512D" w:rsidRPr="00EB512D" w:rsidRDefault="006D4E22" w:rsidP="00A5776C">
      <w:pPr>
        <w:numPr>
          <w:ilvl w:val="3"/>
          <w:numId w:val="0"/>
        </w:numPr>
        <w:spacing w:after="0"/>
        <w:ind w:firstLine="993"/>
        <w:rPr>
          <w:bCs/>
          <w:lang w:eastAsia="ru-RU"/>
        </w:rPr>
      </w:pPr>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w:t>
      </w:r>
      <w:r w:rsidR="00EB512D" w:rsidRPr="00EB512D">
        <w:rPr>
          <w:bCs/>
          <w:lang w:eastAsia="ru-RU"/>
        </w:rPr>
        <w:lastRenderedPageBreak/>
        <w:t xml:space="preserve">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FA02D9">
        <w:rPr>
          <w:bCs/>
          <w:lang w:eastAsia="ru-RU"/>
        </w:rPr>
        <w:t xml:space="preserve"> </w:t>
      </w:r>
      <w:r w:rsidR="00EB512D" w:rsidRPr="00EB512D">
        <w:rPr>
          <w:bCs/>
          <w:lang w:eastAsia="ru-RU"/>
        </w:rPr>
        <w:t xml:space="preserve">и п. </w:t>
      </w:r>
      <w:r w:rsidR="00FA02D9">
        <w:rPr>
          <w:bCs/>
          <w:lang w:eastAsia="ru-RU"/>
        </w:rPr>
        <w:t>9</w:t>
      </w:r>
      <w:r w:rsidR="00EB512D" w:rsidRPr="00EB512D">
        <w:rPr>
          <w:bCs/>
          <w:lang w:eastAsia="ru-RU"/>
        </w:rPr>
        <w:t xml:space="preserve"> Информационной карты, а также в ценовом предложении участника закупки недостоверных сведений; </w:t>
      </w:r>
    </w:p>
    <w:p w14:paraId="447A3D0D" w14:textId="7ED7E50B"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sidR="00FA02D9">
        <w:rPr>
          <w:lang w:eastAsia="ru-RU"/>
        </w:rPr>
        <w:t>12</w:t>
      </w:r>
      <w:r>
        <w:rPr>
          <w:lang w:eastAsia="ru-RU"/>
        </w:rPr>
        <w:t xml:space="preserve">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14:paraId="2085024D" w14:textId="77777777"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14:paraId="29B61100" w14:textId="77777777"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14:paraId="48B6FC59" w14:textId="77777777"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14:paraId="2EFBC9E2" w14:textId="77777777"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14:paraId="0C7CBDFE" w14:textId="77777777"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14:paraId="2891796A" w14:textId="77777777"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 налоговым законодательством РФ</w:t>
      </w:r>
      <w:r w:rsidR="00EB512D" w:rsidRPr="00EB512D">
        <w:rPr>
          <w:lang w:eastAsia="ru-RU"/>
        </w:rPr>
        <w:t>;</w:t>
      </w:r>
    </w:p>
    <w:p w14:paraId="6FEB9D90" w14:textId="3B7AC0B8"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r w:rsidR="00EB512D" w:rsidRPr="00EB512D">
        <w:rPr>
          <w:lang w:val="en-US" w:eastAsia="ru-RU"/>
        </w:rPr>
        <w:t>docx</w:t>
      </w:r>
      <w:r w:rsidR="00EB512D" w:rsidRPr="00EB512D">
        <w:rPr>
          <w:lang w:eastAsia="ru-RU"/>
        </w:rPr>
        <w:t>) или .</w:t>
      </w:r>
      <w:r w:rsidR="00EB512D" w:rsidRPr="00EB512D">
        <w:rPr>
          <w:lang w:val="en-US" w:eastAsia="ru-RU"/>
        </w:rPr>
        <w:t>pdf</w:t>
      </w:r>
      <w:r w:rsidR="00EB512D" w:rsidRPr="00EB512D">
        <w:rPr>
          <w:lang w:eastAsia="ru-RU"/>
        </w:rPr>
        <w:t>,и сведениями, указанными в файле Ценового предложения (форма по подразделу</w:t>
      </w:r>
      <w:r w:rsidR="00FA02D9">
        <w:rPr>
          <w:lang w:eastAsia="ru-RU"/>
        </w:rPr>
        <w:t xml:space="preserve"> </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14:paraId="3D089725" w14:textId="77777777" w:rsidR="00EB512D" w:rsidRPr="00EB512D" w:rsidRDefault="00EB512D" w:rsidP="007A3663">
      <w:pPr>
        <w:spacing w:after="0"/>
        <w:rPr>
          <w:lang w:eastAsia="ru-RU"/>
        </w:rPr>
      </w:pPr>
      <w:r w:rsidRPr="00EB512D">
        <w:rPr>
          <w:lang w:eastAsia="ru-RU"/>
        </w:rPr>
        <w:t>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от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14:paraId="0D9B4DC5" w14:textId="77777777"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14:paraId="1A03448D" w14:textId="77777777"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14:paraId="0A69A1BA" w14:textId="77777777"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14:paraId="116E2182" w14:textId="77777777"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14:paraId="49082FE6" w14:textId="77777777"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14:paraId="5A2262D2" w14:textId="77777777"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14:paraId="7435EB14" w14:textId="77777777" w:rsidR="00EB512D" w:rsidRPr="00EB512D" w:rsidRDefault="00C75069" w:rsidP="00A5776C">
      <w:pPr>
        <w:numPr>
          <w:ilvl w:val="3"/>
          <w:numId w:val="0"/>
        </w:numPr>
        <w:spacing w:after="0"/>
        <w:ind w:firstLine="993"/>
        <w:rPr>
          <w:lang w:eastAsia="ru-RU"/>
        </w:rPr>
      </w:pPr>
      <w:r>
        <w:rPr>
          <w:lang w:eastAsia="ru-RU"/>
        </w:rPr>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14:paraId="53884178" w14:textId="77777777" w:rsidR="00EB512D" w:rsidRPr="00EB512D" w:rsidRDefault="00C75069" w:rsidP="00A5776C">
      <w:pPr>
        <w:numPr>
          <w:ilvl w:val="3"/>
          <w:numId w:val="0"/>
        </w:numPr>
        <w:spacing w:after="0"/>
        <w:ind w:firstLine="993"/>
        <w:rPr>
          <w:lang w:eastAsia="ru-RU"/>
        </w:rPr>
      </w:pPr>
      <w:r>
        <w:rPr>
          <w:lang w:eastAsia="ru-RU"/>
        </w:rPr>
        <w:lastRenderedPageBreak/>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14:paraId="2D448551" w14:textId="77777777"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14:paraId="38BB3D68" w14:textId="77777777"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14:paraId="022F957A" w14:textId="77777777"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14:paraId="768622DD" w14:textId="77777777"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14:paraId="12F46550" w14:textId="77777777"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14:paraId="44DF5D31" w14:textId="77777777"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14:paraId="4807044E" w14:textId="77777777"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14:paraId="503D0691" w14:textId="77777777"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14:paraId="5031C789" w14:textId="77777777" w:rsidR="00EB512D" w:rsidRPr="00EB512D" w:rsidRDefault="00C75069" w:rsidP="00A5776C">
      <w:pPr>
        <w:numPr>
          <w:ilvl w:val="3"/>
          <w:numId w:val="0"/>
        </w:numPr>
        <w:spacing w:after="0"/>
        <w:ind w:firstLine="993"/>
        <w:rPr>
          <w:lang w:eastAsia="ru-RU"/>
        </w:rPr>
      </w:pPr>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
    <w:p w14:paraId="20C0AAF6" w14:textId="77777777"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14:paraId="1A6B7131" w14:textId="0DB3F398"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FA02D9">
        <w:rPr>
          <w:lang w:eastAsia="ru-RU"/>
        </w:rPr>
        <w:t xml:space="preserve"> </w:t>
      </w:r>
      <w:r w:rsidR="00EB512D" w:rsidRPr="00EB512D">
        <w:rPr>
          <w:rFonts w:eastAsia="Calibri"/>
          <w:lang w:eastAsia="en-US"/>
        </w:rPr>
        <w:t>и решение на основании</w:t>
      </w:r>
      <w:r w:rsidR="00FA02D9">
        <w:rPr>
          <w:rFonts w:eastAsia="Calibri"/>
          <w:lang w:eastAsia="en-US"/>
        </w:rPr>
        <w:t xml:space="preserve"> </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14:paraId="26E225C4" w14:textId="77777777"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14:paraId="4CCF9630" w14:textId="77777777"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14:paraId="52C17BF0" w14:textId="77777777"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14:paraId="63BC917C" w14:textId="48990AE3"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Информационной карты. </w:t>
      </w:r>
    </w:p>
    <w:p w14:paraId="54262015" w14:textId="77777777"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14:paraId="55A99DE5" w14:textId="77777777"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14:paraId="671B32FB" w14:textId="77777777"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14:paraId="197FAA64" w14:textId="77777777" w:rsidR="00EB512D" w:rsidRPr="00EB512D" w:rsidRDefault="00C75069" w:rsidP="007A3663">
      <w:pPr>
        <w:numPr>
          <w:ilvl w:val="2"/>
          <w:numId w:val="0"/>
        </w:numPr>
        <w:spacing w:after="0"/>
        <w:rPr>
          <w:lang w:eastAsia="ru-RU"/>
        </w:rPr>
      </w:pPr>
      <w:r>
        <w:rPr>
          <w:lang w:eastAsia="ru-RU"/>
        </w:rPr>
        <w:t xml:space="preserve">4.15.2. </w:t>
      </w:r>
      <w:r w:rsidR="00EB512D" w:rsidRPr="00EB512D">
        <w:rPr>
          <w:lang w:eastAsia="ru-RU"/>
        </w:rPr>
        <w:t>Решение об отмене закупки включает в себя основание для принятия решения в соответствии с нормами Положения о закуп</w:t>
      </w:r>
      <w:r w:rsidR="00FB3F43">
        <w:rPr>
          <w:lang w:eastAsia="ru-RU"/>
        </w:rPr>
        <w:t>ке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w:t>
      </w:r>
      <w:r w:rsidR="00EB512D" w:rsidRPr="00EB512D">
        <w:rPr>
          <w:lang w:eastAsia="ru-RU"/>
        </w:rPr>
        <w:lastRenderedPageBreak/>
        <w:t xml:space="preserve">об отмене закупки, подписываемого председателемКЗили лицом, исполняющим его функции. </w:t>
      </w:r>
    </w:p>
    <w:p w14:paraId="51B884AF" w14:textId="77777777"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14:paraId="2EC71CEB" w14:textId="77777777"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14:paraId="27AD3A11" w14:textId="77777777"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3B9957B9" w14:textId="77777777"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04C71ADE" w14:textId="61678FF9"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w:t>
      </w:r>
      <w:r w:rsidR="00FA02D9">
        <w:rPr>
          <w:lang w:eastAsia="ru-RU"/>
        </w:rPr>
        <w:t>3</w:t>
      </w:r>
      <w:r>
        <w:rPr>
          <w:lang w:eastAsia="ru-RU"/>
        </w:rPr>
        <w:t xml:space="preserve">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14:paraId="655E7523" w14:textId="77777777"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
    <w:p w14:paraId="73C0AC48" w14:textId="77777777"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419E4DED" w14:textId="77777777"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установление порядка оценки заявок участников закупки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14:paraId="71205C07" w14:textId="77777777"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14:paraId="01777E12" w14:textId="77777777"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14:paraId="602C2006" w14:textId="77777777"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14:paraId="17D57BD2" w14:textId="77777777"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14:paraId="73FBECF8" w14:textId="77777777"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14:paraId="22BEE373" w14:textId="11D3D73A" w:rsidR="00EB512D" w:rsidRPr="00EB512D" w:rsidRDefault="00C75069" w:rsidP="007A3663">
      <w:pPr>
        <w:numPr>
          <w:ilvl w:val="2"/>
          <w:numId w:val="0"/>
        </w:numPr>
        <w:spacing w:after="0"/>
        <w:rPr>
          <w:lang w:eastAsia="ru-RU"/>
        </w:rPr>
      </w:pPr>
      <w:r>
        <w:rPr>
          <w:lang w:eastAsia="ru-RU"/>
        </w:rPr>
        <w:t xml:space="preserve">4.16.3.  </w:t>
      </w:r>
      <w:r w:rsidR="00EB512D" w:rsidRPr="00EB512D">
        <w:rPr>
          <w:lang w:eastAsia="ru-RU"/>
        </w:rPr>
        <w:t xml:space="preserve">Антидемпинговые меры, не предусмотренные п. </w:t>
      </w:r>
      <w:r>
        <w:rPr>
          <w:lang w:eastAsia="ru-RU"/>
        </w:rPr>
        <w:t>1</w:t>
      </w:r>
      <w:r w:rsidR="00FA02D9">
        <w:rPr>
          <w:lang w:eastAsia="ru-RU"/>
        </w:rPr>
        <w:t>3</w:t>
      </w:r>
      <w:r>
        <w:rPr>
          <w:lang w:eastAsia="ru-RU"/>
        </w:rPr>
        <w:t xml:space="preserve">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14:paraId="10288846" w14:textId="77777777" w:rsidR="00EB512D" w:rsidRPr="00EB512D" w:rsidRDefault="00C75069" w:rsidP="007A3663">
      <w:pPr>
        <w:numPr>
          <w:ilvl w:val="2"/>
          <w:numId w:val="0"/>
        </w:numPr>
        <w:spacing w:after="0"/>
        <w:rPr>
          <w:lang w:eastAsia="ru-RU"/>
        </w:rPr>
      </w:pPr>
      <w:r>
        <w:rPr>
          <w:lang w:eastAsia="ru-RU"/>
        </w:rPr>
        <w:lastRenderedPageBreak/>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14:paraId="7E00A291" w14:textId="77777777"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14:paraId="79699D44" w14:textId="77777777"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14:paraId="63C33F00" w14:textId="77777777"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 Ст.13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14:paraId="5454C23C" w14:textId="77777777"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14:paraId="52AC4C77" w14:textId="77777777"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14:paraId="36FE54D0" w14:textId="77777777"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14:paraId="56087266" w14:textId="77777777"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14:paraId="1D198DCC" w14:textId="77777777"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14:paraId="78617D4F" w14:textId="77777777"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14:paraId="4F11345D" w14:textId="77777777" w:rsidR="00EB512D" w:rsidRPr="00EB512D" w:rsidRDefault="00C75069" w:rsidP="007A3663">
      <w:pPr>
        <w:numPr>
          <w:ilvl w:val="2"/>
          <w:numId w:val="0"/>
        </w:numPr>
        <w:spacing w:after="0"/>
        <w:rPr>
          <w:lang w:eastAsia="ru-RU"/>
        </w:rPr>
      </w:pPr>
      <w:bookmarkStart w:id="373" w:name="_Ref535846571"/>
      <w:r>
        <w:rPr>
          <w:lang w:eastAsia="ru-RU"/>
        </w:rPr>
        <w:t xml:space="preserve">4.18.1. </w:t>
      </w:r>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
    <w:p w14:paraId="6212A694" w14:textId="77777777"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14:paraId="008D70F5" w14:textId="77777777"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14:paraId="4D331DC7" w14:textId="4874D22F"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sidR="00FA02D9">
        <w:rPr>
          <w:lang w:eastAsia="ru-RU"/>
        </w:rPr>
        <w:t xml:space="preserve">27 </w:t>
      </w:r>
      <w:r w:rsidR="00EB512D" w:rsidRPr="00EB512D">
        <w:rPr>
          <w:lang w:eastAsia="ru-RU"/>
        </w:rPr>
        <w:t>Информационной карты.</w:t>
      </w:r>
      <w:bookmarkEnd w:id="387"/>
    </w:p>
    <w:p w14:paraId="3D0A2CAB" w14:textId="77777777"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14:paraId="4A60651A" w14:textId="77777777"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14:paraId="6F136D23" w14:textId="77777777"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14:paraId="574EB79F" w14:textId="77777777" w:rsidR="00EB512D" w:rsidRPr="00EB512D" w:rsidRDefault="00C3406F" w:rsidP="007A3663">
      <w:pPr>
        <w:suppressAutoHyphens w:val="0"/>
        <w:spacing w:after="0"/>
        <w:rPr>
          <w:lang w:eastAsia="ru-RU"/>
        </w:rPr>
      </w:pPr>
      <w:bookmarkStart w:id="394" w:name="_Ref407722092"/>
      <w:r>
        <w:rPr>
          <w:lang w:eastAsia="ru-RU"/>
        </w:rPr>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w:t>
      </w:r>
      <w:r w:rsidR="00EB512D" w:rsidRPr="00EB512D">
        <w:rPr>
          <w:lang w:eastAsia="ru-RU"/>
        </w:rPr>
        <w:lastRenderedPageBreak/>
        <w:t xml:space="preserve">корпоративных требований, или в случае обжалования в антимонопольном органе действий (бездействия) Заказчика закупки, КЗ, оператора ЭТП, договор заключается в срок не позднее чем через 5 (пять) дней с даты указанного одобрения (согласования) или с даты вынесения решения антимонопольного органа. </w:t>
      </w:r>
      <w:bookmarkEnd w:id="394"/>
    </w:p>
    <w:p w14:paraId="01E73BC9" w14:textId="77777777"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предоставления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размещения протокола подведения итогов конкурентной процедуры закупки, но не позднее даты заключения договора. </w:t>
      </w:r>
    </w:p>
    <w:p w14:paraId="1EED4C83" w14:textId="36A8714F"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FA02D9">
        <w:rPr>
          <w:lang w:eastAsia="ru-RU"/>
        </w:rPr>
        <w:t>29</w:t>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14:paraId="109D03CE" w14:textId="77777777"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14:paraId="72A7A184" w14:textId="77777777"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14:paraId="23EC4130" w14:textId="77777777"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14:paraId="398D8835" w14:textId="77777777" w:rsidR="00EB512D" w:rsidRPr="00EB512D" w:rsidRDefault="00EB512D" w:rsidP="00DC2E92">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14:paraId="05AF34D2" w14:textId="77777777" w:rsidR="00EB512D" w:rsidRPr="00EB512D" w:rsidRDefault="00EB512D" w:rsidP="00DC2E92">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14:paraId="2D8A0E6B" w14:textId="77777777" w:rsidR="00EB512D" w:rsidRPr="00EB512D" w:rsidRDefault="00EB512D" w:rsidP="00DC2E92">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14:paraId="2457E634" w14:textId="77777777"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r w:rsidR="00EB512D" w:rsidRPr="00EB512D">
        <w:rPr>
          <w:lang w:eastAsia="ru-RU"/>
        </w:rPr>
        <w:t xml:space="preserve"> признаются приоритетными. </w:t>
      </w:r>
    </w:p>
    <w:p w14:paraId="5B272FBB" w14:textId="77777777" w:rsidR="00EB512D" w:rsidRPr="00EB512D" w:rsidRDefault="00EB512D" w:rsidP="007A3663">
      <w:pPr>
        <w:spacing w:after="0"/>
        <w:rPr>
          <w:lang w:eastAsia="ru-RU"/>
        </w:rPr>
      </w:pPr>
      <w:r w:rsidRPr="00EB512D">
        <w:rPr>
          <w:lang w:eastAsia="ru-RU"/>
        </w:rPr>
        <w:t>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ценовых значений (цен единиц продукции), при расчете которых были допущены ошибки, так и путем непропорционального изменения таких значений.</w:t>
      </w:r>
    </w:p>
    <w:p w14:paraId="095F06C8" w14:textId="77777777"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 xml:space="preserve">В случае, если ценовым критерием оценки предусмотрен один из следующих вариантов «цена единицы продукции» или «сумма цен единиц продукции» или «значение, </w:t>
      </w:r>
      <w:r w:rsidR="00EB512D" w:rsidRPr="00EB512D">
        <w:rPr>
          <w:lang w:eastAsia="ru-RU"/>
        </w:rPr>
        <w:lastRenderedPageBreak/>
        <w:t>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14:paraId="1D93E513" w14:textId="77777777"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14:paraId="4DC7C924" w14:textId="77777777" w:rsidR="00EB512D" w:rsidRPr="00EB512D" w:rsidRDefault="00EB512D" w:rsidP="007A3663">
      <w:pPr>
        <w:spacing w:after="0"/>
        <w:rPr>
          <w:lang w:eastAsia="ru-RU"/>
        </w:rPr>
      </w:pPr>
      <w:r w:rsidRPr="00EB512D">
        <w:rPr>
          <w:lang w:eastAsia="ru-RU"/>
        </w:rPr>
        <w:t>В случае,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14:paraId="047C4F9C" w14:textId="77777777"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в адрес лица, с которым заключается договор, не позднее чем через 10 (десять) рабочих дней со дня размещения протокола подведения итогов конкурентной процедуры закупки.</w:t>
      </w:r>
      <w:bookmarkEnd w:id="404"/>
    </w:p>
    <w:p w14:paraId="3006CBDF" w14:textId="77777777"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14:paraId="0FC7E655" w14:textId="77777777"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14:paraId="02DC06D3" w14:textId="77777777"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
    <w:p w14:paraId="4DFE8C1E" w14:textId="77777777"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14:paraId="39522EF9" w14:textId="77777777"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14:paraId="20E0C94C" w14:textId="77777777"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14:paraId="6A971CFB" w14:textId="77777777"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14:paraId="423FC81D" w14:textId="77777777"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14:paraId="23ECCED6" w14:textId="77777777"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14:paraId="4EC7BA76" w14:textId="42BF012D"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t xml:space="preserve">4.19.17. </w:t>
      </w:r>
      <w:r w:rsidR="00EB512D" w:rsidRPr="00EB512D">
        <w:rPr>
          <w:lang w:eastAsia="ru-RU"/>
        </w:rPr>
        <w:t>При осуществлении Заказчиком одного из действий, предусмотренных подпунктом 2 пункта</w:t>
      </w:r>
      <w:r w:rsidR="00FA02D9">
        <w:rPr>
          <w:lang w:eastAsia="ru-RU"/>
        </w:rPr>
        <w:t xml:space="preserve"> </w:t>
      </w:r>
      <w:r>
        <w:rPr>
          <w:lang w:eastAsia="ru-RU"/>
        </w:rPr>
        <w:t>4.19.16.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w:t>
      </w:r>
      <w:r w:rsidR="00EB512D" w:rsidRPr="00EB512D">
        <w:rPr>
          <w:lang w:eastAsia="ru-RU"/>
        </w:rPr>
        <w:lastRenderedPageBreak/>
        <w:t xml:space="preserve">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sidR="00FA02D9">
        <w:rPr>
          <w:lang w:eastAsia="ru-RU"/>
        </w:rPr>
        <w:t xml:space="preserve">27 </w:t>
      </w:r>
      <w:r w:rsidR="00EB512D" w:rsidRPr="00EB512D">
        <w:rPr>
          <w:lang w:eastAsia="ru-RU"/>
        </w:rPr>
        <w:t>Информационной карты.</w:t>
      </w:r>
      <w:bookmarkEnd w:id="411"/>
    </w:p>
    <w:p w14:paraId="5F492F16" w14:textId="349CEFCB"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о</w:t>
      </w:r>
      <w:r w:rsidR="00FA02D9">
        <w:rPr>
          <w:lang w:eastAsia="ru-RU"/>
        </w:rPr>
        <w:t xml:space="preserve"> </w:t>
      </w:r>
      <w:r w:rsidR="009D3B85">
        <w:rPr>
          <w:lang w:eastAsia="ru-RU"/>
        </w:rPr>
        <w:t xml:space="preserve">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15A04041" w14:textId="77777777"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14:paraId="3FCDA83F" w14:textId="77777777"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14:paraId="4FBC604A" w14:textId="77777777"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14:paraId="08C6C3D6" w14:textId="77777777"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14:paraId="4C53B11F" w14:textId="77777777"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14:paraId="41BEDDEF" w14:textId="77777777"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14:paraId="5254F456" w14:textId="77777777"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14:paraId="202E7145" w14:textId="77777777"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14:paraId="30BC185E" w14:textId="77777777" w:rsidR="00EB512D" w:rsidRPr="00EB512D" w:rsidRDefault="00EB512D" w:rsidP="00DC2E92">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14:paraId="3AFF9FBF" w14:textId="77777777"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14:paraId="7BA034CE" w14:textId="77777777"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C768A0">
        <w:fldChar w:fldCharType="begin"/>
      </w:r>
      <w:r w:rsidR="00C768A0">
        <w:instrText xml:space="preserve"> REF _Ref414298333 \r \h  \* MERGEFORMAT </w:instrText>
      </w:r>
      <w:r w:rsidR="00C768A0">
        <w:fldChar w:fldCharType="separate"/>
      </w:r>
      <w:r w:rsidR="00F54B21">
        <w:rPr>
          <w:lang w:eastAsia="ru-RU"/>
        </w:rPr>
        <w:t>0</w:t>
      </w:r>
      <w:r w:rsidR="00C768A0">
        <w:fldChar w:fldCharType="end"/>
      </w:r>
      <w:r w:rsidR="00EB512D" w:rsidRPr="00EB512D">
        <w:rPr>
          <w:lang w:eastAsia="ru-RU"/>
        </w:rPr>
        <w:t xml:space="preserve"> Информационной карты);</w:t>
      </w:r>
    </w:p>
    <w:p w14:paraId="4C16BB8C" w14:textId="77777777"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14:paraId="1F25B551" w14:textId="77777777"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14:paraId="04A99489" w14:textId="77777777"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вынести на решение КЗ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14:paraId="78B3F068" w14:textId="77777777"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14:paraId="2A1ABF2B" w14:textId="77777777"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14:paraId="5F2491FC" w14:textId="65E4F6F0"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r w:rsidR="00FA02D9">
        <w:rPr>
          <w:lang w:eastAsia="ru-RU"/>
        </w:rPr>
        <w:t xml:space="preserve"> </w:t>
      </w:r>
      <w:r>
        <w:rPr>
          <w:lang w:eastAsia="ru-RU"/>
        </w:rPr>
        <w:t>4.19.22.</w:t>
      </w:r>
      <w:r w:rsidR="00EB512D" w:rsidRPr="00EB512D">
        <w:rPr>
          <w:lang w:eastAsia="ru-RU"/>
        </w:rPr>
        <w:t xml:space="preserve">, срок для заключения договора будет аналогичен сроку, предусмотренному п. </w:t>
      </w:r>
      <w:r w:rsidR="007D11F5"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7D11F5" w:rsidRPr="00EB512D">
        <w:rPr>
          <w:rFonts w:ascii="Proxima Nova ExCn Rg" w:hAnsi="Proxima Nova ExCn Rg"/>
          <w:sz w:val="28"/>
          <w:szCs w:val="28"/>
          <w:lang w:eastAsia="ru-RU"/>
        </w:rPr>
      </w:r>
      <w:r w:rsidR="007D11F5" w:rsidRPr="00EB512D">
        <w:rPr>
          <w:rFonts w:ascii="Proxima Nova ExCn Rg" w:hAnsi="Proxima Nova ExCn Rg"/>
          <w:sz w:val="28"/>
          <w:szCs w:val="28"/>
          <w:lang w:eastAsia="ru-RU"/>
        </w:rPr>
        <w:fldChar w:fldCharType="separate"/>
      </w:r>
      <w:r w:rsidR="00F54B21">
        <w:rPr>
          <w:lang w:eastAsia="ru-RU"/>
        </w:rPr>
        <w:t>0</w:t>
      </w:r>
      <w:r w:rsidR="007D11F5"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w:t>
      </w:r>
      <w:proofErr w:type="gramStart"/>
      <w:r w:rsidR="00EB512D" w:rsidRPr="00EB512D">
        <w:rPr>
          <w:lang w:eastAsia="ru-RU"/>
        </w:rPr>
        <w:t>КЗ</w:t>
      </w:r>
      <w:proofErr w:type="gramEnd"/>
      <w:r w:rsidR="00EB512D" w:rsidRPr="00EB512D">
        <w:rPr>
          <w:lang w:eastAsia="ru-RU"/>
        </w:rPr>
        <w:t xml:space="preserve"> в соответствии с</w:t>
      </w:r>
      <w:r w:rsidR="00FA02D9">
        <w:rPr>
          <w:lang w:eastAsia="ru-RU"/>
        </w:rPr>
        <w:t xml:space="preserve"> </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sidR="00FA02D9">
        <w:rPr>
          <w:rFonts w:eastAsia="Calibri"/>
          <w:lang w:eastAsia="en-US"/>
        </w:rPr>
        <w:t xml:space="preserve"> </w:t>
      </w:r>
      <w:r>
        <w:rPr>
          <w:rFonts w:eastAsia="Calibri"/>
          <w:lang w:eastAsia="en-US"/>
        </w:rPr>
        <w:t>4.14.11.</w:t>
      </w:r>
    </w:p>
    <w:p w14:paraId="190167B0" w14:textId="77777777" w:rsidR="00EB512D" w:rsidRPr="00EB512D" w:rsidRDefault="00EB3977" w:rsidP="007A3663">
      <w:pPr>
        <w:suppressAutoHyphens w:val="0"/>
        <w:spacing w:after="0"/>
        <w:rPr>
          <w:lang w:eastAsia="ru-RU"/>
        </w:rPr>
      </w:pPr>
      <w:r>
        <w:rPr>
          <w:lang w:eastAsia="ru-RU"/>
        </w:rPr>
        <w:t xml:space="preserve">4.19.24. </w:t>
      </w:r>
      <w:r w:rsidR="00EB512D" w:rsidRPr="00EB512D">
        <w:rPr>
          <w:lang w:eastAsia="ru-RU"/>
        </w:rPr>
        <w:t xml:space="preserve">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w:t>
      </w:r>
      <w:r w:rsidR="00EB512D" w:rsidRPr="00EB512D">
        <w:rPr>
          <w:lang w:eastAsia="ru-RU"/>
        </w:rPr>
        <w:lastRenderedPageBreak/>
        <w:t>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
    <w:p w14:paraId="65F37711" w14:textId="77777777"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14:paraId="482BC6DA" w14:textId="5A77EED0"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 если это указано в п. </w:t>
      </w:r>
      <w:r w:rsidR="00FA02D9">
        <w:rPr>
          <w:lang w:eastAsia="ru-RU"/>
        </w:rPr>
        <w:t xml:space="preserve">29 </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14:paraId="527886D1" w14:textId="17950AE3"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sidR="00FA02D9">
        <w:rPr>
          <w:lang w:eastAsia="ru-RU"/>
        </w:rPr>
        <w:t xml:space="preserve">29 </w:t>
      </w:r>
      <w:r w:rsidR="00EB512D" w:rsidRPr="00EB512D">
        <w:rPr>
          <w:lang w:eastAsia="ru-RU"/>
        </w:rPr>
        <w:t>Информационной карты.</w:t>
      </w:r>
    </w:p>
    <w:bookmarkEnd w:id="72"/>
    <w:p w14:paraId="74D8CFCC" w14:textId="77777777"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Документ, подтверждающий предоставление обеспечения исполнения договора, должен быть предоставленЗаказчику не позднее чем через 10 (десять) дней со дня размещения протокола подведения итогов конкурентной процедуры закупки, но не позднее даты заключения договора.</w:t>
      </w:r>
    </w:p>
    <w:p w14:paraId="3CA8B713" w14:textId="77777777"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14:paraId="2F843862" w14:textId="77777777"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14:paraId="7E73D154" w14:textId="77777777"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14:paraId="3C327987" w14:textId="77777777" w:rsidR="00EB512D" w:rsidRPr="00EB512D" w:rsidRDefault="00EB512D" w:rsidP="007A3663">
      <w:pPr>
        <w:numPr>
          <w:ilvl w:val="5"/>
          <w:numId w:val="0"/>
        </w:numPr>
        <w:spacing w:after="0"/>
        <w:rPr>
          <w:lang w:eastAsia="ru-RU"/>
        </w:rPr>
      </w:pPr>
      <w:r w:rsidRPr="00EB512D">
        <w:rPr>
          <w:lang w:eastAsia="ru-RU"/>
        </w:rPr>
        <w:t xml:space="preserve">Выбор способа предоставления обеспечения исполнения договора осуществляется участником закупки самостоятельно.  </w:t>
      </w:r>
    </w:p>
    <w:p w14:paraId="776D0D2D" w14:textId="77777777"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14:paraId="2D9F6F16" w14:textId="77777777"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14:paraId="58755CA8" w14:textId="77777777"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14:paraId="297085AE" w14:textId="77777777"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14:paraId="5CC52639" w14:textId="77777777"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12583386" w14:textId="77777777"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14:paraId="5CBD54D9" w14:textId="77777777"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66CF95F" w14:textId="77777777"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14:paraId="7DA7AAF8" w14:textId="77777777"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14:paraId="2456D6CB" w14:textId="77777777"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14:paraId="327AF666" w14:textId="77777777"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24B79ED" w14:textId="77777777" w:rsidR="00EB512D" w:rsidRPr="00EB512D" w:rsidRDefault="00EB3977" w:rsidP="00A5776C">
      <w:pPr>
        <w:numPr>
          <w:ilvl w:val="3"/>
          <w:numId w:val="0"/>
        </w:numPr>
        <w:spacing w:after="0"/>
        <w:ind w:firstLine="993"/>
        <w:rPr>
          <w:lang w:eastAsia="ru-RU"/>
        </w:rPr>
      </w:pPr>
      <w:r>
        <w:rPr>
          <w:lang w:eastAsia="ru-RU"/>
        </w:rPr>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14914EE5" w14:textId="77777777" w:rsidR="00EB512D" w:rsidRPr="00EB512D" w:rsidRDefault="00EB3977" w:rsidP="007A3663">
      <w:pPr>
        <w:keepNext/>
        <w:numPr>
          <w:ilvl w:val="2"/>
          <w:numId w:val="0"/>
        </w:numPr>
        <w:spacing w:after="0"/>
        <w:rPr>
          <w:lang w:eastAsia="ru-RU"/>
        </w:rPr>
      </w:pPr>
      <w:r>
        <w:rPr>
          <w:lang w:eastAsia="ru-RU"/>
        </w:rPr>
        <w:lastRenderedPageBreak/>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14:paraId="258C59D8" w14:textId="77777777"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14:paraId="145F8538" w14:textId="77777777"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14:paraId="2F866F57" w14:textId="77777777"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14:paraId="536A26B5" w14:textId="77777777"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14:paraId="2A5BE03F" w14:textId="77777777"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14:paraId="21B69958" w14:textId="77777777"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14:paraId="7525913E" w14:textId="77777777"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14:paraId="3D41F448" w14:textId="77777777"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14:paraId="26453245" w14:textId="77777777"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14:paraId="47A638D0" w14:textId="77777777"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14:paraId="4EDE62CC" w14:textId="77777777"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14:paraId="448100C7" w14:textId="77777777"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14:paraId="2407B5E0" w14:textId="77777777"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14:paraId="56D91536" w14:textId="77777777" w:rsidR="00A42142" w:rsidRPr="00EB512D" w:rsidRDefault="00A42142" w:rsidP="00A42142">
      <w:pPr>
        <w:numPr>
          <w:ilvl w:val="3"/>
          <w:numId w:val="0"/>
        </w:numPr>
        <w:spacing w:after="0"/>
        <w:ind w:firstLine="993"/>
        <w:rPr>
          <w:lang w:eastAsia="ru-RU"/>
        </w:rPr>
      </w:pPr>
    </w:p>
    <w:p w14:paraId="610F935B" w14:textId="77777777" w:rsidR="00EB512D" w:rsidRPr="00EB512D" w:rsidRDefault="00EB512D" w:rsidP="00A42142">
      <w:pPr>
        <w:spacing w:after="0"/>
        <w:rPr>
          <w:lang w:eastAsia="ru-RU"/>
        </w:rPr>
      </w:pPr>
      <w:r w:rsidRPr="00EB512D">
        <w:rPr>
          <w:lang w:eastAsia="ru-RU"/>
        </w:rPr>
        <w:t>или</w:t>
      </w:r>
    </w:p>
    <w:p w14:paraId="2D94E2A0" w14:textId="77777777"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14:paraId="43C6E26D" w14:textId="77777777" w:rsidR="00A42142" w:rsidRPr="00EB512D" w:rsidRDefault="00A42142" w:rsidP="00A42142">
      <w:pPr>
        <w:numPr>
          <w:ilvl w:val="3"/>
          <w:numId w:val="0"/>
        </w:numPr>
        <w:spacing w:after="0"/>
        <w:ind w:firstLine="993"/>
        <w:rPr>
          <w:lang w:eastAsia="ru-RU"/>
        </w:rPr>
      </w:pPr>
    </w:p>
    <w:p w14:paraId="3FE94252" w14:textId="77777777"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14:paraId="72A20BA4" w14:textId="77777777"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14:paraId="4DA59A33" w14:textId="77777777"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14:paraId="651967AC" w14:textId="6E18F471"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w:t>
      </w:r>
      <w:r w:rsidR="00FA02D9">
        <w:rPr>
          <w:lang w:eastAsia="ru-RU"/>
        </w:rPr>
        <w:t>5</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14:paraId="1AAB26D3" w14:textId="77777777"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14:paraId="32FD315D" w14:textId="77777777"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14:paraId="365B85EB" w14:textId="77777777"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02D46A2" w14:textId="674AF93A"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w:t>
      </w:r>
      <w:bookmarkEnd w:id="434"/>
    </w:p>
    <w:p w14:paraId="13FBB2E2" w14:textId="095DDB2B"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sidR="00654F7E">
        <w:rPr>
          <w:lang w:eastAsia="ru-RU"/>
        </w:rPr>
        <w:t xml:space="preserve"> </w:t>
      </w:r>
      <w:r w:rsidR="00CA7753">
        <w:rPr>
          <w:lang w:eastAsia="ru-RU"/>
        </w:rPr>
        <w:t>18</w:t>
      </w:r>
      <w:r>
        <w:rPr>
          <w:lang w:eastAsia="ru-RU"/>
        </w:rPr>
        <w:t xml:space="preserve">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предлагаемого </w:t>
      </w:r>
      <w:r w:rsidR="00EB512D" w:rsidRPr="00EB512D">
        <w:rPr>
          <w:lang w:eastAsia="ru-RU"/>
        </w:rPr>
        <w:lastRenderedPageBreak/>
        <w:t>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14:paraId="3A0A4FA9" w14:textId="77777777"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14:paraId="389ECBC7" w14:textId="77777777"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3EFC72C6" w14:textId="77777777"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14:paraId="75CBFBD4" w14:textId="77777777"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14:paraId="2D88F56B" w14:textId="77777777"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7A3BD805" w14:textId="77777777"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14:paraId="64DB22F6" w14:textId="77777777"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5D92DFB" w14:textId="77777777"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7C5BE44" w14:textId="77777777"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14:paraId="38210681" w14:textId="77777777"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14:paraId="6603477F" w14:textId="77777777" w:rsidR="00EB512D" w:rsidRPr="00EB512D" w:rsidRDefault="009D50C4" w:rsidP="00A42142">
      <w:pPr>
        <w:numPr>
          <w:ilvl w:val="2"/>
          <w:numId w:val="0"/>
        </w:numPr>
        <w:spacing w:after="0"/>
        <w:rPr>
          <w:lang w:eastAsia="ru-RU"/>
        </w:rPr>
      </w:pPr>
      <w:r>
        <w:rPr>
          <w:lang w:eastAsia="ru-RU"/>
        </w:rPr>
        <w:t xml:space="preserve">5.2.4.  </w:t>
      </w:r>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xml:space="preserve">)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14:paraId="26DABBAA" w14:textId="54AC0031" w:rsidR="00EB512D" w:rsidRPr="00EB512D" w:rsidRDefault="009D50C4" w:rsidP="00A42142">
      <w:pPr>
        <w:numPr>
          <w:ilvl w:val="2"/>
          <w:numId w:val="0"/>
        </w:numPr>
        <w:spacing w:after="0"/>
        <w:rPr>
          <w:lang w:eastAsia="ru-RU"/>
        </w:rPr>
      </w:pPr>
      <w:r>
        <w:rPr>
          <w:lang w:eastAsia="ru-RU"/>
        </w:rPr>
        <w:t xml:space="preserve">5.2.5.  </w:t>
      </w:r>
      <w:r w:rsidR="00EB512D" w:rsidRPr="00EB512D">
        <w:rPr>
          <w:lang w:eastAsia="ru-RU"/>
        </w:rPr>
        <w:t>В случае установления в п. </w:t>
      </w:r>
      <w:r>
        <w:rPr>
          <w:lang w:eastAsia="ru-RU"/>
        </w:rPr>
        <w:t>1</w:t>
      </w:r>
      <w:r w:rsidR="00CA7753">
        <w:rPr>
          <w:lang w:eastAsia="ru-RU"/>
        </w:rPr>
        <w:t>5</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305E2B25" w14:textId="6748F832" w:rsidR="00EB512D" w:rsidRPr="00EB512D" w:rsidRDefault="009D50C4" w:rsidP="00A42142">
      <w:pPr>
        <w:numPr>
          <w:ilvl w:val="2"/>
          <w:numId w:val="0"/>
        </w:numPr>
        <w:spacing w:after="0"/>
        <w:rPr>
          <w:lang w:eastAsia="ru-RU"/>
        </w:rPr>
      </w:pPr>
      <w:r>
        <w:rPr>
          <w:lang w:eastAsia="ru-RU"/>
        </w:rPr>
        <w:t xml:space="preserve">5.2.6.  </w:t>
      </w:r>
      <w:r w:rsidR="00EB512D" w:rsidRPr="00EB512D">
        <w:rPr>
          <w:lang w:eastAsia="ru-RU"/>
        </w:rPr>
        <w:t xml:space="preserve">В случае установления в п. </w:t>
      </w:r>
      <w:r>
        <w:rPr>
          <w:lang w:eastAsia="ru-RU"/>
        </w:rPr>
        <w:t>1</w:t>
      </w:r>
      <w:r w:rsidR="00CA7753">
        <w:rPr>
          <w:lang w:eastAsia="ru-RU"/>
        </w:rPr>
        <w:t>5</w:t>
      </w:r>
      <w:r>
        <w:rPr>
          <w:lang w:eastAsia="ru-RU"/>
        </w:rPr>
        <w:t xml:space="preserve">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27AA01BC" w14:textId="77777777"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14:paraId="4011543A" w14:textId="77777777"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14:paraId="73D9011F" w14:textId="77777777"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70CEA1C" w14:textId="77777777"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757E2B15" w14:textId="77777777"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14:paraId="0447A896" w14:textId="3C23D3B1"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sidR="00CA7753">
        <w:rPr>
          <w:lang w:eastAsia="ru-RU"/>
        </w:rPr>
        <w:t>15</w:t>
      </w:r>
      <w:r w:rsidR="00493D6D">
        <w:rPr>
          <w:lang w:eastAsia="ru-RU"/>
        </w:rPr>
        <w:t xml:space="preserve"> </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14:paraId="4C1B41F5" w14:textId="77777777"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14:paraId="4CBE2813" w14:textId="77777777"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14:paraId="3614331A" w14:textId="77777777"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14:paraId="4D24E62D" w14:textId="77777777" w:rsidTr="00A42142">
        <w:trPr>
          <w:trHeight w:val="440"/>
          <w:tblHeader/>
        </w:trPr>
        <w:tc>
          <w:tcPr>
            <w:tcW w:w="568" w:type="dxa"/>
            <w:shd w:val="clear" w:color="auto" w:fill="D9D9D9"/>
            <w:vAlign w:val="center"/>
          </w:tcPr>
          <w:p w14:paraId="3FF929E3" w14:textId="77777777" w:rsidR="00EB512D" w:rsidRPr="00EB512D" w:rsidRDefault="00EB512D" w:rsidP="00EB512D">
            <w:pPr>
              <w:keepNext/>
              <w:spacing w:before="120" w:after="0"/>
              <w:jc w:val="center"/>
              <w:rPr>
                <w:lang w:eastAsia="ru-RU"/>
              </w:rPr>
            </w:pPr>
            <w:r w:rsidRPr="00EB512D">
              <w:rPr>
                <w:lang w:eastAsia="ru-RU"/>
              </w:rPr>
              <w:t>№ п/п</w:t>
            </w:r>
          </w:p>
        </w:tc>
        <w:tc>
          <w:tcPr>
            <w:tcW w:w="2409" w:type="dxa"/>
            <w:shd w:val="clear" w:color="auto" w:fill="D9D9D9"/>
            <w:vAlign w:val="center"/>
          </w:tcPr>
          <w:p w14:paraId="54C8C134" w14:textId="77777777" w:rsidR="00EB512D" w:rsidRPr="00EB512D" w:rsidRDefault="00EB512D" w:rsidP="00EB512D">
            <w:pPr>
              <w:keepNext/>
              <w:spacing w:before="120" w:after="0"/>
              <w:jc w:val="center"/>
              <w:rPr>
                <w:bCs/>
                <w:lang w:eastAsia="ru-RU"/>
              </w:rPr>
            </w:pPr>
            <w:r w:rsidRPr="00EB512D">
              <w:rPr>
                <w:bCs/>
                <w:lang w:eastAsia="ru-RU"/>
              </w:rPr>
              <w:t>Наименование п/п</w:t>
            </w:r>
          </w:p>
        </w:tc>
        <w:tc>
          <w:tcPr>
            <w:tcW w:w="6521" w:type="dxa"/>
            <w:shd w:val="clear" w:color="auto" w:fill="D9D9D9"/>
            <w:vAlign w:val="center"/>
          </w:tcPr>
          <w:p w14:paraId="34A8DCA1" w14:textId="77777777"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14:paraId="31F65B09" w14:textId="77777777" w:rsidTr="00A42142">
        <w:trPr>
          <w:trHeight w:val="152"/>
        </w:trPr>
        <w:tc>
          <w:tcPr>
            <w:tcW w:w="568" w:type="dxa"/>
            <w:shd w:val="clear" w:color="auto" w:fill="auto"/>
          </w:tcPr>
          <w:p w14:paraId="1B9F3673" w14:textId="77777777" w:rsidR="00EB512D" w:rsidRPr="00EB512D" w:rsidRDefault="00EB512D" w:rsidP="00DC2E92">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14:paraId="45F8950C" w14:textId="77777777"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14:paraId="6C7ABAD5" w14:textId="77777777" w:rsidR="00D46AB7" w:rsidRDefault="00D46AB7" w:rsidP="00AA61BA">
            <w:pPr>
              <w:spacing w:before="120" w:after="0"/>
              <w:rPr>
                <w:bCs/>
                <w:lang w:eastAsia="ru-RU"/>
              </w:rPr>
            </w:pPr>
            <w:r>
              <w:rPr>
                <w:bCs/>
                <w:lang w:eastAsia="ru-RU"/>
              </w:rPr>
              <w:t xml:space="preserve">ЛОТ №1 </w:t>
            </w:r>
          </w:p>
          <w:p w14:paraId="3B5E768A" w14:textId="77777777" w:rsidR="00EB512D" w:rsidRPr="00EB512D" w:rsidRDefault="000019E8" w:rsidP="000019E8">
            <w:pPr>
              <w:spacing w:before="120" w:after="0"/>
              <w:rPr>
                <w:bCs/>
                <w:lang w:eastAsia="ru-RU"/>
              </w:rPr>
            </w:pPr>
            <w:r>
              <w:rPr>
                <w:bCs/>
                <w:lang w:eastAsia="ru-RU"/>
              </w:rPr>
              <w:t>Выполнение работ по т</w:t>
            </w:r>
            <w:r w:rsidR="00DD1B81" w:rsidRPr="00DD1B81">
              <w:rPr>
                <w:bCs/>
                <w:lang w:eastAsia="ru-RU"/>
              </w:rPr>
              <w:t>ехническо</w:t>
            </w:r>
            <w:r>
              <w:rPr>
                <w:bCs/>
                <w:lang w:eastAsia="ru-RU"/>
              </w:rPr>
              <w:t>му</w:t>
            </w:r>
            <w:r w:rsidR="00DD1B81" w:rsidRPr="00DD1B81">
              <w:rPr>
                <w:bCs/>
                <w:lang w:eastAsia="ru-RU"/>
              </w:rPr>
              <w:t xml:space="preserve"> обслуживани</w:t>
            </w:r>
            <w:r>
              <w:rPr>
                <w:bCs/>
                <w:lang w:eastAsia="ru-RU"/>
              </w:rPr>
              <w:t>ю</w:t>
            </w:r>
            <w:r w:rsidR="00DD1B81" w:rsidRPr="00DD1B81">
              <w:rPr>
                <w:bCs/>
                <w:lang w:eastAsia="ru-RU"/>
              </w:rPr>
              <w:t xml:space="preserve"> и ремонт</w:t>
            </w:r>
            <w:r>
              <w:rPr>
                <w:bCs/>
                <w:lang w:eastAsia="ru-RU"/>
              </w:rPr>
              <w:t>у</w:t>
            </w:r>
            <w:r w:rsidR="00DD1B81" w:rsidRPr="00DD1B81">
              <w:rPr>
                <w:bCs/>
                <w:lang w:eastAsia="ru-RU"/>
              </w:rPr>
              <w:t xml:space="preserve"> оргтехники</w:t>
            </w:r>
            <w:r w:rsidR="00DD1B81">
              <w:rPr>
                <w:bCs/>
                <w:lang w:eastAsia="ru-RU"/>
              </w:rPr>
              <w:t xml:space="preserve"> </w:t>
            </w:r>
            <w:r w:rsidR="00DD1B81" w:rsidRPr="00DD1B81">
              <w:rPr>
                <w:bCs/>
                <w:lang w:eastAsia="ru-RU"/>
              </w:rPr>
              <w:t>для нужд АО «Магаданэлектросеть»</w:t>
            </w:r>
          </w:p>
        </w:tc>
      </w:tr>
      <w:tr w:rsidR="00EB512D" w:rsidRPr="00EB512D" w14:paraId="5969EA1C" w14:textId="77777777" w:rsidTr="00A42142">
        <w:trPr>
          <w:trHeight w:val="152"/>
        </w:trPr>
        <w:tc>
          <w:tcPr>
            <w:tcW w:w="568" w:type="dxa"/>
            <w:shd w:val="clear" w:color="auto" w:fill="auto"/>
          </w:tcPr>
          <w:p w14:paraId="530F2602"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07320E58" w14:textId="77777777"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14:paraId="265D03DD" w14:textId="77777777" w:rsidR="00EB512D" w:rsidRPr="00EB512D" w:rsidRDefault="00EB512D" w:rsidP="00DD1B81">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w:t>
            </w:r>
            <w:r w:rsidR="009728E7">
              <w:rPr>
                <w:bCs/>
                <w:lang w:eastAsia="ru-RU"/>
              </w:rPr>
              <w:t>2</w:t>
            </w:r>
            <w:r w:rsidR="00FE3918">
              <w:rPr>
                <w:bCs/>
                <w:lang w:eastAsia="ru-RU"/>
              </w:rPr>
              <w:t>1</w:t>
            </w:r>
            <w:r w:rsidRPr="00EB512D">
              <w:rPr>
                <w:bCs/>
                <w:lang w:eastAsia="ru-RU"/>
              </w:rPr>
              <w:t xml:space="preserve"> год: индивидуальный номер </w:t>
            </w:r>
            <w:r w:rsidR="00DD1B81">
              <w:rPr>
                <w:bCs/>
                <w:lang w:eastAsia="ru-RU"/>
              </w:rPr>
              <w:t>69</w:t>
            </w:r>
            <w:r w:rsidRPr="00EB512D">
              <w:rPr>
                <w:rFonts w:eastAsia="Calibri"/>
                <w:sz w:val="28"/>
                <w:szCs w:val="28"/>
                <w:lang w:eastAsia="en-US"/>
              </w:rPr>
              <w:t xml:space="preserve">. </w:t>
            </w:r>
          </w:p>
        </w:tc>
      </w:tr>
      <w:tr w:rsidR="00EB512D" w:rsidRPr="00EB512D" w14:paraId="59661ADD" w14:textId="77777777" w:rsidTr="00A42142">
        <w:trPr>
          <w:trHeight w:val="152"/>
        </w:trPr>
        <w:tc>
          <w:tcPr>
            <w:tcW w:w="568" w:type="dxa"/>
            <w:shd w:val="clear" w:color="auto" w:fill="auto"/>
          </w:tcPr>
          <w:p w14:paraId="4F47102F" w14:textId="77777777" w:rsidR="00EB512D" w:rsidRPr="00EB512D" w:rsidRDefault="00EB512D" w:rsidP="00DC2E92">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14:paraId="7444B702" w14:textId="77777777" w:rsidR="00EB512D" w:rsidRPr="00EB512D" w:rsidRDefault="00EB512D" w:rsidP="00EB512D">
            <w:pPr>
              <w:spacing w:before="120" w:after="0"/>
              <w:jc w:val="left"/>
              <w:rPr>
                <w:lang w:eastAsia="ru-RU"/>
              </w:rPr>
            </w:pPr>
            <w:r w:rsidRPr="00EB512D">
              <w:rPr>
                <w:lang w:eastAsia="ru-RU"/>
              </w:rPr>
              <w:t>Заказчик</w:t>
            </w:r>
          </w:p>
        </w:tc>
        <w:tc>
          <w:tcPr>
            <w:tcW w:w="6521" w:type="dxa"/>
          </w:tcPr>
          <w:p w14:paraId="0B2DC310" w14:textId="77777777" w:rsidR="00FE3918" w:rsidRDefault="00FE3918" w:rsidP="00FE3918">
            <w:pPr>
              <w:spacing w:after="0"/>
              <w:jc w:val="left"/>
              <w:rPr>
                <w:lang w:eastAsia="ru-RU"/>
              </w:rPr>
            </w:pPr>
            <w:r>
              <w:rPr>
                <w:lang w:eastAsia="ru-RU"/>
              </w:rPr>
              <w:t>Акционерное общество «Магаданэлектросеть»</w:t>
            </w:r>
          </w:p>
          <w:p w14:paraId="75A0EFB0" w14:textId="77777777" w:rsidR="00FE3918" w:rsidRDefault="00FE3918" w:rsidP="00FE3918">
            <w:pPr>
              <w:spacing w:after="0"/>
              <w:jc w:val="left"/>
              <w:rPr>
                <w:lang w:eastAsia="ru-RU"/>
              </w:rPr>
            </w:pPr>
            <w:r>
              <w:rPr>
                <w:lang w:eastAsia="ru-RU"/>
              </w:rPr>
              <w:t xml:space="preserve">Сокращенное фирменное наименование Заказчика: </w:t>
            </w:r>
          </w:p>
          <w:p w14:paraId="3A181997" w14:textId="77777777" w:rsidR="00FE3918" w:rsidRDefault="00FE3918" w:rsidP="00FE3918">
            <w:pPr>
              <w:spacing w:after="0"/>
              <w:jc w:val="left"/>
              <w:rPr>
                <w:lang w:eastAsia="ru-RU"/>
              </w:rPr>
            </w:pPr>
            <w:r>
              <w:rPr>
                <w:lang w:eastAsia="ru-RU"/>
              </w:rPr>
              <w:t>АО «Магаданэлектросеть».</w:t>
            </w:r>
          </w:p>
          <w:p w14:paraId="499A8A00" w14:textId="77777777" w:rsidR="00FE3918" w:rsidRDefault="00FE3918" w:rsidP="00FE3918">
            <w:pPr>
              <w:spacing w:after="0"/>
              <w:jc w:val="left"/>
              <w:rPr>
                <w:lang w:eastAsia="ru-RU"/>
              </w:rPr>
            </w:pPr>
            <w:r>
              <w:rPr>
                <w:lang w:eastAsia="ru-RU"/>
              </w:rPr>
              <w:t xml:space="preserve">685030, Российская Федерация, Магаданская область, </w:t>
            </w:r>
          </w:p>
          <w:p w14:paraId="48ACFB2A" w14:textId="77777777" w:rsidR="00FE3918" w:rsidRDefault="00FE3918" w:rsidP="00FE3918">
            <w:pPr>
              <w:spacing w:after="0"/>
              <w:jc w:val="left"/>
              <w:rPr>
                <w:lang w:eastAsia="ru-RU"/>
              </w:rPr>
            </w:pPr>
            <w:r>
              <w:rPr>
                <w:lang w:eastAsia="ru-RU"/>
              </w:rPr>
              <w:t xml:space="preserve"> г. Магадан, ул. Пролетарская, д.98.</w:t>
            </w:r>
          </w:p>
          <w:p w14:paraId="2F2C59F1" w14:textId="77777777" w:rsidR="00FE3918" w:rsidRDefault="00FE3918" w:rsidP="00FE3918">
            <w:pPr>
              <w:spacing w:after="0"/>
              <w:jc w:val="left"/>
              <w:rPr>
                <w:lang w:eastAsia="ru-RU"/>
              </w:rPr>
            </w:pPr>
            <w:r>
              <w:rPr>
                <w:lang w:eastAsia="ru-RU"/>
              </w:rPr>
              <w:t xml:space="preserve">Контактное лицо: Заместитель начальника СЗ и ОР - </w:t>
            </w:r>
          </w:p>
          <w:p w14:paraId="53834AAA" w14:textId="77777777" w:rsidR="00FE3918" w:rsidRDefault="00FE3918" w:rsidP="00FE3918">
            <w:pPr>
              <w:spacing w:after="0"/>
              <w:jc w:val="left"/>
              <w:rPr>
                <w:lang w:eastAsia="ru-RU"/>
              </w:rPr>
            </w:pPr>
            <w:r>
              <w:rPr>
                <w:lang w:eastAsia="ru-RU"/>
              </w:rPr>
              <w:t>Сбитнева Елена Васильевна.</w:t>
            </w:r>
          </w:p>
          <w:p w14:paraId="6ED44CF9" w14:textId="77777777" w:rsidR="00FE3918" w:rsidRDefault="00FE3918" w:rsidP="00FE3918">
            <w:pPr>
              <w:spacing w:after="0"/>
              <w:jc w:val="left"/>
              <w:rPr>
                <w:lang w:eastAsia="ru-RU"/>
              </w:rPr>
            </w:pPr>
            <w:r>
              <w:rPr>
                <w:lang w:eastAsia="ru-RU"/>
              </w:rPr>
              <w:t>Контактный телефон: 8 (4132) 201036.</w:t>
            </w:r>
          </w:p>
          <w:p w14:paraId="6199D7E7" w14:textId="77777777" w:rsidR="00FE3918" w:rsidRDefault="00FE3918" w:rsidP="00FE3918">
            <w:pPr>
              <w:spacing w:after="0"/>
              <w:jc w:val="left"/>
              <w:rPr>
                <w:lang w:eastAsia="ru-RU"/>
              </w:rPr>
            </w:pPr>
            <w:r>
              <w:rPr>
                <w:lang w:eastAsia="ru-RU"/>
              </w:rPr>
              <w:t>Адрес электронной почты: sbitneva@oaomes.ru</w:t>
            </w:r>
          </w:p>
          <w:p w14:paraId="65FCA50A" w14:textId="77777777" w:rsidR="00FE3918" w:rsidRDefault="00FE3918" w:rsidP="00FE3918">
            <w:pPr>
              <w:spacing w:after="0"/>
              <w:jc w:val="left"/>
              <w:rPr>
                <w:lang w:eastAsia="ru-RU"/>
              </w:rPr>
            </w:pPr>
            <w:r>
              <w:rPr>
                <w:lang w:eastAsia="ru-RU"/>
              </w:rPr>
              <w:t>Контактное лицо по техническим вопросам:</w:t>
            </w:r>
          </w:p>
          <w:p w14:paraId="28544E98" w14:textId="77777777" w:rsidR="00FE3918" w:rsidRDefault="00FE3918" w:rsidP="00FE3918">
            <w:pPr>
              <w:spacing w:after="0"/>
              <w:jc w:val="left"/>
              <w:rPr>
                <w:lang w:eastAsia="ru-RU"/>
              </w:rPr>
            </w:pPr>
            <w:r>
              <w:rPr>
                <w:lang w:eastAsia="ru-RU"/>
              </w:rPr>
              <w:t xml:space="preserve">Начальник Службы информатики и связи </w:t>
            </w:r>
          </w:p>
          <w:p w14:paraId="4557EE84" w14:textId="77777777" w:rsidR="005468D5" w:rsidRPr="00EB512D" w:rsidRDefault="00FE3918" w:rsidP="00FE3918">
            <w:pPr>
              <w:spacing w:after="0"/>
              <w:jc w:val="left"/>
              <w:rPr>
                <w:lang w:eastAsia="ru-RU"/>
              </w:rPr>
            </w:pPr>
            <w:r>
              <w:rPr>
                <w:lang w:eastAsia="ru-RU"/>
              </w:rPr>
              <w:t>Ненашев Виталий Валерьевич, 8(4132) 62-01-78</w:t>
            </w:r>
            <w:r w:rsidR="00F42418">
              <w:rPr>
                <w:lang w:eastAsia="ru-RU"/>
              </w:rPr>
              <w:t>.</w:t>
            </w:r>
          </w:p>
        </w:tc>
      </w:tr>
      <w:tr w:rsidR="00EB512D" w:rsidRPr="00EB512D" w14:paraId="26E2E68F" w14:textId="77777777" w:rsidTr="00A42142">
        <w:trPr>
          <w:trHeight w:val="275"/>
        </w:trPr>
        <w:tc>
          <w:tcPr>
            <w:tcW w:w="568" w:type="dxa"/>
            <w:shd w:val="clear" w:color="auto" w:fill="auto"/>
          </w:tcPr>
          <w:p w14:paraId="3D21731E" w14:textId="77777777" w:rsidR="00EB512D" w:rsidRPr="00EB512D" w:rsidRDefault="00EB512D" w:rsidP="00DC2E92">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14:paraId="474A0FC7" w14:textId="77777777"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14:paraId="7F4C22E0" w14:textId="77777777"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14:paraId="0CC6D0CF" w14:textId="77777777" w:rsidTr="00A42142">
        <w:trPr>
          <w:trHeight w:val="275"/>
        </w:trPr>
        <w:tc>
          <w:tcPr>
            <w:tcW w:w="568" w:type="dxa"/>
            <w:shd w:val="clear" w:color="auto" w:fill="auto"/>
          </w:tcPr>
          <w:p w14:paraId="69B3C71A"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30EA1167" w14:textId="77777777"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14:paraId="1EAA77E8" w14:textId="77777777" w:rsidR="00EB512D" w:rsidRPr="00EB512D" w:rsidRDefault="00EB512D" w:rsidP="00EB512D">
            <w:pPr>
              <w:spacing w:before="120" w:after="0"/>
              <w:rPr>
                <w:bCs/>
                <w:lang w:eastAsia="ru-RU"/>
              </w:rPr>
            </w:pPr>
            <w:r w:rsidRPr="00EB512D">
              <w:rPr>
                <w:bCs/>
                <w:lang w:eastAsia="ru-RU"/>
              </w:rPr>
              <w:t>Запрос котировок</w:t>
            </w:r>
            <w:r w:rsidR="00FE3918">
              <w:rPr>
                <w:bCs/>
                <w:lang w:eastAsia="ru-RU"/>
              </w:rPr>
              <w:t xml:space="preserve"> </w:t>
            </w:r>
            <w:r w:rsidRPr="00EB512D">
              <w:rPr>
                <w:bCs/>
                <w:lang w:eastAsia="ru-RU"/>
              </w:rPr>
              <w:t>в электронной форме</w:t>
            </w:r>
            <w:r w:rsidR="00FE3918">
              <w:rPr>
                <w:bCs/>
                <w:lang w:eastAsia="ru-RU"/>
              </w:rPr>
              <w:t xml:space="preserve"> </w:t>
            </w:r>
            <w:r w:rsidR="009728E7" w:rsidRPr="009728E7">
              <w:rPr>
                <w:bCs/>
                <w:lang w:eastAsia="ru-RU"/>
              </w:rPr>
              <w:t>участниками которого могут быть только субъекты малого и среднего предпринимательства</w:t>
            </w:r>
          </w:p>
        </w:tc>
      </w:tr>
      <w:tr w:rsidR="00EB512D" w:rsidRPr="00EB512D" w14:paraId="0D098506" w14:textId="77777777" w:rsidTr="00A42142">
        <w:trPr>
          <w:trHeight w:val="275"/>
        </w:trPr>
        <w:tc>
          <w:tcPr>
            <w:tcW w:w="568" w:type="dxa"/>
            <w:shd w:val="clear" w:color="auto" w:fill="auto"/>
          </w:tcPr>
          <w:p w14:paraId="42453A4A" w14:textId="77777777" w:rsidR="00EB512D" w:rsidRPr="00EB512D" w:rsidRDefault="00EB512D" w:rsidP="00DC2E92">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14:paraId="74D9FF59" w14:textId="77777777"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14:paraId="6A25EAB2"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Этап проведения квалификационного отбора: не проводится</w:t>
            </w:r>
          </w:p>
          <w:p w14:paraId="4BA9A81F"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подачи альтернативных предложений</w:t>
            </w:r>
          </w:p>
          <w:p w14:paraId="46A397F6"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проведения переторжки</w:t>
            </w:r>
          </w:p>
        </w:tc>
      </w:tr>
      <w:tr w:rsidR="00EB512D" w:rsidRPr="00EB512D" w14:paraId="6983EE06" w14:textId="77777777" w:rsidTr="00A42142">
        <w:trPr>
          <w:trHeight w:val="275"/>
        </w:trPr>
        <w:tc>
          <w:tcPr>
            <w:tcW w:w="568" w:type="dxa"/>
            <w:shd w:val="clear" w:color="auto" w:fill="auto"/>
          </w:tcPr>
          <w:p w14:paraId="4140E3B0" w14:textId="77777777" w:rsidR="00EB512D" w:rsidRPr="00EB512D" w:rsidRDefault="00EB512D" w:rsidP="00DC2E92">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14:paraId="716BACBA" w14:textId="77777777"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14:paraId="4ACE5AF3" w14:textId="77777777" w:rsidR="00EB512D" w:rsidRPr="00EB512D" w:rsidRDefault="00EB512D" w:rsidP="00EB512D">
            <w:pPr>
              <w:spacing w:before="120" w:after="0"/>
              <w:rPr>
                <w:bCs/>
                <w:lang w:eastAsia="ru-RU"/>
              </w:rPr>
            </w:pPr>
            <w:r w:rsidRPr="00EB512D">
              <w:rPr>
                <w:bCs/>
                <w:lang w:eastAsia="ru-RU"/>
              </w:rPr>
              <w:t xml:space="preserve">ЕИС по адресу: </w:t>
            </w:r>
            <w:hyperlink r:id="rId11"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14:paraId="33FB7357" w14:textId="77777777" w:rsidTr="00A42142">
        <w:trPr>
          <w:trHeight w:val="275"/>
        </w:trPr>
        <w:tc>
          <w:tcPr>
            <w:tcW w:w="568" w:type="dxa"/>
            <w:shd w:val="clear" w:color="auto" w:fill="auto"/>
          </w:tcPr>
          <w:p w14:paraId="054F3C8B" w14:textId="77777777" w:rsidR="00EB512D" w:rsidRPr="00EB512D" w:rsidRDefault="00EB512D" w:rsidP="00DC2E92">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14:paraId="4BD2443D" w14:textId="77777777"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14:paraId="5C90A449" w14:textId="77777777"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2" w:history="1">
              <w:r w:rsidRPr="00EB512D">
                <w:rPr>
                  <w:rFonts w:eastAsia="Calibri"/>
                  <w:spacing w:val="-4"/>
                  <w:lang w:eastAsia="en-US"/>
                </w:rPr>
                <w:t>www.roseltorg.ru</w:t>
              </w:r>
            </w:hyperlink>
          </w:p>
        </w:tc>
      </w:tr>
      <w:tr w:rsidR="00D02B24" w:rsidRPr="00EB512D" w14:paraId="4329244B" w14:textId="77777777" w:rsidTr="00A42142">
        <w:trPr>
          <w:trHeight w:val="275"/>
        </w:trPr>
        <w:tc>
          <w:tcPr>
            <w:tcW w:w="568" w:type="dxa"/>
            <w:vMerge w:val="restart"/>
            <w:shd w:val="clear" w:color="auto" w:fill="auto"/>
          </w:tcPr>
          <w:p w14:paraId="50849CE2" w14:textId="77777777" w:rsidR="00D02B24" w:rsidRPr="00EB512D" w:rsidRDefault="00D02B24" w:rsidP="00DC2E92">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14:paraId="0A83607F" w14:textId="77777777" w:rsidR="00D02B24" w:rsidRPr="00EB512D" w:rsidRDefault="00D02B24" w:rsidP="00EB512D">
            <w:pPr>
              <w:spacing w:before="120" w:after="0"/>
              <w:jc w:val="left"/>
              <w:rPr>
                <w:lang w:eastAsia="ru-RU"/>
              </w:rPr>
            </w:pPr>
            <w:r w:rsidRPr="00EB512D">
              <w:rPr>
                <w:lang w:eastAsia="ru-RU"/>
              </w:rPr>
              <w:t>Сведения о НМЦ</w:t>
            </w:r>
          </w:p>
        </w:tc>
        <w:tc>
          <w:tcPr>
            <w:tcW w:w="6521" w:type="dxa"/>
          </w:tcPr>
          <w:p w14:paraId="48764C9E" w14:textId="02F2430A" w:rsidR="00D02B24" w:rsidRDefault="00D02B24" w:rsidP="00EA7019">
            <w:pPr>
              <w:suppressAutoHyphens w:val="0"/>
              <w:spacing w:before="120" w:after="0"/>
              <w:rPr>
                <w:rFonts w:eastAsiaTheme="minorHAnsi"/>
                <w:i/>
                <w:iCs/>
                <w:szCs w:val="28"/>
                <w:lang w:eastAsia="en-US"/>
              </w:rPr>
            </w:pPr>
            <w:r>
              <w:rPr>
                <w:rFonts w:eastAsia="Calibri"/>
                <w:lang w:eastAsia="en-US"/>
              </w:rPr>
              <w:t>67980</w:t>
            </w:r>
            <w:r w:rsidRPr="00FE3918">
              <w:rPr>
                <w:rFonts w:eastAsia="Calibri"/>
                <w:lang w:eastAsia="en-US"/>
              </w:rPr>
              <w:t xml:space="preserve"> (</w:t>
            </w:r>
            <w:r>
              <w:rPr>
                <w:rFonts w:eastAsia="Calibri"/>
                <w:lang w:eastAsia="en-US"/>
              </w:rPr>
              <w:t>шестьдесят семь тысяч девятьсот восемьдесят</w:t>
            </w:r>
            <w:r w:rsidRPr="00FE3918">
              <w:rPr>
                <w:rFonts w:eastAsia="Calibri"/>
                <w:lang w:eastAsia="en-US"/>
              </w:rPr>
              <w:t>) ру</w:t>
            </w:r>
            <w:r>
              <w:rPr>
                <w:rFonts w:eastAsia="Calibri"/>
                <w:lang w:eastAsia="en-US"/>
              </w:rPr>
              <w:t xml:space="preserve">блей 00 копеек с учетом НДС 20%, </w:t>
            </w:r>
            <w:r w:rsidRPr="002F4784">
              <w:rPr>
                <w:rFonts w:eastAsiaTheme="minorHAnsi"/>
                <w:szCs w:val="28"/>
                <w:lang w:eastAsia="en-US"/>
              </w:rPr>
              <w:t xml:space="preserve">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w:t>
            </w:r>
            <w:r w:rsidRPr="002F4784">
              <w:rPr>
                <w:rFonts w:eastAsiaTheme="minorHAnsi"/>
                <w:szCs w:val="28"/>
                <w:lang w:eastAsia="en-US"/>
              </w:rPr>
              <w:lastRenderedPageBreak/>
              <w:t>договора составляет 330 000 (триста тридцать тысяч) руб. 00 коп., в т.ч. НДС 20%, с учетом всех расходов, предусмотренных проектом договора, и налогов, подлежащих уплате в соответствии с нормами законодательства</w:t>
            </w:r>
            <w:r w:rsidRPr="002F4784">
              <w:rPr>
                <w:rFonts w:eastAsiaTheme="minorHAnsi"/>
                <w:i/>
                <w:iCs/>
                <w:szCs w:val="28"/>
                <w:lang w:eastAsia="en-US"/>
              </w:rPr>
              <w:t>.</w:t>
            </w:r>
          </w:p>
          <w:p w14:paraId="23028371" w14:textId="4FAB1EA3" w:rsidR="00EA7019" w:rsidRDefault="00EA7019" w:rsidP="00EA7019">
            <w:pPr>
              <w:suppressAutoHyphens w:val="0"/>
              <w:spacing w:before="120" w:after="0"/>
              <w:rPr>
                <w:rFonts w:eastAsia="Calibri"/>
              </w:rPr>
            </w:pPr>
            <w:r w:rsidRPr="001E147A">
              <w:rPr>
                <w:rFonts w:eastAsia="Calibri"/>
              </w:rPr>
              <w:t>Коэффициент снижения не применяется к начальной (максимальной) цене договора</w:t>
            </w:r>
            <w:r>
              <w:rPr>
                <w:rFonts w:eastAsia="Calibri"/>
              </w:rPr>
              <w:t>.</w:t>
            </w:r>
          </w:p>
          <w:p w14:paraId="2A22018F" w14:textId="17833343" w:rsidR="00EA7019" w:rsidRPr="00EA7019" w:rsidRDefault="00EA7019" w:rsidP="00EA7019">
            <w:pPr>
              <w:numPr>
                <w:ilvl w:val="5"/>
                <w:numId w:val="9"/>
              </w:numPr>
              <w:suppressAutoHyphens w:val="0"/>
              <w:spacing w:before="120" w:after="0" w:line="276" w:lineRule="auto"/>
              <w:ind w:left="70" w:hanging="70"/>
              <w:rPr>
                <w:szCs w:val="28"/>
                <w:lang w:eastAsia="ru-RU"/>
              </w:rPr>
            </w:pPr>
            <w:r w:rsidRPr="00EA7019">
              <w:rPr>
                <w:rFonts w:hint="eastAsia"/>
                <w:szCs w:val="28"/>
                <w:lang w:eastAsia="ru-RU"/>
              </w:rPr>
              <w:t>Цена</w:t>
            </w:r>
            <w:r w:rsidRPr="00EA7019">
              <w:rPr>
                <w:szCs w:val="28"/>
                <w:lang w:eastAsia="ru-RU"/>
              </w:rPr>
              <w:t xml:space="preserve">, </w:t>
            </w:r>
            <w:r w:rsidRPr="00EA7019">
              <w:rPr>
                <w:rFonts w:hint="eastAsia"/>
                <w:szCs w:val="28"/>
                <w:lang w:eastAsia="ru-RU"/>
              </w:rPr>
              <w:t>предложенная</w:t>
            </w:r>
            <w:r w:rsidRPr="00EA7019">
              <w:rPr>
                <w:szCs w:val="28"/>
                <w:lang w:eastAsia="ru-RU"/>
              </w:rPr>
              <w:t xml:space="preserve"> </w:t>
            </w:r>
            <w:r w:rsidRPr="00EA7019">
              <w:rPr>
                <w:rFonts w:hint="eastAsia"/>
                <w:szCs w:val="28"/>
                <w:lang w:eastAsia="ru-RU"/>
              </w:rPr>
              <w:t>участником</w:t>
            </w:r>
            <w:r w:rsidRPr="00EA7019">
              <w:rPr>
                <w:szCs w:val="28"/>
                <w:lang w:eastAsia="ru-RU"/>
              </w:rPr>
              <w:t xml:space="preserve"> </w:t>
            </w:r>
            <w:r w:rsidRPr="00EA7019">
              <w:rPr>
                <w:rFonts w:hint="eastAsia"/>
                <w:szCs w:val="28"/>
                <w:lang w:eastAsia="ru-RU"/>
              </w:rPr>
              <w:t>закупки</w:t>
            </w:r>
            <w:r w:rsidR="009C361C">
              <w:rPr>
                <w:szCs w:val="28"/>
                <w:lang w:eastAsia="ru-RU"/>
              </w:rPr>
              <w:t>,</w:t>
            </w:r>
            <w:r w:rsidRPr="00EA7019">
              <w:rPr>
                <w:szCs w:val="28"/>
                <w:lang w:eastAsia="ru-RU"/>
              </w:rPr>
              <w:t xml:space="preserve"> </w:t>
            </w:r>
            <w:r w:rsidRPr="00EA7019">
              <w:rPr>
                <w:rFonts w:hint="eastAsia"/>
                <w:szCs w:val="28"/>
                <w:lang w:eastAsia="ru-RU"/>
              </w:rPr>
              <w:t>не</w:t>
            </w:r>
            <w:r w:rsidRPr="00EA7019">
              <w:rPr>
                <w:szCs w:val="28"/>
                <w:lang w:eastAsia="ru-RU"/>
              </w:rPr>
              <w:t xml:space="preserve"> </w:t>
            </w:r>
            <w:r w:rsidRPr="00EA7019">
              <w:rPr>
                <w:rFonts w:hint="eastAsia"/>
                <w:szCs w:val="28"/>
                <w:lang w:eastAsia="ru-RU"/>
              </w:rPr>
              <w:t>должна</w:t>
            </w:r>
            <w:r w:rsidRPr="00EA7019">
              <w:rPr>
                <w:szCs w:val="28"/>
                <w:lang w:eastAsia="ru-RU"/>
              </w:rPr>
              <w:t xml:space="preserve"> </w:t>
            </w:r>
            <w:r w:rsidRPr="00EA7019">
              <w:rPr>
                <w:rFonts w:hint="eastAsia"/>
                <w:szCs w:val="28"/>
                <w:lang w:eastAsia="ru-RU"/>
              </w:rPr>
              <w:t>превышать</w:t>
            </w:r>
            <w:r w:rsidRPr="00EA7019">
              <w:rPr>
                <w:szCs w:val="28"/>
                <w:lang w:eastAsia="ru-RU"/>
              </w:rPr>
              <w:t xml:space="preserve"> </w:t>
            </w:r>
            <w:r w:rsidRPr="00EA7019">
              <w:rPr>
                <w:rFonts w:hint="eastAsia"/>
                <w:szCs w:val="28"/>
                <w:lang w:eastAsia="ru-RU"/>
              </w:rPr>
              <w:t>установленную</w:t>
            </w:r>
            <w:r w:rsidRPr="00EA7019">
              <w:rPr>
                <w:szCs w:val="28"/>
                <w:lang w:eastAsia="ru-RU"/>
              </w:rPr>
              <w:t xml:space="preserve"> </w:t>
            </w:r>
            <w:r w:rsidRPr="00EA7019">
              <w:rPr>
                <w:rFonts w:hint="eastAsia"/>
                <w:szCs w:val="28"/>
                <w:lang w:eastAsia="ru-RU"/>
              </w:rPr>
              <w:t>начальную</w:t>
            </w:r>
            <w:r w:rsidRPr="00EA7019">
              <w:rPr>
                <w:szCs w:val="28"/>
                <w:lang w:eastAsia="ru-RU"/>
              </w:rPr>
              <w:t xml:space="preserve"> (</w:t>
            </w:r>
            <w:r w:rsidRPr="00EA7019">
              <w:rPr>
                <w:rFonts w:hint="eastAsia"/>
                <w:szCs w:val="28"/>
                <w:lang w:eastAsia="ru-RU"/>
              </w:rPr>
              <w:t>максимальную</w:t>
            </w:r>
            <w:r w:rsidRPr="00EA7019">
              <w:rPr>
                <w:szCs w:val="28"/>
                <w:lang w:eastAsia="ru-RU"/>
              </w:rPr>
              <w:t xml:space="preserve">) </w:t>
            </w:r>
            <w:r w:rsidRPr="00EA7019">
              <w:rPr>
                <w:rFonts w:hint="eastAsia"/>
                <w:szCs w:val="28"/>
                <w:lang w:eastAsia="ru-RU"/>
              </w:rPr>
              <w:t>цену</w:t>
            </w:r>
            <w:r>
              <w:rPr>
                <w:szCs w:val="28"/>
                <w:lang w:eastAsia="ru-RU"/>
              </w:rPr>
              <w:t xml:space="preserve"> за единицу работы.</w:t>
            </w:r>
          </w:p>
          <w:p w14:paraId="75A288C3" w14:textId="7B12B3A8" w:rsidR="00EA7019" w:rsidRPr="00EA7019" w:rsidRDefault="00EA7019" w:rsidP="00EA7019">
            <w:pPr>
              <w:numPr>
                <w:ilvl w:val="5"/>
                <w:numId w:val="9"/>
              </w:numPr>
              <w:suppressAutoHyphens w:val="0"/>
              <w:spacing w:before="120" w:after="0" w:line="276" w:lineRule="auto"/>
              <w:ind w:left="70" w:hanging="70"/>
              <w:rPr>
                <w:szCs w:val="28"/>
                <w:lang w:eastAsia="ru-RU"/>
              </w:rPr>
            </w:pPr>
            <w:r w:rsidRPr="00EA7019">
              <w:rPr>
                <w:rFonts w:hint="eastAsia"/>
                <w:szCs w:val="28"/>
                <w:lang w:eastAsia="ru-RU"/>
              </w:rPr>
              <w:t>Участники</w:t>
            </w:r>
            <w:r w:rsidRPr="00EA7019">
              <w:rPr>
                <w:szCs w:val="28"/>
                <w:lang w:eastAsia="ru-RU"/>
              </w:rPr>
              <w:t xml:space="preserve"> </w:t>
            </w:r>
            <w:r w:rsidRPr="00EA7019">
              <w:rPr>
                <w:rFonts w:hint="eastAsia"/>
                <w:szCs w:val="28"/>
                <w:lang w:eastAsia="ru-RU"/>
              </w:rPr>
              <w:t>закупки</w:t>
            </w:r>
            <w:r w:rsidRPr="00EA7019">
              <w:rPr>
                <w:szCs w:val="28"/>
                <w:lang w:eastAsia="ru-RU"/>
              </w:rPr>
              <w:t xml:space="preserve">, </w:t>
            </w:r>
            <w:r w:rsidRPr="00EA7019">
              <w:rPr>
                <w:rFonts w:hint="eastAsia"/>
                <w:szCs w:val="28"/>
                <w:lang w:eastAsia="ru-RU"/>
              </w:rPr>
              <w:t>применяющие</w:t>
            </w:r>
            <w:r w:rsidRPr="00EA7019">
              <w:rPr>
                <w:szCs w:val="28"/>
                <w:lang w:eastAsia="ru-RU"/>
              </w:rPr>
              <w:t xml:space="preserve"> </w:t>
            </w:r>
            <w:r w:rsidRPr="00EA7019">
              <w:rPr>
                <w:rFonts w:hint="eastAsia"/>
                <w:szCs w:val="28"/>
                <w:lang w:eastAsia="ru-RU"/>
              </w:rPr>
              <w:t>упрощенную</w:t>
            </w:r>
            <w:r w:rsidRPr="00EA7019">
              <w:rPr>
                <w:szCs w:val="28"/>
                <w:lang w:eastAsia="ru-RU"/>
              </w:rPr>
              <w:t xml:space="preserve"> </w:t>
            </w:r>
            <w:r w:rsidRPr="00EA7019">
              <w:rPr>
                <w:rFonts w:hint="eastAsia"/>
                <w:szCs w:val="28"/>
                <w:lang w:eastAsia="ru-RU"/>
              </w:rPr>
              <w:t>систему</w:t>
            </w:r>
            <w:r w:rsidRPr="00EA7019">
              <w:rPr>
                <w:szCs w:val="28"/>
                <w:lang w:eastAsia="ru-RU"/>
              </w:rPr>
              <w:t xml:space="preserve"> </w:t>
            </w:r>
            <w:r w:rsidRPr="00EA7019">
              <w:rPr>
                <w:rFonts w:hint="eastAsia"/>
                <w:szCs w:val="28"/>
                <w:lang w:eastAsia="ru-RU"/>
              </w:rPr>
              <w:t>налогообложения</w:t>
            </w:r>
            <w:r w:rsidRPr="00EA7019">
              <w:rPr>
                <w:szCs w:val="28"/>
                <w:lang w:eastAsia="ru-RU"/>
              </w:rPr>
              <w:t xml:space="preserve">, </w:t>
            </w:r>
            <w:r w:rsidRPr="00EA7019">
              <w:rPr>
                <w:rFonts w:hint="eastAsia"/>
                <w:szCs w:val="28"/>
                <w:lang w:eastAsia="ru-RU"/>
              </w:rPr>
              <w:t>которые</w:t>
            </w:r>
            <w:r w:rsidRPr="00EA7019">
              <w:rPr>
                <w:szCs w:val="28"/>
                <w:lang w:eastAsia="ru-RU"/>
              </w:rPr>
              <w:t xml:space="preserve"> </w:t>
            </w:r>
            <w:r w:rsidRPr="00EA7019">
              <w:rPr>
                <w:rFonts w:hint="eastAsia"/>
                <w:szCs w:val="28"/>
                <w:lang w:eastAsia="ru-RU"/>
              </w:rPr>
              <w:t>не</w:t>
            </w:r>
            <w:r w:rsidRPr="00EA7019">
              <w:rPr>
                <w:szCs w:val="28"/>
                <w:lang w:eastAsia="ru-RU"/>
              </w:rPr>
              <w:t xml:space="preserve"> </w:t>
            </w:r>
            <w:r w:rsidRPr="00EA7019">
              <w:rPr>
                <w:rFonts w:hint="eastAsia"/>
                <w:szCs w:val="28"/>
                <w:lang w:eastAsia="ru-RU"/>
              </w:rPr>
              <w:t>являются</w:t>
            </w:r>
            <w:r w:rsidRPr="00EA7019">
              <w:rPr>
                <w:szCs w:val="28"/>
                <w:lang w:eastAsia="ru-RU"/>
              </w:rPr>
              <w:t xml:space="preserve"> </w:t>
            </w:r>
            <w:r w:rsidRPr="00EA7019">
              <w:rPr>
                <w:rFonts w:hint="eastAsia"/>
                <w:szCs w:val="28"/>
                <w:lang w:eastAsia="ru-RU"/>
              </w:rPr>
              <w:t>плательщиками</w:t>
            </w:r>
            <w:r w:rsidRPr="00EA7019">
              <w:rPr>
                <w:szCs w:val="28"/>
                <w:lang w:eastAsia="ru-RU"/>
              </w:rPr>
              <w:t xml:space="preserve"> </w:t>
            </w:r>
            <w:r w:rsidRPr="00EA7019">
              <w:rPr>
                <w:rFonts w:hint="eastAsia"/>
                <w:szCs w:val="28"/>
                <w:lang w:eastAsia="ru-RU"/>
              </w:rPr>
              <w:t>НДС</w:t>
            </w:r>
            <w:r w:rsidRPr="00EA7019">
              <w:rPr>
                <w:szCs w:val="28"/>
                <w:lang w:eastAsia="ru-RU"/>
              </w:rPr>
              <w:t xml:space="preserve"> </w:t>
            </w:r>
            <w:r w:rsidRPr="00EA7019">
              <w:rPr>
                <w:rFonts w:hint="eastAsia"/>
                <w:szCs w:val="28"/>
                <w:lang w:eastAsia="ru-RU"/>
              </w:rPr>
              <w:t>согласно</w:t>
            </w:r>
            <w:r w:rsidRPr="00EA7019">
              <w:rPr>
                <w:szCs w:val="28"/>
                <w:lang w:eastAsia="ru-RU"/>
              </w:rPr>
              <w:t xml:space="preserve"> </w:t>
            </w:r>
            <w:r w:rsidRPr="00EA7019">
              <w:rPr>
                <w:rFonts w:hint="eastAsia"/>
                <w:szCs w:val="28"/>
                <w:lang w:eastAsia="ru-RU"/>
              </w:rPr>
              <w:t>п</w:t>
            </w:r>
            <w:r w:rsidRPr="00EA7019">
              <w:rPr>
                <w:szCs w:val="28"/>
                <w:lang w:eastAsia="ru-RU"/>
              </w:rPr>
              <w:t xml:space="preserve">. 2 </w:t>
            </w:r>
            <w:r w:rsidRPr="00EA7019">
              <w:rPr>
                <w:rFonts w:hint="eastAsia"/>
                <w:szCs w:val="28"/>
                <w:lang w:eastAsia="ru-RU"/>
              </w:rPr>
              <w:t>ст</w:t>
            </w:r>
            <w:r w:rsidRPr="00EA7019">
              <w:rPr>
                <w:szCs w:val="28"/>
                <w:lang w:eastAsia="ru-RU"/>
              </w:rPr>
              <w:t xml:space="preserve">. 346.11 </w:t>
            </w:r>
            <w:r w:rsidRPr="00EA7019">
              <w:rPr>
                <w:rFonts w:hint="eastAsia"/>
                <w:szCs w:val="28"/>
                <w:lang w:eastAsia="ru-RU"/>
              </w:rPr>
              <w:t>НК</w:t>
            </w:r>
            <w:r w:rsidRPr="00EA7019">
              <w:rPr>
                <w:szCs w:val="28"/>
                <w:lang w:eastAsia="ru-RU"/>
              </w:rPr>
              <w:t xml:space="preserve"> </w:t>
            </w:r>
            <w:r w:rsidRPr="00EA7019">
              <w:rPr>
                <w:rFonts w:hint="eastAsia"/>
                <w:szCs w:val="28"/>
                <w:lang w:eastAsia="ru-RU"/>
              </w:rPr>
              <w:t>РФ</w:t>
            </w:r>
            <w:r w:rsidRPr="00EA7019">
              <w:rPr>
                <w:szCs w:val="28"/>
                <w:lang w:eastAsia="ru-RU"/>
              </w:rPr>
              <w:t xml:space="preserve">, </w:t>
            </w:r>
            <w:r w:rsidRPr="00EA7019">
              <w:rPr>
                <w:rFonts w:hint="eastAsia"/>
                <w:szCs w:val="28"/>
                <w:lang w:eastAsia="ru-RU"/>
              </w:rPr>
              <w:t>начальную</w:t>
            </w:r>
            <w:r w:rsidRPr="00EA7019">
              <w:rPr>
                <w:szCs w:val="28"/>
                <w:lang w:eastAsia="ru-RU"/>
              </w:rPr>
              <w:t xml:space="preserve"> (</w:t>
            </w:r>
            <w:r w:rsidRPr="00EA7019">
              <w:rPr>
                <w:rFonts w:hint="eastAsia"/>
                <w:szCs w:val="28"/>
                <w:lang w:eastAsia="ru-RU"/>
              </w:rPr>
              <w:t>максимальную</w:t>
            </w:r>
            <w:r w:rsidRPr="00EA7019">
              <w:rPr>
                <w:szCs w:val="28"/>
                <w:lang w:eastAsia="ru-RU"/>
              </w:rPr>
              <w:t xml:space="preserve">) </w:t>
            </w:r>
            <w:r w:rsidRPr="00EA7019">
              <w:rPr>
                <w:rFonts w:hint="eastAsia"/>
                <w:szCs w:val="28"/>
                <w:lang w:eastAsia="ru-RU"/>
              </w:rPr>
              <w:t>цену</w:t>
            </w:r>
            <w:r w:rsidRPr="00EA7019">
              <w:rPr>
                <w:szCs w:val="28"/>
                <w:lang w:eastAsia="ru-RU"/>
              </w:rPr>
              <w:t xml:space="preserve"> </w:t>
            </w:r>
            <w:r>
              <w:rPr>
                <w:szCs w:val="28"/>
                <w:lang w:eastAsia="ru-RU"/>
              </w:rPr>
              <w:t xml:space="preserve"> за единицу работы</w:t>
            </w:r>
            <w:r w:rsidR="009C361C">
              <w:rPr>
                <w:szCs w:val="28"/>
                <w:lang w:eastAsia="ru-RU"/>
              </w:rPr>
              <w:t xml:space="preserve"> и максимальное значение договора</w:t>
            </w:r>
            <w:r>
              <w:rPr>
                <w:szCs w:val="28"/>
                <w:lang w:eastAsia="ru-RU"/>
              </w:rPr>
              <w:t xml:space="preserve"> </w:t>
            </w:r>
            <w:r w:rsidRPr="00EA7019">
              <w:rPr>
                <w:szCs w:val="28"/>
                <w:lang w:eastAsia="ru-RU"/>
              </w:rPr>
              <w:t xml:space="preserve"> </w:t>
            </w:r>
            <w:r w:rsidRPr="00EA7019">
              <w:rPr>
                <w:rFonts w:hint="eastAsia"/>
                <w:szCs w:val="28"/>
                <w:lang w:eastAsia="ru-RU"/>
              </w:rPr>
              <w:t>должны</w:t>
            </w:r>
            <w:r w:rsidRPr="00EA7019">
              <w:rPr>
                <w:szCs w:val="28"/>
                <w:lang w:eastAsia="ru-RU"/>
              </w:rPr>
              <w:t xml:space="preserve"> </w:t>
            </w:r>
            <w:r w:rsidRPr="00EA7019">
              <w:rPr>
                <w:rFonts w:hint="eastAsia"/>
                <w:szCs w:val="28"/>
                <w:lang w:eastAsia="ru-RU"/>
              </w:rPr>
              <w:t>указывать</w:t>
            </w:r>
            <w:r w:rsidRPr="00EA7019">
              <w:rPr>
                <w:szCs w:val="28"/>
                <w:lang w:eastAsia="ru-RU"/>
              </w:rPr>
              <w:t xml:space="preserve"> </w:t>
            </w:r>
            <w:r w:rsidRPr="00EA7019">
              <w:rPr>
                <w:rFonts w:hint="eastAsia"/>
                <w:szCs w:val="28"/>
                <w:lang w:eastAsia="ru-RU"/>
              </w:rPr>
              <w:t>без</w:t>
            </w:r>
            <w:r w:rsidRPr="00EA7019">
              <w:rPr>
                <w:szCs w:val="28"/>
                <w:lang w:eastAsia="ru-RU"/>
              </w:rPr>
              <w:t xml:space="preserve"> </w:t>
            </w:r>
            <w:r w:rsidRPr="00EA7019">
              <w:rPr>
                <w:rFonts w:hint="eastAsia"/>
                <w:szCs w:val="28"/>
                <w:lang w:eastAsia="ru-RU"/>
              </w:rPr>
              <w:t>НДС</w:t>
            </w:r>
            <w:r w:rsidRPr="00EA7019">
              <w:rPr>
                <w:szCs w:val="28"/>
                <w:lang w:eastAsia="ru-RU"/>
              </w:rPr>
              <w:t>.</w:t>
            </w:r>
          </w:p>
          <w:p w14:paraId="7D662D20" w14:textId="77777777" w:rsidR="00D02B24" w:rsidRPr="001A4B18" w:rsidRDefault="00D02B24" w:rsidP="00EA7019">
            <w:pPr>
              <w:suppressAutoHyphens w:val="0"/>
              <w:spacing w:before="120" w:after="0"/>
              <w:rPr>
                <w:rFonts w:eastAsiaTheme="minorHAnsi"/>
                <w:b/>
                <w:bCs/>
                <w:szCs w:val="28"/>
                <w:lang w:eastAsia="en-US"/>
              </w:rPr>
            </w:pPr>
            <w:r w:rsidRPr="001A4B18">
              <w:rPr>
                <w:rFonts w:eastAsiaTheme="minorHAnsi"/>
                <w:b/>
                <w:bCs/>
                <w:szCs w:val="28"/>
                <w:lang w:eastAsia="en-US"/>
              </w:rPr>
              <w:t>Важно! Инструкция участнику закупки:</w:t>
            </w:r>
          </w:p>
          <w:p w14:paraId="53DE1BC3" w14:textId="5CECFBA6" w:rsidR="00D02B24" w:rsidRPr="001A4B18" w:rsidRDefault="00D02B24" w:rsidP="00EA7019">
            <w:pPr>
              <w:suppressAutoHyphens w:val="0"/>
              <w:spacing w:before="120" w:after="0"/>
              <w:rPr>
                <w:rFonts w:eastAsiaTheme="minorHAnsi"/>
                <w:b/>
                <w:bCs/>
                <w:szCs w:val="28"/>
                <w:lang w:eastAsia="en-US"/>
              </w:rPr>
            </w:pPr>
            <w:r w:rsidRPr="001A4B18">
              <w:rPr>
                <w:rFonts w:eastAsiaTheme="minorHAnsi"/>
                <w:b/>
                <w:bCs/>
                <w:szCs w:val="28"/>
                <w:lang w:eastAsia="en-US"/>
              </w:rPr>
              <w:t>участник процедуры закупки должен предложить одинаковый размер (процент) снижения в отношении всех стоимостных величин единиц работ;</w:t>
            </w:r>
          </w:p>
          <w:p w14:paraId="0ADBDA7D" w14:textId="403C6944" w:rsidR="00D02B24" w:rsidRDefault="00D02B24" w:rsidP="00EA7019">
            <w:pPr>
              <w:spacing w:before="120" w:after="0"/>
              <w:rPr>
                <w:szCs w:val="28"/>
                <w:lang w:eastAsia="ru-RU"/>
              </w:rPr>
            </w:pPr>
            <w:r w:rsidRPr="001A4B18">
              <w:rPr>
                <w:b/>
                <w:bCs/>
                <w:szCs w:val="28"/>
                <w:lang w:eastAsia="ru-RU"/>
              </w:rPr>
              <w:t>в электронной форме на ЭТП указывается предлагаемая участником процедуры закупки стоимостная величина единицы работ (сумма стоимостных величин единиц работ</w:t>
            </w:r>
            <w:r>
              <w:rPr>
                <w:szCs w:val="28"/>
                <w:lang w:eastAsia="ru-RU"/>
              </w:rPr>
              <w:t>)</w:t>
            </w:r>
            <w:r w:rsidRPr="002F4784">
              <w:rPr>
                <w:szCs w:val="28"/>
                <w:lang w:eastAsia="ru-RU"/>
              </w:rPr>
              <w:t>.</w:t>
            </w:r>
          </w:p>
          <w:p w14:paraId="50458D9F" w14:textId="235DB02D" w:rsidR="00D02B24" w:rsidRPr="002F4784" w:rsidRDefault="00D02B24" w:rsidP="00EA7019">
            <w:pPr>
              <w:keepLines/>
              <w:widowControl w:val="0"/>
              <w:suppressAutoHyphens w:val="0"/>
              <w:spacing w:after="0"/>
              <w:rPr>
                <w:rFonts w:eastAsia="Calibri"/>
                <w:b/>
                <w:iCs/>
                <w:u w:val="single"/>
                <w:lang w:eastAsia="ru-RU"/>
              </w:rPr>
            </w:pPr>
            <w:r w:rsidRPr="002F4784">
              <w:rPr>
                <w:rFonts w:eastAsia="Calibri"/>
                <w:b/>
                <w:iCs/>
                <w:u w:val="single"/>
                <w:lang w:eastAsia="ru-RU"/>
              </w:rPr>
              <w:t xml:space="preserve">Частичное предложение </w:t>
            </w:r>
            <w:r>
              <w:rPr>
                <w:rFonts w:eastAsia="Calibri"/>
                <w:b/>
                <w:iCs/>
                <w:u w:val="single"/>
                <w:lang w:eastAsia="ru-RU"/>
              </w:rPr>
              <w:t xml:space="preserve">по выполнению работ </w:t>
            </w:r>
            <w:r w:rsidRPr="002F4784">
              <w:rPr>
                <w:rFonts w:eastAsia="Calibri"/>
                <w:b/>
                <w:iCs/>
                <w:u w:val="single"/>
                <w:lang w:eastAsia="ru-RU"/>
              </w:rPr>
              <w:t xml:space="preserve"> запрещается.</w:t>
            </w:r>
          </w:p>
          <w:p w14:paraId="1DC0C7BB" w14:textId="1756F54A" w:rsidR="00D02B24" w:rsidRPr="003233E3" w:rsidRDefault="00D02B24" w:rsidP="00EA7019">
            <w:pPr>
              <w:keepLines/>
              <w:widowControl w:val="0"/>
              <w:suppressAutoHyphens w:val="0"/>
              <w:spacing w:after="0"/>
              <w:rPr>
                <w:snapToGrid w:val="0"/>
                <w:lang w:eastAsia="ru-RU"/>
              </w:rPr>
            </w:pPr>
            <w:r w:rsidRPr="00D40F05">
              <w:rPr>
                <w:snapToGrid w:val="0"/>
                <w:lang w:eastAsia="ru-RU"/>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8F391B2" w14:textId="2AF8C65F" w:rsidR="00D02B24" w:rsidRPr="009C361C" w:rsidRDefault="009C361C" w:rsidP="00EA7019">
            <w:pPr>
              <w:suppressAutoHyphens w:val="0"/>
              <w:spacing w:before="120" w:after="0"/>
              <w:rPr>
                <w:rFonts w:eastAsia="Calibri"/>
                <w:lang w:eastAsia="en-US"/>
              </w:rPr>
            </w:pPr>
            <w:r w:rsidRPr="00880002">
              <w:rPr>
                <w:rFonts w:hint="eastAsia"/>
              </w:rPr>
              <w:t>Оценочная</w:t>
            </w:r>
            <w:r w:rsidRPr="00880002">
              <w:t xml:space="preserve"> </w:t>
            </w:r>
            <w:r w:rsidRPr="00880002">
              <w:rPr>
                <w:rFonts w:hint="eastAsia"/>
              </w:rPr>
              <w:t>стоимость</w:t>
            </w:r>
            <w:r w:rsidRPr="00880002">
              <w:t xml:space="preserve"> </w:t>
            </w:r>
            <w:r w:rsidRPr="00880002">
              <w:rPr>
                <w:rFonts w:hint="eastAsia"/>
              </w:rPr>
              <w:t>применяется</w:t>
            </w:r>
            <w:r w:rsidRPr="00880002">
              <w:t xml:space="preserve"> </w:t>
            </w:r>
            <w:r w:rsidRPr="00880002">
              <w:rPr>
                <w:rFonts w:hint="eastAsia"/>
              </w:rPr>
              <w:t>только</w:t>
            </w:r>
            <w:r w:rsidRPr="00880002">
              <w:t xml:space="preserve"> </w:t>
            </w:r>
            <w:r w:rsidRPr="00880002">
              <w:rPr>
                <w:rFonts w:hint="eastAsia"/>
              </w:rPr>
              <w:t>для</w:t>
            </w:r>
            <w:r w:rsidRPr="00880002">
              <w:t xml:space="preserve"> </w:t>
            </w:r>
            <w:r w:rsidRPr="00880002">
              <w:rPr>
                <w:rFonts w:hint="eastAsia"/>
              </w:rPr>
              <w:t>целей</w:t>
            </w:r>
            <w:r w:rsidRPr="00880002">
              <w:t xml:space="preserve"> </w:t>
            </w:r>
            <w:r w:rsidRPr="00880002">
              <w:rPr>
                <w:rFonts w:hint="eastAsia"/>
              </w:rPr>
              <w:t>оценки</w:t>
            </w:r>
            <w:r w:rsidRPr="00880002">
              <w:t xml:space="preserve"> </w:t>
            </w:r>
            <w:r w:rsidRPr="00880002">
              <w:rPr>
                <w:rFonts w:hint="eastAsia"/>
              </w:rPr>
              <w:t>заявок</w:t>
            </w:r>
            <w:r w:rsidRPr="00880002">
              <w:t xml:space="preserve"> </w:t>
            </w:r>
            <w:r w:rsidRPr="00880002">
              <w:rPr>
                <w:rFonts w:hint="eastAsia"/>
              </w:rPr>
              <w:t>на</w:t>
            </w:r>
            <w:r w:rsidRPr="00880002">
              <w:t xml:space="preserve"> </w:t>
            </w:r>
            <w:r w:rsidRPr="00880002">
              <w:rPr>
                <w:rFonts w:hint="eastAsia"/>
              </w:rPr>
              <w:t>участие</w:t>
            </w:r>
            <w:r w:rsidRPr="00880002">
              <w:t xml:space="preserve"> </w:t>
            </w:r>
            <w:r w:rsidRPr="00880002">
              <w:rPr>
                <w:rFonts w:hint="eastAsia"/>
              </w:rPr>
              <w:t>в</w:t>
            </w:r>
            <w:r w:rsidRPr="00880002">
              <w:t xml:space="preserve"> </w:t>
            </w:r>
            <w:r w:rsidRPr="00880002">
              <w:rPr>
                <w:rFonts w:hint="eastAsia"/>
              </w:rPr>
              <w:t>процедуре</w:t>
            </w:r>
            <w:r w:rsidRPr="00880002">
              <w:t xml:space="preserve"> </w:t>
            </w:r>
            <w:r w:rsidRPr="00880002">
              <w:rPr>
                <w:rFonts w:hint="eastAsia"/>
              </w:rPr>
              <w:t>закупки</w:t>
            </w:r>
            <w:r w:rsidRPr="00880002">
              <w:t xml:space="preserve"> </w:t>
            </w:r>
            <w:r w:rsidRPr="00880002">
              <w:rPr>
                <w:rFonts w:hint="eastAsia"/>
              </w:rPr>
              <w:t>и</w:t>
            </w:r>
            <w:r w:rsidRPr="00880002">
              <w:t xml:space="preserve"> </w:t>
            </w:r>
            <w:r w:rsidRPr="00880002">
              <w:rPr>
                <w:rFonts w:hint="eastAsia"/>
              </w:rPr>
              <w:t>не</w:t>
            </w:r>
            <w:r w:rsidRPr="00880002">
              <w:t xml:space="preserve"> </w:t>
            </w:r>
            <w:r w:rsidRPr="00880002">
              <w:rPr>
                <w:rFonts w:hint="eastAsia"/>
              </w:rPr>
              <w:t>оказывает</w:t>
            </w:r>
            <w:r w:rsidRPr="00880002">
              <w:t xml:space="preserve"> </w:t>
            </w:r>
            <w:r w:rsidRPr="00880002">
              <w:rPr>
                <w:rFonts w:hint="eastAsia"/>
              </w:rPr>
              <w:t>влияния</w:t>
            </w:r>
            <w:r w:rsidRPr="00880002">
              <w:t xml:space="preserve"> </w:t>
            </w:r>
            <w:r w:rsidRPr="00880002">
              <w:rPr>
                <w:rFonts w:hint="eastAsia"/>
              </w:rPr>
              <w:t>на</w:t>
            </w:r>
            <w:r w:rsidRPr="00880002">
              <w:t xml:space="preserve"> </w:t>
            </w:r>
            <w:r w:rsidRPr="00880002">
              <w:rPr>
                <w:rFonts w:hint="eastAsia"/>
              </w:rPr>
              <w:t>цену</w:t>
            </w:r>
            <w:r w:rsidRPr="00880002">
              <w:t xml:space="preserve"> </w:t>
            </w:r>
            <w:r w:rsidRPr="00880002">
              <w:rPr>
                <w:rFonts w:hint="eastAsia"/>
              </w:rPr>
              <w:t>заключаемого</w:t>
            </w:r>
            <w:r w:rsidRPr="00880002">
              <w:t xml:space="preserve"> </w:t>
            </w:r>
            <w:r w:rsidRPr="00880002">
              <w:rPr>
                <w:rFonts w:hint="eastAsia"/>
              </w:rPr>
              <w:t>договора</w:t>
            </w:r>
            <w:r w:rsidRPr="00880002">
              <w:t>.</w:t>
            </w:r>
          </w:p>
        </w:tc>
      </w:tr>
      <w:tr w:rsidR="00D02B24" w:rsidRPr="00EB512D" w14:paraId="0FC57A30" w14:textId="77777777" w:rsidTr="00A42142">
        <w:trPr>
          <w:trHeight w:val="275"/>
        </w:trPr>
        <w:tc>
          <w:tcPr>
            <w:tcW w:w="568" w:type="dxa"/>
            <w:vMerge/>
            <w:shd w:val="clear" w:color="auto" w:fill="auto"/>
          </w:tcPr>
          <w:p w14:paraId="1C6227CA"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7C9D425A" w14:textId="77777777" w:rsidR="00D02B24" w:rsidRPr="00EB512D" w:rsidRDefault="00D02B24" w:rsidP="00EB512D">
            <w:pPr>
              <w:spacing w:before="120" w:after="0"/>
              <w:jc w:val="left"/>
              <w:rPr>
                <w:lang w:eastAsia="ru-RU"/>
              </w:rPr>
            </w:pPr>
            <w:r w:rsidRPr="00EB512D">
              <w:rPr>
                <w:lang w:eastAsia="ru-RU"/>
              </w:rPr>
              <w:t>Валюта закупки</w:t>
            </w:r>
          </w:p>
        </w:tc>
        <w:tc>
          <w:tcPr>
            <w:tcW w:w="6521" w:type="dxa"/>
          </w:tcPr>
          <w:p w14:paraId="38076BF5" w14:textId="77777777" w:rsidR="00D02B24" w:rsidRPr="00EB512D" w:rsidRDefault="00D02B24" w:rsidP="00EB512D">
            <w:pPr>
              <w:spacing w:before="120" w:after="0"/>
              <w:rPr>
                <w:lang w:eastAsia="ru-RU"/>
              </w:rPr>
            </w:pPr>
            <w:r w:rsidRPr="00EB512D">
              <w:rPr>
                <w:bCs/>
                <w:lang w:eastAsia="ru-RU"/>
              </w:rPr>
              <w:t>Российский рубль</w:t>
            </w:r>
          </w:p>
        </w:tc>
      </w:tr>
      <w:tr w:rsidR="00D02B24" w:rsidRPr="00EB512D" w14:paraId="2A389EF7" w14:textId="77777777" w:rsidTr="00A42142">
        <w:trPr>
          <w:trHeight w:val="275"/>
        </w:trPr>
        <w:tc>
          <w:tcPr>
            <w:tcW w:w="568" w:type="dxa"/>
            <w:vMerge/>
            <w:shd w:val="clear" w:color="auto" w:fill="auto"/>
          </w:tcPr>
          <w:p w14:paraId="25ED314C"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1788EA62" w14:textId="77777777" w:rsidR="00D02B24" w:rsidRPr="00EB512D" w:rsidRDefault="00D02B24" w:rsidP="00EB512D">
            <w:pPr>
              <w:spacing w:before="120" w:after="0"/>
              <w:jc w:val="left"/>
              <w:rPr>
                <w:lang w:eastAsia="ru-RU"/>
              </w:rPr>
            </w:pPr>
            <w:r w:rsidRPr="00EB512D">
              <w:rPr>
                <w:lang w:eastAsia="ru-RU"/>
              </w:rPr>
              <w:t xml:space="preserve">Порядок применения официального курса иностранной валюты к рублю РФ, установленного ЦБ РФ и используемого </w:t>
            </w:r>
            <w:r w:rsidRPr="00EB512D">
              <w:rPr>
                <w:lang w:eastAsia="ru-RU"/>
              </w:rPr>
              <w:lastRenderedPageBreak/>
              <w:t>при оплате заключённого договора</w:t>
            </w:r>
          </w:p>
        </w:tc>
        <w:tc>
          <w:tcPr>
            <w:tcW w:w="6521" w:type="dxa"/>
          </w:tcPr>
          <w:p w14:paraId="7A9466CC" w14:textId="77777777" w:rsidR="00D02B24" w:rsidRPr="00EB512D" w:rsidRDefault="00D02B24" w:rsidP="00EB512D">
            <w:pPr>
              <w:spacing w:before="120" w:after="0"/>
              <w:rPr>
                <w:rFonts w:eastAsia="Calibri"/>
                <w:bCs/>
                <w:lang w:eastAsia="en-US"/>
              </w:rPr>
            </w:pPr>
            <w:r w:rsidRPr="00EB512D">
              <w:rPr>
                <w:lang w:eastAsia="ru-RU"/>
              </w:rPr>
              <w:lastRenderedPageBreak/>
              <w:t>Не применяется</w:t>
            </w:r>
          </w:p>
        </w:tc>
      </w:tr>
      <w:tr w:rsidR="00D02B24" w:rsidRPr="00EB512D" w14:paraId="49DB3BC7" w14:textId="77777777" w:rsidTr="00D02B24">
        <w:trPr>
          <w:trHeight w:val="1452"/>
        </w:trPr>
        <w:tc>
          <w:tcPr>
            <w:tcW w:w="568" w:type="dxa"/>
            <w:vMerge/>
            <w:shd w:val="clear" w:color="auto" w:fill="auto"/>
          </w:tcPr>
          <w:p w14:paraId="59373123"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3564E987" w14:textId="77777777" w:rsidR="00D02B24" w:rsidRPr="00EB512D" w:rsidRDefault="00D02B24"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14:paraId="4533C17F" w14:textId="3B699439" w:rsidR="00EA7019" w:rsidRPr="00EA7019" w:rsidRDefault="00EA7019" w:rsidP="00EA7019">
            <w:pPr>
              <w:suppressAutoHyphens w:val="0"/>
              <w:spacing w:after="0"/>
              <w:rPr>
                <w:lang w:eastAsia="ru-RU"/>
              </w:rPr>
            </w:pPr>
            <w:r w:rsidRPr="00EA7019">
              <w:rPr>
                <w:lang w:eastAsia="ru-RU"/>
              </w:rPr>
              <w:t>Цена единицы работы</w:t>
            </w:r>
            <w:r>
              <w:rPr>
                <w:lang w:eastAsia="ru-RU"/>
              </w:rPr>
              <w:t xml:space="preserve"> </w:t>
            </w:r>
            <w:r w:rsidRPr="00EA7019">
              <w:rPr>
                <w:lang w:eastAsia="ru-RU"/>
              </w:rPr>
              <w:t>в договоре, заключаемом по итогам закупки, определяется путем произведения начальной (максимальной) цены каждой единицы работы, указанной в настоящем Извещении, на Коэффициент снижения цены участника, с которым заключается договор по итогам проведенной Закупки.</w:t>
            </w:r>
          </w:p>
          <w:p w14:paraId="6486EF36" w14:textId="28B6BD88" w:rsidR="00D02B24" w:rsidRDefault="00D02B24" w:rsidP="000019E8">
            <w:pPr>
              <w:spacing w:before="120" w:after="0"/>
              <w:rPr>
                <w:lang w:eastAsia="ru-RU"/>
              </w:rPr>
            </w:pPr>
            <w:r w:rsidRPr="003B167B">
              <w:rPr>
                <w:lang w:eastAsia="ru-RU"/>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00EA7019">
              <w:rPr>
                <w:lang w:eastAsia="ru-RU"/>
              </w:rPr>
              <w:t>.</w:t>
            </w:r>
          </w:p>
          <w:p w14:paraId="52956F4A" w14:textId="20F948B4" w:rsidR="00D02B24" w:rsidRPr="00EB512D" w:rsidRDefault="00EA7019" w:rsidP="003A2928">
            <w:pPr>
              <w:suppressAutoHyphens w:val="0"/>
              <w:spacing w:after="0"/>
              <w:rPr>
                <w:lang w:eastAsia="ru-RU"/>
              </w:rPr>
            </w:pPr>
            <w:proofErr w:type="gramStart"/>
            <w:r w:rsidRPr="00EA7019">
              <w:rPr>
                <w:lang w:eastAsia="ru-RU"/>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определяется путем произведения начальной (максимальной) цены каждой единицы работы, указанной в настоящем Извещении без НДС, на Коэффициент снижения цены, предложенный таким участником.</w:t>
            </w:r>
            <w:proofErr w:type="gramEnd"/>
          </w:p>
        </w:tc>
      </w:tr>
      <w:tr w:rsidR="00D02B24" w:rsidRPr="00EB512D" w14:paraId="329D9072" w14:textId="77777777" w:rsidTr="003B167B">
        <w:trPr>
          <w:trHeight w:val="1739"/>
        </w:trPr>
        <w:tc>
          <w:tcPr>
            <w:tcW w:w="568" w:type="dxa"/>
            <w:vMerge/>
            <w:shd w:val="clear" w:color="auto" w:fill="auto"/>
          </w:tcPr>
          <w:p w14:paraId="1DB6AC27"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03F70D1E" w14:textId="1B1E3882" w:rsidR="00D02B24" w:rsidRPr="00EB512D" w:rsidRDefault="00D02B24" w:rsidP="00EB512D">
            <w:pPr>
              <w:spacing w:before="120" w:after="0"/>
              <w:jc w:val="left"/>
              <w:rPr>
                <w:lang w:eastAsia="ru-RU"/>
              </w:rPr>
            </w:pPr>
            <w:r w:rsidRPr="00D02B24">
              <w:rPr>
                <w:lang w:eastAsia="ru-RU"/>
              </w:rPr>
              <w:t>Сведения о начальной (максимальной) цене каждой единицы продукции</w:t>
            </w:r>
          </w:p>
        </w:tc>
        <w:tc>
          <w:tcPr>
            <w:tcW w:w="6521" w:type="dxa"/>
          </w:tcPr>
          <w:p w14:paraId="2BBA2FC4" w14:textId="284B5CEA" w:rsidR="00D02B24" w:rsidRDefault="00D02B24" w:rsidP="000019E8">
            <w:pPr>
              <w:spacing w:before="120" w:after="0"/>
              <w:rPr>
                <w:lang w:eastAsia="ru-RU"/>
              </w:rPr>
            </w:pPr>
            <w:r w:rsidRPr="00D02B24">
              <w:rPr>
                <w:lang w:eastAsia="ru-RU"/>
              </w:rPr>
              <w:t xml:space="preserve">Сведения о начальной (максимальной) цене каждой единицы </w:t>
            </w:r>
            <w:r>
              <w:rPr>
                <w:lang w:eastAsia="ru-RU"/>
              </w:rPr>
              <w:t>работы</w:t>
            </w:r>
            <w:r w:rsidRPr="00D02B24">
              <w:rPr>
                <w:lang w:eastAsia="ru-RU"/>
              </w:rPr>
              <w:t>, являющейся предметом закупки, указаны приложении № 4 к информационной карте.</w:t>
            </w:r>
          </w:p>
          <w:p w14:paraId="37BEED2C" w14:textId="77777777" w:rsidR="00D02B24" w:rsidRPr="003B167B" w:rsidRDefault="00D02B24" w:rsidP="000019E8">
            <w:pPr>
              <w:spacing w:before="120" w:after="0"/>
              <w:rPr>
                <w:lang w:eastAsia="ru-RU"/>
              </w:rPr>
            </w:pPr>
          </w:p>
        </w:tc>
      </w:tr>
      <w:tr w:rsidR="00EB512D" w:rsidRPr="00EB512D" w14:paraId="0654901D" w14:textId="77777777" w:rsidTr="001C2B63">
        <w:trPr>
          <w:trHeight w:val="976"/>
        </w:trPr>
        <w:tc>
          <w:tcPr>
            <w:tcW w:w="568" w:type="dxa"/>
            <w:vMerge w:val="restart"/>
            <w:shd w:val="clear" w:color="auto" w:fill="auto"/>
          </w:tcPr>
          <w:p w14:paraId="37C23915" w14:textId="77777777" w:rsidR="00EB512D" w:rsidRPr="00EB512D" w:rsidRDefault="00EB512D" w:rsidP="00DC2E92">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14:paraId="3114B525" w14:textId="77777777" w:rsidR="00EB512D" w:rsidRPr="00EB512D" w:rsidRDefault="00EB512D" w:rsidP="00EB512D">
            <w:pPr>
              <w:spacing w:before="120" w:after="0"/>
              <w:jc w:val="left"/>
              <w:rPr>
                <w:bCs/>
                <w:lang w:eastAsia="ru-RU"/>
              </w:rPr>
            </w:pPr>
            <w:r w:rsidRPr="00EB512D">
              <w:rPr>
                <w:bCs/>
                <w:lang w:eastAsia="ru-RU"/>
              </w:rPr>
              <w:t>Требования к продукции</w:t>
            </w:r>
            <w:r w:rsidR="0089219C">
              <w:rPr>
                <w:bCs/>
                <w:lang w:eastAsia="ru-RU"/>
              </w:rPr>
              <w:t>, работам, услугам.</w:t>
            </w:r>
          </w:p>
        </w:tc>
        <w:tc>
          <w:tcPr>
            <w:tcW w:w="6521" w:type="dxa"/>
          </w:tcPr>
          <w:p w14:paraId="0276101B" w14:textId="085F5A4A" w:rsidR="00EB512D" w:rsidRPr="00EB512D" w:rsidRDefault="0078126C" w:rsidP="001C2B63">
            <w:pPr>
              <w:spacing w:before="120" w:after="0"/>
              <w:rPr>
                <w:rFonts w:eastAsia="Calibri"/>
                <w:bCs/>
                <w:lang w:eastAsia="en-US"/>
              </w:rPr>
            </w:pPr>
            <w:r w:rsidRPr="0078126C">
              <w:rPr>
                <w:color w:val="000000"/>
                <w:lang w:eastAsia="ru-RU"/>
              </w:rPr>
              <w:t xml:space="preserve">Требования к </w:t>
            </w:r>
            <w:r w:rsidR="009C55E5">
              <w:rPr>
                <w:color w:val="000000"/>
                <w:lang w:eastAsia="ru-RU"/>
              </w:rPr>
              <w:t>выполняемым работам</w:t>
            </w:r>
            <w:r w:rsidRPr="0078126C">
              <w:rPr>
                <w:color w:val="000000"/>
                <w:lang w:eastAsia="ru-RU"/>
              </w:rPr>
              <w:t xml:space="preserve"> приведены в разд. 9 Приложение № 2 к Извещению.</w:t>
            </w:r>
          </w:p>
        </w:tc>
      </w:tr>
      <w:tr w:rsidR="00EB512D" w:rsidRPr="00EB512D" w14:paraId="3036E479" w14:textId="77777777" w:rsidTr="00A42142">
        <w:trPr>
          <w:trHeight w:val="275"/>
        </w:trPr>
        <w:tc>
          <w:tcPr>
            <w:tcW w:w="568" w:type="dxa"/>
            <w:vMerge/>
            <w:shd w:val="clear" w:color="auto" w:fill="auto"/>
          </w:tcPr>
          <w:p w14:paraId="752953C5" w14:textId="77777777" w:rsidR="00EB512D" w:rsidRPr="00EB512D" w:rsidRDefault="00EB512D" w:rsidP="00EB512D">
            <w:pPr>
              <w:spacing w:before="120" w:after="0"/>
              <w:ind w:left="360"/>
              <w:rPr>
                <w:lang w:eastAsia="ru-RU"/>
              </w:rPr>
            </w:pPr>
          </w:p>
        </w:tc>
        <w:tc>
          <w:tcPr>
            <w:tcW w:w="2409" w:type="dxa"/>
            <w:shd w:val="clear" w:color="auto" w:fill="auto"/>
          </w:tcPr>
          <w:p w14:paraId="4D7F95FB" w14:textId="77777777" w:rsidR="00EB512D" w:rsidRPr="00EB512D" w:rsidRDefault="00EB512D" w:rsidP="00EB512D">
            <w:pPr>
              <w:tabs>
                <w:tab w:val="left" w:pos="0"/>
              </w:tabs>
              <w:suppressAutoHyphens w:val="0"/>
              <w:spacing w:before="120" w:after="0"/>
              <w:rPr>
                <w:rFonts w:eastAsia="Calibri"/>
                <w:bCs/>
                <w:lang w:eastAsia="en-US"/>
              </w:rPr>
            </w:pPr>
            <w:r w:rsidRPr="00EB512D">
              <w:rPr>
                <w:bCs/>
                <w:szCs w:val="28"/>
                <w:lang w:eastAsia="ru-RU"/>
              </w:rPr>
              <w:t xml:space="preserve">Количество товара объем работ, услуг: </w:t>
            </w:r>
          </w:p>
        </w:tc>
        <w:tc>
          <w:tcPr>
            <w:tcW w:w="6521" w:type="dxa"/>
          </w:tcPr>
          <w:p w14:paraId="32A99E9E" w14:textId="77777777" w:rsidR="007E5804" w:rsidRPr="00EB512D" w:rsidRDefault="0078126C" w:rsidP="00C20900">
            <w:pPr>
              <w:spacing w:before="120" w:after="0"/>
              <w:rPr>
                <w:color w:val="000000"/>
                <w:lang w:eastAsia="ru-RU"/>
              </w:rPr>
            </w:pPr>
            <w:r w:rsidRPr="0078126C">
              <w:rPr>
                <w:szCs w:val="28"/>
                <w:lang w:eastAsia="ru-RU"/>
              </w:rPr>
              <w:t>Все необходимые сведения приведены в разделе 9 Приложение № 2 к Извещению</w:t>
            </w:r>
            <w:r w:rsidR="0089219C">
              <w:rPr>
                <w:szCs w:val="28"/>
                <w:lang w:eastAsia="ru-RU"/>
              </w:rPr>
              <w:t xml:space="preserve"> ЗК.</w:t>
            </w:r>
          </w:p>
        </w:tc>
      </w:tr>
      <w:tr w:rsidR="00EB512D" w:rsidRPr="00EB512D" w14:paraId="6D596A0B" w14:textId="77777777" w:rsidTr="00A42142">
        <w:trPr>
          <w:trHeight w:val="275"/>
        </w:trPr>
        <w:tc>
          <w:tcPr>
            <w:tcW w:w="568" w:type="dxa"/>
            <w:vMerge w:val="restart"/>
            <w:shd w:val="clear" w:color="auto" w:fill="auto"/>
          </w:tcPr>
          <w:p w14:paraId="44E7BDF7" w14:textId="77777777" w:rsidR="00EB512D" w:rsidRDefault="004457AA" w:rsidP="004457AA">
            <w:pPr>
              <w:suppressAutoHyphens w:val="0"/>
              <w:spacing w:before="120" w:after="0" w:line="276" w:lineRule="auto"/>
              <w:jc w:val="left"/>
              <w:rPr>
                <w:lang w:eastAsia="ru-RU"/>
              </w:rPr>
            </w:pPr>
            <w:bookmarkStart w:id="470" w:name="_Ref431312712"/>
            <w:r>
              <w:rPr>
                <w:lang w:eastAsia="ru-RU"/>
              </w:rPr>
              <w:t>11.</w:t>
            </w:r>
          </w:p>
          <w:p w14:paraId="096F7590" w14:textId="77777777" w:rsidR="004457AA" w:rsidRDefault="004457AA" w:rsidP="004457AA">
            <w:pPr>
              <w:suppressAutoHyphens w:val="0"/>
              <w:spacing w:before="120" w:after="0" w:line="276" w:lineRule="auto"/>
              <w:jc w:val="left"/>
              <w:rPr>
                <w:lang w:eastAsia="ru-RU"/>
              </w:rPr>
            </w:pPr>
          </w:p>
          <w:p w14:paraId="13FDDE12" w14:textId="77777777" w:rsidR="004457AA" w:rsidRDefault="004457AA" w:rsidP="004457AA">
            <w:pPr>
              <w:suppressAutoHyphens w:val="0"/>
              <w:spacing w:before="120" w:after="0" w:line="276" w:lineRule="auto"/>
              <w:jc w:val="left"/>
              <w:rPr>
                <w:lang w:eastAsia="ru-RU"/>
              </w:rPr>
            </w:pPr>
          </w:p>
          <w:p w14:paraId="0D3D1A54" w14:textId="77777777" w:rsidR="004457AA" w:rsidRDefault="004457AA" w:rsidP="004457AA">
            <w:pPr>
              <w:suppressAutoHyphens w:val="0"/>
              <w:spacing w:before="120" w:after="0" w:line="276" w:lineRule="auto"/>
              <w:jc w:val="left"/>
              <w:rPr>
                <w:lang w:eastAsia="ru-RU"/>
              </w:rPr>
            </w:pPr>
          </w:p>
          <w:p w14:paraId="7C27CE6C" w14:textId="77777777" w:rsidR="004457AA" w:rsidRDefault="004457AA" w:rsidP="004457AA">
            <w:pPr>
              <w:suppressAutoHyphens w:val="0"/>
              <w:spacing w:before="120" w:after="0" w:line="276" w:lineRule="auto"/>
              <w:jc w:val="left"/>
              <w:rPr>
                <w:lang w:eastAsia="ru-RU"/>
              </w:rPr>
            </w:pPr>
          </w:p>
          <w:p w14:paraId="1E26F122" w14:textId="77777777" w:rsidR="004457AA" w:rsidRDefault="004457AA" w:rsidP="004457AA">
            <w:pPr>
              <w:suppressAutoHyphens w:val="0"/>
              <w:spacing w:before="120" w:after="0" w:line="276" w:lineRule="auto"/>
              <w:jc w:val="left"/>
              <w:rPr>
                <w:lang w:eastAsia="ru-RU"/>
              </w:rPr>
            </w:pPr>
          </w:p>
          <w:p w14:paraId="56FD6E68" w14:textId="77777777" w:rsidR="004457AA" w:rsidRDefault="004457AA" w:rsidP="004457AA">
            <w:pPr>
              <w:suppressAutoHyphens w:val="0"/>
              <w:spacing w:before="120" w:after="0" w:line="276" w:lineRule="auto"/>
              <w:jc w:val="left"/>
              <w:rPr>
                <w:lang w:eastAsia="ru-RU"/>
              </w:rPr>
            </w:pPr>
          </w:p>
          <w:p w14:paraId="53816971" w14:textId="77777777" w:rsidR="004457AA" w:rsidRPr="00EB512D" w:rsidRDefault="004457AA" w:rsidP="004457AA">
            <w:pPr>
              <w:suppressAutoHyphens w:val="0"/>
              <w:spacing w:before="120" w:after="0" w:line="276" w:lineRule="auto"/>
              <w:jc w:val="left"/>
              <w:rPr>
                <w:lang w:eastAsia="ru-RU"/>
              </w:rPr>
            </w:pPr>
          </w:p>
        </w:tc>
        <w:bookmarkEnd w:id="470"/>
        <w:tc>
          <w:tcPr>
            <w:tcW w:w="2409" w:type="dxa"/>
            <w:shd w:val="clear" w:color="auto" w:fill="auto"/>
          </w:tcPr>
          <w:p w14:paraId="26B6EFD7" w14:textId="77777777" w:rsidR="00EB512D" w:rsidRPr="00EB512D" w:rsidRDefault="00EB512D" w:rsidP="00EB512D">
            <w:pPr>
              <w:spacing w:before="120" w:after="0"/>
              <w:jc w:val="left"/>
              <w:rPr>
                <w:lang w:eastAsia="ru-RU"/>
              </w:rPr>
            </w:pPr>
            <w:r w:rsidRPr="00EB512D">
              <w:rPr>
                <w:bCs/>
                <w:lang w:eastAsia="ru-RU"/>
              </w:rPr>
              <w:t>Место</w:t>
            </w:r>
            <w:r w:rsidR="00EF090A">
              <w:rPr>
                <w:bCs/>
                <w:lang w:eastAsia="ru-RU"/>
              </w:rPr>
              <w:t xml:space="preserve"> </w:t>
            </w:r>
            <w:r w:rsidRPr="00EB512D">
              <w:rPr>
                <w:bCs/>
                <w:lang w:eastAsia="ru-RU"/>
              </w:rPr>
              <w:t>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14:paraId="531BD223" w14:textId="1263C84B" w:rsidR="00EB512D" w:rsidRPr="00EB512D" w:rsidRDefault="009C361C" w:rsidP="00D82585">
            <w:pPr>
              <w:spacing w:before="120" w:after="0"/>
              <w:rPr>
                <w:lang w:eastAsia="ru-RU"/>
              </w:rPr>
            </w:pPr>
            <w:r>
              <w:rPr>
                <w:lang w:eastAsia="ru-RU"/>
              </w:rPr>
              <w:t xml:space="preserve">В </w:t>
            </w:r>
            <w:r w:rsidR="00D82585" w:rsidRPr="00D82585">
              <w:rPr>
                <w:lang w:eastAsia="ru-RU"/>
              </w:rPr>
              <w:t xml:space="preserve"> г</w:t>
            </w:r>
            <w:r w:rsidR="00D82585">
              <w:rPr>
                <w:lang w:eastAsia="ru-RU"/>
              </w:rPr>
              <w:t>.</w:t>
            </w:r>
            <w:r w:rsidR="00D926FA">
              <w:rPr>
                <w:lang w:eastAsia="ru-RU"/>
              </w:rPr>
              <w:t xml:space="preserve"> </w:t>
            </w:r>
            <w:r w:rsidR="00D82585" w:rsidRPr="00D82585">
              <w:rPr>
                <w:lang w:eastAsia="ru-RU"/>
              </w:rPr>
              <w:t>Магадане</w:t>
            </w:r>
            <w:r w:rsidR="00B115DE">
              <w:rPr>
                <w:lang w:eastAsia="ru-RU"/>
              </w:rPr>
              <w:t>,</w:t>
            </w:r>
            <w:r w:rsidR="00D82585" w:rsidRPr="00D82585">
              <w:rPr>
                <w:lang w:eastAsia="ru-RU"/>
              </w:rPr>
              <w:t xml:space="preserve"> в соответствии с заявками Заказчика.</w:t>
            </w:r>
          </w:p>
        </w:tc>
      </w:tr>
      <w:tr w:rsidR="00EB512D" w:rsidRPr="00EB512D" w14:paraId="168B3D98" w14:textId="77777777" w:rsidTr="00A42142">
        <w:trPr>
          <w:trHeight w:val="275"/>
        </w:trPr>
        <w:tc>
          <w:tcPr>
            <w:tcW w:w="568" w:type="dxa"/>
            <w:vMerge/>
            <w:shd w:val="clear" w:color="auto" w:fill="auto"/>
          </w:tcPr>
          <w:p w14:paraId="1A462654"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10392196" w14:textId="77777777"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14:paraId="7ACA2C63" w14:textId="77777777" w:rsidR="00D926FA" w:rsidRDefault="00D926FA" w:rsidP="009C55E5">
            <w:pPr>
              <w:spacing w:before="120" w:after="0"/>
              <w:rPr>
                <w:lang w:eastAsia="ru-RU"/>
              </w:rPr>
            </w:pPr>
            <w:r>
              <w:rPr>
                <w:lang w:eastAsia="ru-RU"/>
              </w:rPr>
              <w:t>Сложный ремонт оргтехники, а также заправка и восстановление картриджей осуществляется по месту нахождения Подрядчика. Доставка оргтехники и картриджей к месту нахождения Подрядчика и обратно должна осуществляться силами и средствами Подрядчика. Простой ремонт крупногабаритной техники должен проводиться по месту нахождения техники Заказчика.</w:t>
            </w:r>
          </w:p>
          <w:p w14:paraId="76C20B89" w14:textId="037FEFE4" w:rsidR="00D40F05" w:rsidRDefault="00D40F05" w:rsidP="00D40F05">
            <w:pPr>
              <w:spacing w:before="120" w:after="0"/>
              <w:rPr>
                <w:lang w:eastAsia="ru-RU"/>
              </w:rPr>
            </w:pPr>
            <w:r>
              <w:rPr>
                <w:lang w:eastAsia="ru-RU"/>
              </w:rPr>
              <w:t xml:space="preserve">-Подрядная организация должна приступить к выполнению работы не позднее двух рабочих дней с момента отправки заявки Заказчиком на адрес электронной почты Подрядчика, указанный в договоре. Желаемый срок указывается </w:t>
            </w:r>
            <w:r>
              <w:rPr>
                <w:lang w:eastAsia="ru-RU"/>
              </w:rPr>
              <w:lastRenderedPageBreak/>
              <w:t xml:space="preserve">Заказчиком при оформлении заявки, но не может превышать 30-ти (тридцати) календарных дней на работы по техническому обслуживанию и ремонту принтеров, МФУ и КМА, а также 10-ти (десяти) календарных дней на работы по заправке и восстановлению картриджей. </w:t>
            </w:r>
            <w:r>
              <w:rPr>
                <w:lang w:eastAsia="ru-RU"/>
              </w:rPr>
              <w:tab/>
              <w:t>Подрядная организация должна иметь техническую возможность одновременного оказания нескольких работ по заявкам Заказчика.</w:t>
            </w:r>
          </w:p>
          <w:p w14:paraId="3915DB4F" w14:textId="77777777" w:rsidR="00EB512D" w:rsidRPr="00EB512D" w:rsidRDefault="00D926FA" w:rsidP="009C55E5">
            <w:pPr>
              <w:spacing w:before="120" w:after="0"/>
              <w:rPr>
                <w:lang w:eastAsia="ru-RU"/>
              </w:rPr>
            </w:pPr>
            <w:r>
              <w:rPr>
                <w:lang w:eastAsia="ru-RU"/>
              </w:rPr>
              <w:t>Работы выполняются на основании заявок Заказчика. Заявка формируется по мере потребности Заказчика. Заявка оформляется в электронном виде и направляется по электронной почте с адреса Заказчика на адрес Подрядчика, указанные в Договоре.</w:t>
            </w:r>
          </w:p>
        </w:tc>
      </w:tr>
      <w:tr w:rsidR="00EB512D" w:rsidRPr="00EB512D" w14:paraId="4C9EBE16" w14:textId="77777777" w:rsidTr="00A42142">
        <w:trPr>
          <w:trHeight w:val="275"/>
        </w:trPr>
        <w:tc>
          <w:tcPr>
            <w:tcW w:w="568" w:type="dxa"/>
            <w:vMerge w:val="restart"/>
            <w:shd w:val="clear" w:color="auto" w:fill="auto"/>
          </w:tcPr>
          <w:p w14:paraId="76C6A62A" w14:textId="77777777" w:rsidR="00EB512D" w:rsidRPr="00EB512D" w:rsidRDefault="004457AA" w:rsidP="004457AA">
            <w:pPr>
              <w:suppressAutoHyphens w:val="0"/>
              <w:spacing w:before="120" w:after="0" w:line="276" w:lineRule="auto"/>
              <w:jc w:val="left"/>
              <w:rPr>
                <w:lang w:eastAsia="ru-RU"/>
              </w:rPr>
            </w:pPr>
            <w:r>
              <w:rPr>
                <w:lang w:eastAsia="ru-RU"/>
              </w:rPr>
              <w:lastRenderedPageBreak/>
              <w:t>12.</w:t>
            </w:r>
          </w:p>
        </w:tc>
        <w:tc>
          <w:tcPr>
            <w:tcW w:w="2409" w:type="dxa"/>
            <w:shd w:val="clear" w:color="auto" w:fill="auto"/>
          </w:tcPr>
          <w:p w14:paraId="3DE19112" w14:textId="77777777" w:rsidR="00EB512D" w:rsidRPr="00EB512D" w:rsidRDefault="00EB512D" w:rsidP="00EB512D">
            <w:pPr>
              <w:spacing w:before="120" w:after="0"/>
              <w:jc w:val="left"/>
              <w:rPr>
                <w:lang w:eastAsia="ru-RU"/>
              </w:rPr>
            </w:pPr>
            <w:r w:rsidRPr="00EB512D">
              <w:rPr>
                <w:lang w:eastAsia="ru-RU"/>
              </w:rPr>
              <w:t xml:space="preserve">Форма, сроки и </w:t>
            </w:r>
            <w:r w:rsidRPr="00BC7412">
              <w:rPr>
                <w:lang w:eastAsia="ru-RU"/>
              </w:rPr>
              <w:t>порядок о</w:t>
            </w:r>
            <w:r w:rsidRPr="00EB512D">
              <w:rPr>
                <w:lang w:eastAsia="ru-RU"/>
              </w:rPr>
              <w:t>платы товара, работы, услуги</w:t>
            </w:r>
          </w:p>
        </w:tc>
        <w:tc>
          <w:tcPr>
            <w:tcW w:w="6521" w:type="dxa"/>
            <w:vAlign w:val="center"/>
          </w:tcPr>
          <w:p w14:paraId="1187241A" w14:textId="77777777" w:rsidR="0078126C" w:rsidRDefault="00EB512D" w:rsidP="0078126C">
            <w:pPr>
              <w:numPr>
                <w:ilvl w:val="5"/>
                <w:numId w:val="0"/>
              </w:numPr>
              <w:spacing w:before="120" w:after="0"/>
              <w:ind w:left="70" w:hanging="1134"/>
              <w:jc w:val="left"/>
              <w:rPr>
                <w:lang w:eastAsia="ru-RU"/>
              </w:rPr>
            </w:pPr>
            <w:r w:rsidRPr="00EB512D">
              <w:rPr>
                <w:lang w:eastAsia="ru-RU"/>
              </w:rPr>
              <w:t xml:space="preserve">Согласно </w:t>
            </w:r>
            <w:r w:rsidR="0078126C">
              <w:rPr>
                <w:lang w:eastAsia="ru-RU"/>
              </w:rPr>
              <w:t>Безналичный расчет путем перечисления денежных средств на расчетный счет По</w:t>
            </w:r>
            <w:r w:rsidR="00AB2266">
              <w:rPr>
                <w:lang w:eastAsia="ru-RU"/>
              </w:rPr>
              <w:t>дрядчика</w:t>
            </w:r>
            <w:r w:rsidR="0078126C">
              <w:rPr>
                <w:lang w:eastAsia="ru-RU"/>
              </w:rPr>
              <w:t xml:space="preserve">, указанный в договоре, если иное не предусмотрено условиями договора, в следующем порядке: </w:t>
            </w:r>
          </w:p>
          <w:p w14:paraId="0880B4A4" w14:textId="3656DF64" w:rsidR="00EB512D" w:rsidRPr="00EB512D" w:rsidRDefault="0078126C" w:rsidP="00B115DE">
            <w:pPr>
              <w:numPr>
                <w:ilvl w:val="5"/>
                <w:numId w:val="0"/>
              </w:numPr>
              <w:spacing w:before="120" w:after="0"/>
              <w:ind w:left="70" w:hanging="1134"/>
              <w:rPr>
                <w:lang w:eastAsia="ru-RU"/>
              </w:rPr>
            </w:pPr>
            <w:r>
              <w:rPr>
                <w:lang w:eastAsia="ru-RU"/>
              </w:rPr>
              <w:t>1.</w:t>
            </w:r>
            <w:r>
              <w:rPr>
                <w:lang w:eastAsia="ru-RU"/>
              </w:rPr>
              <w:tab/>
              <w:t xml:space="preserve">– </w:t>
            </w:r>
            <w:r w:rsidR="00AB2266">
              <w:rPr>
                <w:lang w:eastAsia="ru-RU"/>
              </w:rPr>
              <w:t>Ежемесячно, в течение 15</w:t>
            </w:r>
            <w:r w:rsidR="00AB2266" w:rsidRPr="00AB2266">
              <w:rPr>
                <w:lang w:eastAsia="ru-RU"/>
              </w:rPr>
              <w:t xml:space="preserve"> рабочих дней </w:t>
            </w:r>
            <w:proofErr w:type="gramStart"/>
            <w:r w:rsidR="00AB2266">
              <w:rPr>
                <w:lang w:eastAsia="ru-RU"/>
              </w:rPr>
              <w:t>с</w:t>
            </w:r>
            <w:r w:rsidR="00AB2266" w:rsidRPr="00AB2266">
              <w:rPr>
                <w:lang w:eastAsia="ru-RU"/>
              </w:rPr>
              <w:t xml:space="preserve"> даты выставления</w:t>
            </w:r>
            <w:proofErr w:type="gramEnd"/>
            <w:r w:rsidR="00AB2266" w:rsidRPr="00AB2266">
              <w:rPr>
                <w:lang w:eastAsia="ru-RU"/>
              </w:rPr>
              <w:t xml:space="preserve"> счёта </w:t>
            </w:r>
            <w:r w:rsidR="00AB2266">
              <w:rPr>
                <w:lang w:eastAsia="ru-RU"/>
              </w:rPr>
              <w:t>на</w:t>
            </w:r>
            <w:r w:rsidR="00AB2266" w:rsidRPr="00AB2266">
              <w:rPr>
                <w:lang w:eastAsia="ru-RU"/>
              </w:rPr>
              <w:t xml:space="preserve"> оплат</w:t>
            </w:r>
            <w:r w:rsidR="00AB2266">
              <w:rPr>
                <w:lang w:eastAsia="ru-RU"/>
              </w:rPr>
              <w:t>у</w:t>
            </w:r>
            <w:r w:rsidR="00AB2266" w:rsidRPr="00AB2266">
              <w:rPr>
                <w:lang w:eastAsia="ru-RU"/>
              </w:rPr>
              <w:t xml:space="preserve"> и подписания Заказчиком акта выполненных работ по каждому выполненному заказу в отдельности</w:t>
            </w:r>
            <w:r w:rsidR="009C361C">
              <w:rPr>
                <w:lang w:eastAsia="ru-RU"/>
              </w:rPr>
              <w:t xml:space="preserve"> </w:t>
            </w:r>
            <w:r w:rsidR="00AB2266">
              <w:rPr>
                <w:lang w:eastAsia="ru-RU"/>
              </w:rPr>
              <w:t xml:space="preserve"> </w:t>
            </w:r>
            <w:r w:rsidR="009C361C">
              <w:rPr>
                <w:lang w:eastAsia="ru-RU"/>
              </w:rPr>
              <w:t>с</w:t>
            </w:r>
            <w:r>
              <w:rPr>
                <w:lang w:eastAsia="ru-RU"/>
              </w:rPr>
              <w:t>огласно раздел</w:t>
            </w:r>
            <w:r w:rsidR="009C361C">
              <w:rPr>
                <w:lang w:eastAsia="ru-RU"/>
              </w:rPr>
              <w:t>у</w:t>
            </w:r>
            <w:r>
              <w:rPr>
                <w:lang w:eastAsia="ru-RU"/>
              </w:rPr>
              <w:t xml:space="preserve"> 8 «Проект договора»</w:t>
            </w:r>
          </w:p>
        </w:tc>
      </w:tr>
      <w:tr w:rsidR="00EB512D" w:rsidRPr="00EB512D" w14:paraId="7A93A748" w14:textId="77777777" w:rsidTr="00A42142">
        <w:trPr>
          <w:trHeight w:val="275"/>
        </w:trPr>
        <w:tc>
          <w:tcPr>
            <w:tcW w:w="568" w:type="dxa"/>
            <w:vMerge/>
            <w:shd w:val="clear" w:color="auto" w:fill="auto"/>
          </w:tcPr>
          <w:p w14:paraId="00EF28EA"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72014117" w14:textId="77777777" w:rsidR="00EB512D" w:rsidRPr="00EB512D" w:rsidRDefault="00AB2266" w:rsidP="00EB512D">
            <w:pPr>
              <w:spacing w:before="120" w:after="0"/>
              <w:jc w:val="left"/>
              <w:rPr>
                <w:lang w:eastAsia="ru-RU"/>
              </w:rPr>
            </w:pPr>
            <w:r w:rsidRPr="00AB2266">
              <w:rPr>
                <w:lang w:eastAsia="ru-RU"/>
              </w:rPr>
              <w:t>Сроки выполнения работ</w:t>
            </w:r>
          </w:p>
        </w:tc>
        <w:tc>
          <w:tcPr>
            <w:tcW w:w="6521" w:type="dxa"/>
            <w:vAlign w:val="center"/>
          </w:tcPr>
          <w:p w14:paraId="352B1661" w14:textId="77777777" w:rsidR="00AB2266" w:rsidRDefault="00AB2266" w:rsidP="00AB2266">
            <w:pPr>
              <w:spacing w:before="120" w:after="0"/>
              <w:jc w:val="left"/>
              <w:rPr>
                <w:lang w:eastAsia="ru-RU"/>
              </w:rPr>
            </w:pPr>
            <w:r>
              <w:rPr>
                <w:lang w:eastAsia="ru-RU"/>
              </w:rPr>
              <w:t>Начало выполнения работ – с даты заключения договора</w:t>
            </w:r>
          </w:p>
          <w:p w14:paraId="51065264" w14:textId="77777777" w:rsidR="00EB512D" w:rsidRPr="00EB512D" w:rsidRDefault="00AB2266" w:rsidP="00AB2266">
            <w:pPr>
              <w:spacing w:before="120" w:after="0"/>
              <w:jc w:val="left"/>
              <w:rPr>
                <w:lang w:eastAsia="ru-RU"/>
              </w:rPr>
            </w:pPr>
            <w:r>
              <w:rPr>
                <w:lang w:eastAsia="ru-RU"/>
              </w:rPr>
              <w:t>Окончание выполнения работ – 31.12.2021г</w:t>
            </w:r>
          </w:p>
        </w:tc>
      </w:tr>
      <w:tr w:rsidR="00EB512D" w:rsidRPr="00EB512D" w14:paraId="1F21B4C0" w14:textId="77777777" w:rsidTr="00A42142">
        <w:trPr>
          <w:trHeight w:val="397"/>
        </w:trPr>
        <w:tc>
          <w:tcPr>
            <w:tcW w:w="568" w:type="dxa"/>
            <w:shd w:val="clear" w:color="auto" w:fill="auto"/>
          </w:tcPr>
          <w:p w14:paraId="0D857703" w14:textId="77777777" w:rsidR="00EB512D" w:rsidRPr="00EB512D" w:rsidRDefault="004457AA" w:rsidP="004457AA">
            <w:pPr>
              <w:suppressAutoHyphens w:val="0"/>
              <w:spacing w:before="120" w:after="0" w:line="276" w:lineRule="auto"/>
              <w:jc w:val="left"/>
              <w:rPr>
                <w:lang w:eastAsia="ru-RU"/>
              </w:rPr>
            </w:pPr>
            <w:bookmarkStart w:id="471" w:name="_Ref534601424"/>
            <w:r>
              <w:rPr>
                <w:lang w:eastAsia="ru-RU"/>
              </w:rPr>
              <w:t>13.</w:t>
            </w:r>
          </w:p>
        </w:tc>
        <w:bookmarkEnd w:id="471"/>
        <w:tc>
          <w:tcPr>
            <w:tcW w:w="2409" w:type="dxa"/>
            <w:shd w:val="clear" w:color="auto" w:fill="auto"/>
          </w:tcPr>
          <w:p w14:paraId="54335953" w14:textId="77777777"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14:paraId="50F69793" w14:textId="77777777" w:rsidR="00EB512D" w:rsidRPr="00EB512D" w:rsidRDefault="00EB512D" w:rsidP="00EB512D">
            <w:pPr>
              <w:spacing w:before="120" w:after="0"/>
              <w:rPr>
                <w:lang w:eastAsia="ru-RU"/>
              </w:rPr>
            </w:pPr>
            <w:r w:rsidRPr="00EB512D">
              <w:rPr>
                <w:lang w:eastAsia="ru-RU"/>
              </w:rPr>
              <w:t>Не предусмотрены.</w:t>
            </w:r>
          </w:p>
        </w:tc>
      </w:tr>
      <w:tr w:rsidR="00EB512D" w:rsidRPr="00EB512D" w14:paraId="7D8AAE48" w14:textId="77777777" w:rsidTr="00A42142">
        <w:trPr>
          <w:trHeight w:val="194"/>
        </w:trPr>
        <w:tc>
          <w:tcPr>
            <w:tcW w:w="568" w:type="dxa"/>
            <w:shd w:val="clear" w:color="auto" w:fill="auto"/>
          </w:tcPr>
          <w:p w14:paraId="6B1FF520" w14:textId="77777777" w:rsidR="00EB512D" w:rsidRPr="00EB512D" w:rsidRDefault="004457AA" w:rsidP="004457AA">
            <w:pPr>
              <w:suppressAutoHyphens w:val="0"/>
              <w:spacing w:before="120" w:after="0" w:line="276" w:lineRule="auto"/>
              <w:jc w:val="left"/>
              <w:rPr>
                <w:lang w:eastAsia="ru-RU"/>
              </w:rPr>
            </w:pPr>
            <w:bookmarkStart w:id="472" w:name="_Ref414971406"/>
            <w:r>
              <w:rPr>
                <w:lang w:eastAsia="ru-RU"/>
              </w:rPr>
              <w:t>14.</w:t>
            </w:r>
          </w:p>
        </w:tc>
        <w:bookmarkEnd w:id="472"/>
        <w:tc>
          <w:tcPr>
            <w:tcW w:w="2409" w:type="dxa"/>
            <w:shd w:val="clear" w:color="auto" w:fill="auto"/>
          </w:tcPr>
          <w:p w14:paraId="440BC27D" w14:textId="77777777"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14:paraId="1231049D" w14:textId="77777777" w:rsidR="00EB512D" w:rsidRPr="00EB512D" w:rsidRDefault="00EB512D" w:rsidP="00EB512D">
            <w:pPr>
              <w:spacing w:before="120" w:after="0"/>
              <w:ind w:left="70"/>
              <w:outlineLvl w:val="4"/>
              <w:rPr>
                <w:bCs/>
                <w:lang w:eastAsia="ru-RU"/>
              </w:rPr>
            </w:pPr>
            <w:r w:rsidRPr="00EB512D">
              <w:rPr>
                <w:lang w:eastAsia="ru-RU"/>
              </w:rPr>
              <w:t>Участником настоящей закупки может быть только лицо, являющееся субъектом МСП в соответствии с условиями Закона 209-ФЗ. Лица, не являющиеся субъектами МСП, к участию в настоящей закупке не допускаются.</w:t>
            </w:r>
          </w:p>
        </w:tc>
      </w:tr>
      <w:tr w:rsidR="00EB512D" w:rsidRPr="00EB512D" w14:paraId="1F07606F" w14:textId="77777777" w:rsidTr="00A42142">
        <w:trPr>
          <w:trHeight w:val="397"/>
        </w:trPr>
        <w:tc>
          <w:tcPr>
            <w:tcW w:w="568" w:type="dxa"/>
            <w:shd w:val="clear" w:color="auto" w:fill="auto"/>
          </w:tcPr>
          <w:p w14:paraId="4C4D09A6" w14:textId="77777777" w:rsidR="00EB512D" w:rsidRPr="00EB512D" w:rsidRDefault="004457AA" w:rsidP="004457AA">
            <w:pPr>
              <w:suppressAutoHyphens w:val="0"/>
              <w:spacing w:before="120" w:after="0" w:line="276" w:lineRule="auto"/>
              <w:jc w:val="left"/>
              <w:rPr>
                <w:lang w:eastAsia="ru-RU"/>
              </w:rPr>
            </w:pPr>
            <w:bookmarkStart w:id="473" w:name="_Ref415852011"/>
            <w:r>
              <w:rPr>
                <w:lang w:eastAsia="ru-RU"/>
              </w:rPr>
              <w:t>15.</w:t>
            </w:r>
          </w:p>
        </w:tc>
        <w:bookmarkEnd w:id="473"/>
        <w:tc>
          <w:tcPr>
            <w:tcW w:w="2409" w:type="dxa"/>
            <w:shd w:val="clear" w:color="auto" w:fill="auto"/>
          </w:tcPr>
          <w:p w14:paraId="42780B22" w14:textId="77777777"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14:paraId="124FEB6D" w14:textId="77777777"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14:paraId="200CFB72" w14:textId="77777777" w:rsidTr="00A42142">
        <w:trPr>
          <w:trHeight w:val="397"/>
        </w:trPr>
        <w:tc>
          <w:tcPr>
            <w:tcW w:w="568" w:type="dxa"/>
            <w:shd w:val="clear" w:color="auto" w:fill="auto"/>
          </w:tcPr>
          <w:p w14:paraId="790B3FC3" w14:textId="77777777" w:rsidR="00EB512D" w:rsidRPr="00EB512D" w:rsidRDefault="004457AA" w:rsidP="004457AA">
            <w:pPr>
              <w:suppressAutoHyphens w:val="0"/>
              <w:spacing w:before="120" w:after="0" w:line="276" w:lineRule="auto"/>
              <w:jc w:val="left"/>
              <w:rPr>
                <w:lang w:eastAsia="ru-RU"/>
              </w:rPr>
            </w:pPr>
            <w:bookmarkStart w:id="474" w:name="_Ref414298333"/>
            <w:r>
              <w:rPr>
                <w:lang w:eastAsia="ru-RU"/>
              </w:rPr>
              <w:t>16.</w:t>
            </w:r>
          </w:p>
        </w:tc>
        <w:bookmarkEnd w:id="474"/>
        <w:tc>
          <w:tcPr>
            <w:tcW w:w="2409" w:type="dxa"/>
            <w:shd w:val="clear" w:color="auto" w:fill="auto"/>
          </w:tcPr>
          <w:p w14:paraId="3F9A19F2" w14:textId="77777777"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14:paraId="15E2275E" w14:textId="77777777"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14:paraId="4080F3E7" w14:textId="77777777" w:rsidTr="00A42142">
        <w:trPr>
          <w:trHeight w:val="397"/>
        </w:trPr>
        <w:tc>
          <w:tcPr>
            <w:tcW w:w="568" w:type="dxa"/>
            <w:shd w:val="clear" w:color="auto" w:fill="auto"/>
          </w:tcPr>
          <w:p w14:paraId="2D170408" w14:textId="77777777" w:rsidR="00EB512D" w:rsidRPr="00EB512D" w:rsidRDefault="00ED6D90" w:rsidP="00ED6D90">
            <w:pPr>
              <w:suppressAutoHyphens w:val="0"/>
              <w:spacing w:before="120" w:after="0" w:line="276" w:lineRule="auto"/>
              <w:jc w:val="left"/>
              <w:rPr>
                <w:lang w:eastAsia="ru-RU"/>
              </w:rPr>
            </w:pPr>
            <w:bookmarkStart w:id="475" w:name="_Ref415484151"/>
            <w:r>
              <w:rPr>
                <w:lang w:eastAsia="ru-RU"/>
              </w:rPr>
              <w:t>17.</w:t>
            </w:r>
          </w:p>
        </w:tc>
        <w:bookmarkEnd w:id="475"/>
        <w:tc>
          <w:tcPr>
            <w:tcW w:w="2409" w:type="dxa"/>
            <w:shd w:val="clear" w:color="auto" w:fill="auto"/>
          </w:tcPr>
          <w:p w14:paraId="6702628C" w14:textId="77777777"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14:paraId="618B852D" w14:textId="6B25BE3D" w:rsidR="00EB512D" w:rsidRPr="00EB512D" w:rsidRDefault="00B115DE" w:rsidP="00EB512D">
            <w:pPr>
              <w:spacing w:before="120" w:after="0"/>
              <w:rPr>
                <w:lang w:eastAsia="ru-RU"/>
              </w:rPr>
            </w:pPr>
            <w:r>
              <w:rPr>
                <w:lang w:eastAsia="ru-RU"/>
              </w:rPr>
              <w:t>Протокол разногласий к Договору.</w:t>
            </w:r>
          </w:p>
        </w:tc>
      </w:tr>
      <w:tr w:rsidR="00EB512D" w:rsidRPr="00EB512D" w14:paraId="193D4CA8" w14:textId="77777777" w:rsidTr="00A42142">
        <w:trPr>
          <w:trHeight w:val="397"/>
        </w:trPr>
        <w:tc>
          <w:tcPr>
            <w:tcW w:w="568" w:type="dxa"/>
            <w:vMerge w:val="restart"/>
            <w:shd w:val="clear" w:color="auto" w:fill="auto"/>
          </w:tcPr>
          <w:p w14:paraId="2E19B59E" w14:textId="77777777" w:rsidR="00EB512D" w:rsidRPr="00EB512D" w:rsidRDefault="00ED6D90" w:rsidP="00ED6D90">
            <w:pPr>
              <w:suppressAutoHyphens w:val="0"/>
              <w:spacing w:before="120" w:after="0" w:line="276" w:lineRule="auto"/>
              <w:jc w:val="left"/>
              <w:rPr>
                <w:lang w:eastAsia="ru-RU"/>
              </w:rPr>
            </w:pPr>
            <w:bookmarkStart w:id="476" w:name="_Ref314162898"/>
            <w:r>
              <w:rPr>
                <w:lang w:eastAsia="ru-RU"/>
              </w:rPr>
              <w:t>18.</w:t>
            </w:r>
          </w:p>
        </w:tc>
        <w:bookmarkEnd w:id="476"/>
        <w:tc>
          <w:tcPr>
            <w:tcW w:w="2409" w:type="dxa"/>
            <w:shd w:val="clear" w:color="auto" w:fill="auto"/>
          </w:tcPr>
          <w:p w14:paraId="2B5939EE" w14:textId="77777777" w:rsidR="00EB512D" w:rsidRPr="00EB512D" w:rsidRDefault="00EB512D" w:rsidP="00EB512D">
            <w:pPr>
              <w:spacing w:before="120" w:after="0"/>
              <w:jc w:val="left"/>
              <w:rPr>
                <w:bCs/>
                <w:lang w:eastAsia="ru-RU"/>
              </w:rPr>
            </w:pPr>
            <w:r w:rsidRPr="00EB512D">
              <w:rPr>
                <w:bCs/>
                <w:lang w:eastAsia="ru-RU"/>
              </w:rPr>
              <w:t>Возможность подачи альтернативных предложений</w:t>
            </w:r>
          </w:p>
        </w:tc>
        <w:tc>
          <w:tcPr>
            <w:tcW w:w="6521" w:type="dxa"/>
          </w:tcPr>
          <w:p w14:paraId="19101689" w14:textId="77777777" w:rsidR="00EB512D" w:rsidRPr="00EB512D" w:rsidRDefault="00EB512D" w:rsidP="00EB512D">
            <w:pPr>
              <w:spacing w:before="120" w:after="0"/>
              <w:rPr>
                <w:bCs/>
                <w:lang w:eastAsia="ru-RU"/>
              </w:rPr>
            </w:pPr>
            <w:r w:rsidRPr="00EB512D">
              <w:rPr>
                <w:lang w:eastAsia="ru-RU"/>
              </w:rPr>
              <w:t>Подача альтернативных предложений</w:t>
            </w:r>
            <w:r w:rsidR="00182149">
              <w:rPr>
                <w:lang w:eastAsia="ru-RU"/>
              </w:rPr>
              <w:t xml:space="preserve"> </w:t>
            </w:r>
            <w:r w:rsidRPr="00EB512D">
              <w:rPr>
                <w:lang w:eastAsia="ru-RU"/>
              </w:rPr>
              <w:t>не допускается.</w:t>
            </w:r>
          </w:p>
        </w:tc>
      </w:tr>
      <w:tr w:rsidR="00EB512D" w:rsidRPr="00EB512D" w14:paraId="417248B4" w14:textId="77777777" w:rsidTr="00A42142">
        <w:trPr>
          <w:trHeight w:val="397"/>
        </w:trPr>
        <w:tc>
          <w:tcPr>
            <w:tcW w:w="568" w:type="dxa"/>
            <w:vMerge/>
            <w:shd w:val="clear" w:color="auto" w:fill="auto"/>
          </w:tcPr>
          <w:p w14:paraId="5FB27610" w14:textId="77777777" w:rsidR="00EB512D" w:rsidRPr="00EB512D" w:rsidRDefault="00EB512D" w:rsidP="00EB512D">
            <w:pPr>
              <w:spacing w:before="120" w:after="0"/>
              <w:rPr>
                <w:lang w:eastAsia="ru-RU"/>
              </w:rPr>
            </w:pPr>
          </w:p>
        </w:tc>
        <w:tc>
          <w:tcPr>
            <w:tcW w:w="2409" w:type="dxa"/>
            <w:shd w:val="clear" w:color="auto" w:fill="auto"/>
          </w:tcPr>
          <w:p w14:paraId="5C682405" w14:textId="77777777" w:rsidR="00EB512D" w:rsidRPr="00EB512D" w:rsidRDefault="00EB512D" w:rsidP="00EB512D">
            <w:pPr>
              <w:spacing w:before="120" w:after="0"/>
              <w:jc w:val="left"/>
              <w:rPr>
                <w:bCs/>
                <w:lang w:eastAsia="ru-RU"/>
              </w:rPr>
            </w:pPr>
            <w:r w:rsidRPr="00EB512D">
              <w:rPr>
                <w:lang w:eastAsia="ru-RU"/>
              </w:rPr>
              <w:t xml:space="preserve">Аспекты требований к продукции и/или </w:t>
            </w:r>
            <w:r w:rsidRPr="00EB512D">
              <w:rPr>
                <w:lang w:eastAsia="ru-RU"/>
              </w:rPr>
              <w:lastRenderedPageBreak/>
              <w:t>условиям договора, по которым допускается подача альтернативных предложений</w:t>
            </w:r>
          </w:p>
        </w:tc>
        <w:tc>
          <w:tcPr>
            <w:tcW w:w="6521" w:type="dxa"/>
          </w:tcPr>
          <w:p w14:paraId="223AB659" w14:textId="77777777" w:rsidR="00EB512D" w:rsidRPr="00EB512D" w:rsidRDefault="00EB512D" w:rsidP="00EB512D">
            <w:pPr>
              <w:spacing w:before="120" w:after="0"/>
              <w:rPr>
                <w:lang w:eastAsia="ru-RU"/>
              </w:rPr>
            </w:pPr>
            <w:r w:rsidRPr="00EB512D">
              <w:rPr>
                <w:bCs/>
                <w:lang w:eastAsia="ru-RU"/>
              </w:rPr>
              <w:lastRenderedPageBreak/>
              <w:t>Не установлены.</w:t>
            </w:r>
          </w:p>
        </w:tc>
      </w:tr>
      <w:tr w:rsidR="00EB512D" w:rsidRPr="00EB512D" w14:paraId="23BC6AAF" w14:textId="77777777" w:rsidTr="00A42142">
        <w:trPr>
          <w:trHeight w:val="232"/>
        </w:trPr>
        <w:tc>
          <w:tcPr>
            <w:tcW w:w="568" w:type="dxa"/>
            <w:shd w:val="clear" w:color="auto" w:fill="auto"/>
          </w:tcPr>
          <w:p w14:paraId="585BE919" w14:textId="77777777" w:rsidR="00EB512D" w:rsidRPr="00EB512D" w:rsidRDefault="00ED6D90" w:rsidP="00ED6D90">
            <w:pPr>
              <w:suppressAutoHyphens w:val="0"/>
              <w:spacing w:before="120" w:after="0" w:line="276" w:lineRule="auto"/>
              <w:jc w:val="left"/>
              <w:rPr>
                <w:lang w:eastAsia="ru-RU"/>
              </w:rPr>
            </w:pPr>
            <w:bookmarkStart w:id="477" w:name="_Ref314163382"/>
            <w:r>
              <w:rPr>
                <w:lang w:eastAsia="ru-RU"/>
              </w:rPr>
              <w:lastRenderedPageBreak/>
              <w:t>19.</w:t>
            </w:r>
          </w:p>
        </w:tc>
        <w:bookmarkEnd w:id="477"/>
        <w:tc>
          <w:tcPr>
            <w:tcW w:w="2409" w:type="dxa"/>
            <w:shd w:val="clear" w:color="auto" w:fill="auto"/>
          </w:tcPr>
          <w:p w14:paraId="590A3767" w14:textId="77777777"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14:paraId="77FC43A8" w14:textId="78249564" w:rsidR="00EB512D" w:rsidRPr="00EB512D" w:rsidRDefault="00EB512D" w:rsidP="003A2928">
            <w:pPr>
              <w:spacing w:before="120" w:after="0"/>
              <w:jc w:val="left"/>
              <w:rPr>
                <w:bCs/>
                <w:highlight w:val="yellow"/>
                <w:lang w:eastAsia="ru-RU"/>
              </w:rPr>
            </w:pPr>
            <w:r w:rsidRPr="00EB512D">
              <w:rPr>
                <w:bCs/>
                <w:spacing w:val="-6"/>
                <w:lang w:eastAsia="ru-RU"/>
              </w:rPr>
              <w:t>Заявки подаются, начиная с «</w:t>
            </w:r>
            <w:r w:rsidR="00ED6D90">
              <w:rPr>
                <w:bCs/>
                <w:spacing w:val="-6"/>
                <w:lang w:eastAsia="ru-RU"/>
              </w:rPr>
              <w:t>2</w:t>
            </w:r>
            <w:r w:rsidR="003A2928">
              <w:rPr>
                <w:bCs/>
                <w:spacing w:val="-6"/>
                <w:lang w:eastAsia="ru-RU"/>
              </w:rPr>
              <w:t>5</w:t>
            </w:r>
            <w:r w:rsidRPr="00EB512D">
              <w:rPr>
                <w:bCs/>
                <w:spacing w:val="-6"/>
                <w:lang w:eastAsia="ru-RU"/>
              </w:rPr>
              <w:t>»</w:t>
            </w:r>
            <w:r w:rsidR="003B10B7">
              <w:rPr>
                <w:bCs/>
                <w:spacing w:val="-6"/>
                <w:lang w:eastAsia="ru-RU"/>
              </w:rPr>
              <w:t xml:space="preserve"> </w:t>
            </w:r>
            <w:r w:rsidR="00ED6D90">
              <w:rPr>
                <w:bCs/>
                <w:spacing w:val="-6"/>
                <w:lang w:eastAsia="ru-RU"/>
              </w:rPr>
              <w:t>мая</w:t>
            </w:r>
            <w:r w:rsidRPr="00EB512D">
              <w:rPr>
                <w:bCs/>
                <w:spacing w:val="-6"/>
                <w:lang w:eastAsia="ru-RU"/>
              </w:rPr>
              <w:t xml:space="preserve"> 20</w:t>
            </w:r>
            <w:r w:rsidR="007B3706">
              <w:rPr>
                <w:bCs/>
                <w:spacing w:val="-6"/>
                <w:lang w:eastAsia="ru-RU"/>
              </w:rPr>
              <w:t>2</w:t>
            </w:r>
            <w:r w:rsidR="003B10B7">
              <w:rPr>
                <w:bCs/>
                <w:spacing w:val="-6"/>
                <w:lang w:eastAsia="ru-RU"/>
              </w:rPr>
              <w:t>1</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w:t>
            </w:r>
            <w:r w:rsidR="003B10B7">
              <w:rPr>
                <w:bCs/>
                <w:spacing w:val="-6"/>
                <w:lang w:eastAsia="ru-RU"/>
              </w:rPr>
              <w:t>10</w:t>
            </w:r>
            <w:r w:rsidRPr="00EB512D">
              <w:rPr>
                <w:bCs/>
                <w:spacing w:val="-6"/>
                <w:lang w:eastAsia="ru-RU"/>
              </w:rPr>
              <w:t xml:space="preserve"> ч. 00 мин. «</w:t>
            </w:r>
            <w:r w:rsidR="003A2928">
              <w:rPr>
                <w:bCs/>
                <w:spacing w:val="-6"/>
                <w:lang w:eastAsia="ru-RU"/>
              </w:rPr>
              <w:t>03</w:t>
            </w:r>
            <w:r w:rsidRPr="00EB512D">
              <w:rPr>
                <w:bCs/>
                <w:spacing w:val="-6"/>
                <w:lang w:eastAsia="ru-RU"/>
              </w:rPr>
              <w:t xml:space="preserve">» </w:t>
            </w:r>
            <w:r w:rsidR="003A2928">
              <w:rPr>
                <w:bCs/>
                <w:spacing w:val="-6"/>
                <w:lang w:eastAsia="ru-RU"/>
              </w:rPr>
              <w:t>июня</w:t>
            </w:r>
            <w:r w:rsidRPr="00EB512D">
              <w:rPr>
                <w:bCs/>
                <w:spacing w:val="-6"/>
                <w:lang w:eastAsia="ru-RU"/>
              </w:rPr>
              <w:t> 20</w:t>
            </w:r>
            <w:r w:rsidR="005809C5">
              <w:rPr>
                <w:bCs/>
                <w:spacing w:val="-6"/>
                <w:lang w:eastAsia="ru-RU"/>
              </w:rPr>
              <w:t>2</w:t>
            </w:r>
            <w:r w:rsidR="003B10B7">
              <w:rPr>
                <w:bCs/>
                <w:spacing w:val="-6"/>
                <w:lang w:eastAsia="ru-RU"/>
              </w:rPr>
              <w:t>1</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00182149">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Pr="00EB512D">
              <w:rPr>
                <w:iCs/>
                <w:szCs w:val="28"/>
                <w:lang w:eastAsia="ru-RU"/>
              </w:rPr>
              <w:t xml:space="preserve"> ЭТП.</w:t>
            </w:r>
          </w:p>
        </w:tc>
      </w:tr>
      <w:tr w:rsidR="00EB512D" w:rsidRPr="00EB512D" w14:paraId="1E4A2743" w14:textId="77777777" w:rsidTr="00A42142">
        <w:trPr>
          <w:trHeight w:val="232"/>
        </w:trPr>
        <w:tc>
          <w:tcPr>
            <w:tcW w:w="568" w:type="dxa"/>
            <w:shd w:val="clear" w:color="auto" w:fill="auto"/>
          </w:tcPr>
          <w:p w14:paraId="0E558FB9" w14:textId="77777777" w:rsidR="00EB512D" w:rsidRPr="00EB512D" w:rsidRDefault="00ED6D90" w:rsidP="00ED6D90">
            <w:pPr>
              <w:suppressAutoHyphens w:val="0"/>
              <w:spacing w:before="120" w:after="0" w:line="276" w:lineRule="auto"/>
              <w:jc w:val="left"/>
              <w:rPr>
                <w:lang w:eastAsia="ru-RU"/>
              </w:rPr>
            </w:pPr>
            <w:bookmarkStart w:id="478" w:name="_Ref455177117"/>
            <w:r>
              <w:rPr>
                <w:lang w:eastAsia="ru-RU"/>
              </w:rPr>
              <w:t>20.</w:t>
            </w:r>
          </w:p>
        </w:tc>
        <w:bookmarkEnd w:id="478"/>
        <w:tc>
          <w:tcPr>
            <w:tcW w:w="2409" w:type="dxa"/>
            <w:shd w:val="clear" w:color="auto" w:fill="auto"/>
          </w:tcPr>
          <w:p w14:paraId="03775F03" w14:textId="77777777"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
        </w:tc>
        <w:tc>
          <w:tcPr>
            <w:tcW w:w="6521" w:type="dxa"/>
          </w:tcPr>
          <w:p w14:paraId="1584AF6A" w14:textId="1F757296" w:rsidR="00EB512D" w:rsidRPr="00EB512D" w:rsidRDefault="00EB512D" w:rsidP="003A2928">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ED6D90">
              <w:rPr>
                <w:bCs/>
                <w:lang w:eastAsia="ru-RU"/>
              </w:rPr>
              <w:t>2</w:t>
            </w:r>
            <w:r w:rsidR="003A2928">
              <w:rPr>
                <w:bCs/>
                <w:lang w:eastAsia="ru-RU"/>
              </w:rPr>
              <w:t>5</w:t>
            </w:r>
            <w:r w:rsidRPr="00EB512D">
              <w:rPr>
                <w:bCs/>
                <w:lang w:eastAsia="ru-RU"/>
              </w:rPr>
              <w:t>» </w:t>
            </w:r>
            <w:r w:rsidR="00ED6D90">
              <w:rPr>
                <w:bCs/>
                <w:lang w:eastAsia="ru-RU"/>
              </w:rPr>
              <w:t>мая</w:t>
            </w:r>
            <w:r w:rsidRPr="00EB512D">
              <w:rPr>
                <w:bCs/>
                <w:lang w:eastAsia="ru-RU"/>
              </w:rPr>
              <w:t xml:space="preserve"> 20</w:t>
            </w:r>
            <w:r w:rsidR="005809C5">
              <w:rPr>
                <w:bCs/>
                <w:lang w:eastAsia="ru-RU"/>
              </w:rPr>
              <w:t>2</w:t>
            </w:r>
            <w:r w:rsidR="003B10B7">
              <w:rPr>
                <w:bCs/>
                <w:lang w:eastAsia="ru-RU"/>
              </w:rPr>
              <w:t>1</w:t>
            </w:r>
            <w:r w:rsidRPr="00EB512D">
              <w:rPr>
                <w:bCs/>
                <w:lang w:eastAsia="ru-RU"/>
              </w:rPr>
              <w:t xml:space="preserve"> г. по «</w:t>
            </w:r>
            <w:r w:rsidR="003B10B7">
              <w:rPr>
                <w:bCs/>
                <w:lang w:eastAsia="ru-RU"/>
              </w:rPr>
              <w:t>2</w:t>
            </w:r>
            <w:r w:rsidR="003A2928">
              <w:rPr>
                <w:bCs/>
                <w:lang w:eastAsia="ru-RU"/>
              </w:rPr>
              <w:t>8</w:t>
            </w:r>
            <w:r w:rsidRPr="00EB512D">
              <w:rPr>
                <w:bCs/>
                <w:lang w:eastAsia="ru-RU"/>
              </w:rPr>
              <w:t>» </w:t>
            </w:r>
            <w:r w:rsidR="00ED6D90">
              <w:rPr>
                <w:bCs/>
                <w:lang w:eastAsia="ru-RU"/>
              </w:rPr>
              <w:t>мая</w:t>
            </w:r>
            <w:r w:rsidR="005809C5">
              <w:rPr>
                <w:bCs/>
                <w:lang w:eastAsia="ru-RU"/>
              </w:rPr>
              <w:t xml:space="preserve"> 202</w:t>
            </w:r>
            <w:r w:rsidR="003B10B7">
              <w:rPr>
                <w:bCs/>
                <w:lang w:eastAsia="ru-RU"/>
              </w:rPr>
              <w:t>1</w:t>
            </w:r>
            <w:r w:rsidRPr="00EB512D">
              <w:rPr>
                <w:bCs/>
                <w:lang w:eastAsia="ru-RU"/>
              </w:rPr>
              <w:t xml:space="preserve"> г. (включительно).</w:t>
            </w:r>
          </w:p>
        </w:tc>
      </w:tr>
      <w:tr w:rsidR="00EB512D" w:rsidRPr="00EB512D" w14:paraId="3437D353" w14:textId="77777777" w:rsidTr="00A42142">
        <w:trPr>
          <w:trHeight w:val="232"/>
        </w:trPr>
        <w:tc>
          <w:tcPr>
            <w:tcW w:w="568" w:type="dxa"/>
            <w:shd w:val="clear" w:color="auto" w:fill="auto"/>
          </w:tcPr>
          <w:p w14:paraId="1DD10032" w14:textId="77777777" w:rsidR="00EB512D" w:rsidRPr="00EB512D" w:rsidRDefault="00ED6D90" w:rsidP="00ED6D90">
            <w:pPr>
              <w:suppressAutoHyphens w:val="0"/>
              <w:spacing w:before="120" w:after="0" w:line="276" w:lineRule="auto"/>
              <w:jc w:val="left"/>
              <w:rPr>
                <w:lang w:eastAsia="ru-RU"/>
              </w:rPr>
            </w:pPr>
            <w:bookmarkStart w:id="479" w:name="_Ref414987457"/>
            <w:r>
              <w:rPr>
                <w:lang w:eastAsia="ru-RU"/>
              </w:rPr>
              <w:t>21.</w:t>
            </w:r>
          </w:p>
        </w:tc>
        <w:bookmarkEnd w:id="479"/>
        <w:tc>
          <w:tcPr>
            <w:tcW w:w="2409" w:type="dxa"/>
            <w:shd w:val="clear" w:color="auto" w:fill="auto"/>
          </w:tcPr>
          <w:p w14:paraId="7601433F" w14:textId="77777777"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14:paraId="297DB3DC" w14:textId="77777777" w:rsidR="00EB512D" w:rsidRPr="00EB512D" w:rsidRDefault="00EB512D" w:rsidP="00EB512D">
            <w:pPr>
              <w:spacing w:before="120" w:after="0"/>
              <w:rPr>
                <w:bCs/>
                <w:spacing w:val="-6"/>
                <w:lang w:eastAsia="ru-RU"/>
              </w:rPr>
            </w:pPr>
            <w:r w:rsidRPr="00EB512D">
              <w:rPr>
                <w:bCs/>
                <w:spacing w:val="-6"/>
                <w:lang w:eastAsia="ru-RU"/>
              </w:rPr>
              <w:t xml:space="preserve">Адрес ЭТП в информационно-телекоммуникационной сети «Интернет»: </w:t>
            </w:r>
            <w:hyperlink r:id="rId13" w:history="1">
              <w:r w:rsidRPr="00EB512D">
                <w:rPr>
                  <w:spacing w:val="-4"/>
                  <w:lang w:eastAsia="ru-RU"/>
                </w:rPr>
                <w:t>www.roseltorg.ru</w:t>
              </w:r>
            </w:hyperlink>
            <w:r w:rsidRPr="00EB512D">
              <w:rPr>
                <w:bCs/>
                <w:spacing w:val="-6"/>
                <w:lang w:eastAsia="ru-RU"/>
              </w:rPr>
              <w:t>.</w:t>
            </w:r>
          </w:p>
          <w:p w14:paraId="5669CF05" w14:textId="77777777"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определяется регламентом и функционалом ЭТП.</w:t>
            </w:r>
          </w:p>
        </w:tc>
      </w:tr>
      <w:tr w:rsidR="00EB512D" w:rsidRPr="00EB512D" w14:paraId="190D5267" w14:textId="77777777" w:rsidTr="00A42142">
        <w:trPr>
          <w:trHeight w:val="232"/>
        </w:trPr>
        <w:tc>
          <w:tcPr>
            <w:tcW w:w="568" w:type="dxa"/>
            <w:shd w:val="clear" w:color="auto" w:fill="auto"/>
          </w:tcPr>
          <w:p w14:paraId="5CB2EF31" w14:textId="77777777" w:rsidR="00EB512D" w:rsidRPr="00EB512D" w:rsidRDefault="00ED6D90" w:rsidP="00ED6D90">
            <w:pPr>
              <w:suppressAutoHyphens w:val="0"/>
              <w:spacing w:before="120" w:after="0" w:line="276" w:lineRule="auto"/>
              <w:jc w:val="left"/>
              <w:rPr>
                <w:lang w:eastAsia="ru-RU"/>
              </w:rPr>
            </w:pPr>
            <w:bookmarkStart w:id="480" w:name="_Ref314163946"/>
            <w:r>
              <w:rPr>
                <w:lang w:eastAsia="ru-RU"/>
              </w:rPr>
              <w:t>22.</w:t>
            </w:r>
          </w:p>
        </w:tc>
        <w:bookmarkEnd w:id="480"/>
        <w:tc>
          <w:tcPr>
            <w:tcW w:w="2409" w:type="dxa"/>
            <w:shd w:val="clear" w:color="auto" w:fill="auto"/>
          </w:tcPr>
          <w:p w14:paraId="578F150C" w14:textId="77777777" w:rsidR="00EB512D" w:rsidRPr="00EB512D" w:rsidRDefault="00EB512D" w:rsidP="00EB512D">
            <w:pPr>
              <w:spacing w:before="120" w:after="0"/>
              <w:jc w:val="left"/>
              <w:rPr>
                <w:bCs/>
                <w:lang w:eastAsia="ru-RU"/>
              </w:rPr>
            </w:pPr>
            <w:r w:rsidRPr="00EB512D">
              <w:rPr>
                <w:bCs/>
                <w:lang w:eastAsia="ru-RU"/>
              </w:rPr>
              <w:t>Место и дата</w:t>
            </w:r>
            <w:r w:rsidR="00493D6D">
              <w:rPr>
                <w:bCs/>
                <w:lang w:eastAsia="ru-RU"/>
              </w:rPr>
              <w:t xml:space="preserve"> </w:t>
            </w:r>
            <w:r w:rsidRPr="00EB512D">
              <w:rPr>
                <w:lang w:eastAsia="ru-RU"/>
              </w:rPr>
              <w:t>рассмотрения заявок (первых частей заявок)</w:t>
            </w:r>
          </w:p>
        </w:tc>
        <w:tc>
          <w:tcPr>
            <w:tcW w:w="6521" w:type="dxa"/>
          </w:tcPr>
          <w:p w14:paraId="27275CEE" w14:textId="77777777" w:rsidR="00EB512D" w:rsidRPr="00EB512D" w:rsidRDefault="00AB1126" w:rsidP="00EB512D">
            <w:pPr>
              <w:spacing w:before="120" w:after="0"/>
              <w:rPr>
                <w:bCs/>
                <w:spacing w:val="-6"/>
                <w:lang w:eastAsia="ru-RU"/>
              </w:rPr>
            </w:pPr>
            <w:r>
              <w:rPr>
                <w:bCs/>
                <w:spacing w:val="-6"/>
                <w:lang w:eastAsia="ru-RU"/>
              </w:rPr>
              <w:t>г. Магадан, ул. Пролетарская, 98</w:t>
            </w:r>
          </w:p>
          <w:p w14:paraId="2C24DBB2" w14:textId="411642CA" w:rsidR="002F41FA" w:rsidRDefault="00EB512D" w:rsidP="00AA7DFC">
            <w:pPr>
              <w:tabs>
                <w:tab w:val="center" w:pos="3401"/>
              </w:tabs>
              <w:spacing w:before="120" w:after="120"/>
              <w:rPr>
                <w:bCs/>
                <w:spacing w:val="-6"/>
                <w:lang w:eastAsia="ru-RU"/>
              </w:rPr>
            </w:pPr>
            <w:r w:rsidRPr="00EB512D">
              <w:rPr>
                <w:bCs/>
                <w:spacing w:val="-6"/>
                <w:lang w:eastAsia="ru-RU"/>
              </w:rPr>
              <w:t>«</w:t>
            </w:r>
            <w:r w:rsidR="00B82968">
              <w:rPr>
                <w:bCs/>
                <w:spacing w:val="-6"/>
                <w:lang w:eastAsia="ru-RU"/>
              </w:rPr>
              <w:t>03</w:t>
            </w:r>
            <w:r w:rsidRPr="00EB512D">
              <w:rPr>
                <w:bCs/>
                <w:spacing w:val="-6"/>
                <w:lang w:eastAsia="ru-RU"/>
              </w:rPr>
              <w:t xml:space="preserve">» </w:t>
            </w:r>
            <w:r w:rsidR="00B82968">
              <w:rPr>
                <w:bCs/>
                <w:spacing w:val="-6"/>
                <w:lang w:eastAsia="ru-RU"/>
              </w:rPr>
              <w:t>июня</w:t>
            </w:r>
            <w:r w:rsidRPr="00EB512D">
              <w:rPr>
                <w:bCs/>
                <w:spacing w:val="-6"/>
                <w:lang w:eastAsia="ru-RU"/>
              </w:rPr>
              <w:t xml:space="preserve"> 20</w:t>
            </w:r>
            <w:r w:rsidR="005809C5">
              <w:rPr>
                <w:bCs/>
                <w:spacing w:val="-6"/>
                <w:lang w:eastAsia="ru-RU"/>
              </w:rPr>
              <w:t>2</w:t>
            </w:r>
            <w:r w:rsidR="000840DD">
              <w:rPr>
                <w:bCs/>
                <w:spacing w:val="-6"/>
                <w:lang w:eastAsia="ru-RU"/>
              </w:rPr>
              <w:t>1</w:t>
            </w:r>
            <w:r w:rsidRPr="00EB512D">
              <w:rPr>
                <w:bCs/>
                <w:spacing w:val="-6"/>
                <w:lang w:eastAsia="ru-RU"/>
              </w:rPr>
              <w:t xml:space="preserve"> г</w:t>
            </w:r>
          </w:p>
          <w:p w14:paraId="1D0D0F36" w14:textId="77777777"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14:paraId="61B75A2B" w14:textId="77777777" w:rsidTr="00A42142">
        <w:trPr>
          <w:trHeight w:val="232"/>
        </w:trPr>
        <w:tc>
          <w:tcPr>
            <w:tcW w:w="568" w:type="dxa"/>
            <w:shd w:val="clear" w:color="auto" w:fill="auto"/>
          </w:tcPr>
          <w:p w14:paraId="2F1EED58" w14:textId="77777777" w:rsidR="00EB512D" w:rsidRPr="00EB512D" w:rsidRDefault="00F27764" w:rsidP="00F27764">
            <w:pPr>
              <w:suppressAutoHyphens w:val="0"/>
              <w:spacing w:before="120" w:after="0" w:line="276" w:lineRule="auto"/>
              <w:jc w:val="left"/>
              <w:rPr>
                <w:lang w:eastAsia="ru-RU"/>
              </w:rPr>
            </w:pPr>
            <w:bookmarkStart w:id="481" w:name="_Ref534600177"/>
            <w:r>
              <w:rPr>
                <w:lang w:eastAsia="ru-RU"/>
              </w:rPr>
              <w:t>23.</w:t>
            </w:r>
          </w:p>
        </w:tc>
        <w:bookmarkEnd w:id="481"/>
        <w:tc>
          <w:tcPr>
            <w:tcW w:w="2409" w:type="dxa"/>
            <w:shd w:val="clear" w:color="auto" w:fill="auto"/>
          </w:tcPr>
          <w:p w14:paraId="50841E16" w14:textId="77777777"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14:paraId="77831904" w14:textId="77777777"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14:paraId="7B63A549" w14:textId="77777777"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14:paraId="38C8E505" w14:textId="77777777"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w:t>
            </w:r>
            <w:r w:rsidR="00ED6D90">
              <w:rPr>
                <w:bCs/>
                <w:spacing w:val="-6"/>
                <w:lang w:eastAsia="ru-RU"/>
              </w:rPr>
              <w:t>4</w:t>
            </w:r>
            <w:r w:rsidRPr="00EB512D">
              <w:rPr>
                <w:bCs/>
                <w:spacing w:val="-6"/>
                <w:lang w:eastAsia="ru-RU"/>
              </w:rPr>
              <w:t xml:space="preserve"> Информационной карты;</w:t>
            </w:r>
          </w:p>
          <w:p w14:paraId="0E06C244" w14:textId="77777777" w:rsidR="00FC49C3" w:rsidRPr="00EB512D" w:rsidRDefault="00FC49C3" w:rsidP="00DC2E92">
            <w:pPr>
              <w:numPr>
                <w:ilvl w:val="0"/>
                <w:numId w:val="28"/>
              </w:numPr>
              <w:suppressAutoHyphens w:val="0"/>
              <w:spacing w:before="120" w:after="0" w:line="276" w:lineRule="auto"/>
              <w:ind w:left="495" w:hanging="141"/>
              <w:outlineLvl w:val="4"/>
              <w:rPr>
                <w:bCs/>
                <w:spacing w:val="-6"/>
                <w:lang w:eastAsia="ru-RU"/>
              </w:rPr>
            </w:pPr>
            <w:r w:rsidRPr="00EB512D">
              <w:rPr>
                <w:bCs/>
                <w:spacing w:val="-6"/>
                <w:lang w:eastAsia="ru-RU"/>
              </w:rPr>
              <w:t>соответствие предлагаемой продукции и условий исполнения договора требованиям, установленным в разделе</w:t>
            </w:r>
            <w:r w:rsidR="00ED6D90">
              <w:rPr>
                <w:bCs/>
                <w:spacing w:val="-6"/>
                <w:lang w:eastAsia="ru-RU"/>
              </w:rPr>
              <w:t xml:space="preserve"> </w:t>
            </w:r>
            <w:r w:rsidRPr="00EB512D">
              <w:rPr>
                <w:bCs/>
                <w:spacing w:val="-6"/>
                <w:lang w:eastAsia="ru-RU"/>
              </w:rPr>
              <w:t>9</w:t>
            </w:r>
            <w:r w:rsidR="00ED6D90">
              <w:rPr>
                <w:bCs/>
                <w:spacing w:val="-6"/>
                <w:lang w:eastAsia="ru-RU"/>
              </w:rPr>
              <w:t xml:space="preserve"> </w:t>
            </w:r>
            <w:r w:rsidRPr="00EB512D">
              <w:rPr>
                <w:bCs/>
                <w:spacing w:val="-6"/>
                <w:lang w:eastAsia="ru-RU"/>
              </w:rPr>
              <w:t xml:space="preserve">настоящей документации; </w:t>
            </w:r>
          </w:p>
          <w:p w14:paraId="34576F30" w14:textId="77777777"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14:paraId="19515F07" w14:textId="77777777" w:rsidR="00EB512D"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 xml:space="preserve">отсутствие в составе заявки(первой части заявки) </w:t>
            </w:r>
            <w:r w:rsidRPr="00EB512D">
              <w:rPr>
                <w:bCs/>
                <w:spacing w:val="-6"/>
                <w:lang w:eastAsia="ru-RU"/>
              </w:rPr>
              <w:lastRenderedPageBreak/>
              <w:t>сведений о ценовом предложении участника закупки, подавшего такую заявку.</w:t>
            </w:r>
          </w:p>
        </w:tc>
      </w:tr>
      <w:tr w:rsidR="00EB512D" w:rsidRPr="00EB512D" w14:paraId="7AD19388" w14:textId="77777777" w:rsidTr="00A42142">
        <w:trPr>
          <w:trHeight w:val="232"/>
        </w:trPr>
        <w:tc>
          <w:tcPr>
            <w:tcW w:w="568" w:type="dxa"/>
            <w:shd w:val="clear" w:color="auto" w:fill="auto"/>
          </w:tcPr>
          <w:p w14:paraId="520B2087" w14:textId="77777777" w:rsidR="00EB512D" w:rsidRPr="00EB512D" w:rsidRDefault="00F27764" w:rsidP="00F27764">
            <w:pPr>
              <w:suppressAutoHyphens w:val="0"/>
              <w:spacing w:before="120" w:after="0" w:line="276" w:lineRule="auto"/>
              <w:jc w:val="left"/>
              <w:rPr>
                <w:lang w:eastAsia="ru-RU"/>
              </w:rPr>
            </w:pPr>
            <w:bookmarkStart w:id="482" w:name="_Ref269445"/>
            <w:r>
              <w:rPr>
                <w:lang w:eastAsia="ru-RU"/>
              </w:rPr>
              <w:lastRenderedPageBreak/>
              <w:t>24.</w:t>
            </w:r>
          </w:p>
        </w:tc>
        <w:bookmarkEnd w:id="482"/>
        <w:tc>
          <w:tcPr>
            <w:tcW w:w="2409" w:type="dxa"/>
            <w:shd w:val="clear" w:color="auto" w:fill="auto"/>
          </w:tcPr>
          <w:p w14:paraId="0FEBAD05" w14:textId="77777777"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14:paraId="5F59415A" w14:textId="77777777" w:rsidR="00FC49C3" w:rsidRPr="00FC49C3" w:rsidRDefault="00FC49C3" w:rsidP="00FC49C3">
            <w:pPr>
              <w:spacing w:after="0"/>
              <w:jc w:val="left"/>
              <w:rPr>
                <w:bCs/>
                <w:spacing w:val="-6"/>
                <w:lang w:eastAsia="ru-RU"/>
              </w:rPr>
            </w:pPr>
            <w:r w:rsidRPr="00FC49C3">
              <w:rPr>
                <w:bCs/>
                <w:spacing w:val="-6"/>
                <w:lang w:eastAsia="ru-RU"/>
              </w:rPr>
              <w:t>г. Магадан, ул. Пролетарская, 98</w:t>
            </w:r>
          </w:p>
          <w:p w14:paraId="7E2CFDCC" w14:textId="2506AE7B" w:rsidR="00EB512D" w:rsidRDefault="00FC49C3" w:rsidP="00F0713A">
            <w:pPr>
              <w:spacing w:before="120" w:after="0"/>
              <w:rPr>
                <w:bCs/>
                <w:spacing w:val="-6"/>
                <w:lang w:eastAsia="ru-RU"/>
              </w:rPr>
            </w:pPr>
            <w:r w:rsidRPr="00FC49C3">
              <w:rPr>
                <w:bCs/>
                <w:spacing w:val="-6"/>
                <w:lang w:eastAsia="ru-RU"/>
              </w:rPr>
              <w:t>«</w:t>
            </w:r>
            <w:r w:rsidR="00A146AC">
              <w:rPr>
                <w:bCs/>
                <w:spacing w:val="-6"/>
                <w:lang w:eastAsia="ru-RU"/>
              </w:rPr>
              <w:t>0</w:t>
            </w:r>
            <w:r w:rsidR="00B82968">
              <w:rPr>
                <w:bCs/>
                <w:spacing w:val="-6"/>
                <w:lang w:eastAsia="ru-RU"/>
              </w:rPr>
              <w:t>4</w:t>
            </w:r>
            <w:r w:rsidRPr="00FC49C3">
              <w:rPr>
                <w:bCs/>
                <w:spacing w:val="-6"/>
                <w:lang w:eastAsia="ru-RU"/>
              </w:rPr>
              <w:t xml:space="preserve">» </w:t>
            </w:r>
            <w:r w:rsidR="00A146AC">
              <w:rPr>
                <w:bCs/>
                <w:spacing w:val="-6"/>
                <w:lang w:eastAsia="ru-RU"/>
              </w:rPr>
              <w:t>июня</w:t>
            </w:r>
            <w:r w:rsidRPr="00FC49C3">
              <w:rPr>
                <w:bCs/>
                <w:spacing w:val="-6"/>
                <w:lang w:eastAsia="ru-RU"/>
              </w:rPr>
              <w:t xml:space="preserve"> 20</w:t>
            </w:r>
            <w:r w:rsidR="005809C5">
              <w:rPr>
                <w:bCs/>
                <w:spacing w:val="-6"/>
                <w:lang w:eastAsia="ru-RU"/>
              </w:rPr>
              <w:t>2</w:t>
            </w:r>
            <w:r w:rsidR="000840DD">
              <w:rPr>
                <w:bCs/>
                <w:spacing w:val="-6"/>
                <w:lang w:eastAsia="ru-RU"/>
              </w:rPr>
              <w:t>1</w:t>
            </w:r>
            <w:r w:rsidRPr="00FC49C3">
              <w:rPr>
                <w:bCs/>
                <w:spacing w:val="-6"/>
                <w:lang w:eastAsia="ru-RU"/>
              </w:rPr>
              <w:t xml:space="preserve"> г.</w:t>
            </w:r>
          </w:p>
          <w:p w14:paraId="1F116EBA" w14:textId="77777777"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DC56A8" w:rsidRPr="00EB512D" w14:paraId="42A9DC6C" w14:textId="77777777" w:rsidTr="00A42142">
        <w:trPr>
          <w:trHeight w:val="232"/>
        </w:trPr>
        <w:tc>
          <w:tcPr>
            <w:tcW w:w="568" w:type="dxa"/>
            <w:vMerge w:val="restart"/>
            <w:shd w:val="clear" w:color="auto" w:fill="auto"/>
          </w:tcPr>
          <w:p w14:paraId="5515D0ED" w14:textId="77777777" w:rsidR="00DC56A8" w:rsidRPr="00EB512D" w:rsidRDefault="00DC56A8" w:rsidP="00BC7412">
            <w:pPr>
              <w:suppressAutoHyphens w:val="0"/>
              <w:spacing w:before="120" w:after="0" w:line="276" w:lineRule="auto"/>
              <w:jc w:val="left"/>
              <w:rPr>
                <w:lang w:eastAsia="ru-RU"/>
              </w:rPr>
            </w:pPr>
            <w:bookmarkStart w:id="483" w:name="_Ref1939240"/>
            <w:r>
              <w:rPr>
                <w:lang w:eastAsia="ru-RU"/>
              </w:rPr>
              <w:t>25.</w:t>
            </w:r>
          </w:p>
        </w:tc>
        <w:bookmarkEnd w:id="483"/>
        <w:tc>
          <w:tcPr>
            <w:tcW w:w="2409" w:type="dxa"/>
            <w:shd w:val="clear" w:color="auto" w:fill="auto"/>
          </w:tcPr>
          <w:p w14:paraId="40FCEC23" w14:textId="77777777" w:rsidR="00DC56A8" w:rsidRPr="00EB512D" w:rsidRDefault="00DC56A8" w:rsidP="00EB512D">
            <w:pPr>
              <w:spacing w:before="120" w:after="0"/>
              <w:jc w:val="left"/>
              <w:rPr>
                <w:bCs/>
                <w:spacing w:val="-6"/>
                <w:lang w:eastAsia="ru-RU"/>
              </w:rPr>
            </w:pPr>
            <w:r w:rsidRPr="00BC7412">
              <w:rPr>
                <w:bCs/>
                <w:lang w:eastAsia="ru-RU"/>
              </w:rPr>
              <w:t>Критерии оценки заявок участников</w:t>
            </w:r>
          </w:p>
        </w:tc>
        <w:tc>
          <w:tcPr>
            <w:tcW w:w="6521" w:type="dxa"/>
          </w:tcPr>
          <w:p w14:paraId="72AAC21B" w14:textId="77777777" w:rsidR="003B167B" w:rsidRPr="003B167B" w:rsidRDefault="003B167B" w:rsidP="003B167B">
            <w:pPr>
              <w:widowControl w:val="0"/>
              <w:rPr>
                <w:bCs/>
              </w:rPr>
            </w:pPr>
            <w:r w:rsidRPr="003B167B">
              <w:rPr>
                <w:bCs/>
              </w:rPr>
              <w:t>Единственным критерием оценки заявок является «Цена договора или цена за единицу продукции».</w:t>
            </w:r>
          </w:p>
          <w:p w14:paraId="778BA0EF" w14:textId="1BE579FD" w:rsidR="00DC56A8" w:rsidRPr="00EB512D" w:rsidRDefault="003B167B" w:rsidP="003B167B">
            <w:pPr>
              <w:widowControl w:val="0"/>
              <w:rPr>
                <w:bCs/>
                <w:lang w:eastAsia="ru-RU"/>
              </w:rPr>
            </w:pPr>
            <w:r w:rsidRPr="003B167B">
              <w:rPr>
                <w:bCs/>
              </w:rPr>
              <w:t>Порядок оценки и сопоставления заявок по указанному критерию приведен в приложении №2 к информационной карте.</w:t>
            </w:r>
          </w:p>
        </w:tc>
      </w:tr>
      <w:tr w:rsidR="00A05920" w:rsidRPr="00EB512D" w14:paraId="1AA48BF1" w14:textId="77777777" w:rsidTr="00A05920">
        <w:trPr>
          <w:trHeight w:val="768"/>
        </w:trPr>
        <w:tc>
          <w:tcPr>
            <w:tcW w:w="568" w:type="dxa"/>
            <w:vMerge/>
            <w:shd w:val="clear" w:color="auto" w:fill="auto"/>
          </w:tcPr>
          <w:p w14:paraId="0979EEC8" w14:textId="77777777" w:rsidR="00A05920" w:rsidRPr="00EB512D" w:rsidRDefault="00A05920" w:rsidP="00BC7412">
            <w:pPr>
              <w:suppressAutoHyphens w:val="0"/>
              <w:spacing w:before="120" w:after="0" w:line="276" w:lineRule="auto"/>
              <w:jc w:val="left"/>
              <w:rPr>
                <w:lang w:eastAsia="ru-RU"/>
              </w:rPr>
            </w:pPr>
            <w:bookmarkStart w:id="484" w:name="_Ref293496744"/>
          </w:p>
        </w:tc>
        <w:tc>
          <w:tcPr>
            <w:tcW w:w="2409" w:type="dxa"/>
            <w:shd w:val="clear" w:color="auto" w:fill="auto"/>
          </w:tcPr>
          <w:p w14:paraId="25CA3671" w14:textId="77777777" w:rsidR="00A05920" w:rsidRPr="00EB512D" w:rsidRDefault="00A05920" w:rsidP="00EB512D">
            <w:pPr>
              <w:spacing w:before="120" w:after="0"/>
              <w:jc w:val="left"/>
              <w:rPr>
                <w:bCs/>
                <w:lang w:eastAsia="ru-RU"/>
              </w:rPr>
            </w:pPr>
            <w:bookmarkStart w:id="485" w:name="_Ref293496737"/>
            <w:bookmarkEnd w:id="484"/>
            <w:r>
              <w:rPr>
                <w:bCs/>
                <w:lang w:eastAsia="ru-RU"/>
              </w:rPr>
              <w:t>П</w:t>
            </w:r>
            <w:r w:rsidRPr="00EB512D">
              <w:rPr>
                <w:bCs/>
                <w:lang w:eastAsia="ru-RU"/>
              </w:rPr>
              <w:t>орядок оценки и сопоставления заявок</w:t>
            </w:r>
            <w:bookmarkEnd w:id="485"/>
          </w:p>
        </w:tc>
        <w:tc>
          <w:tcPr>
            <w:tcW w:w="6521" w:type="dxa"/>
          </w:tcPr>
          <w:p w14:paraId="599740FA" w14:textId="77777777" w:rsidR="00A05920" w:rsidRPr="00EB512D" w:rsidRDefault="00A05920"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14:paraId="0D2823C5" w14:textId="77777777" w:rsidTr="00A42142">
        <w:trPr>
          <w:trHeight w:val="550"/>
        </w:trPr>
        <w:tc>
          <w:tcPr>
            <w:tcW w:w="568" w:type="dxa"/>
            <w:shd w:val="clear" w:color="auto" w:fill="auto"/>
          </w:tcPr>
          <w:p w14:paraId="3EB8A41D" w14:textId="77777777" w:rsidR="00EB512D" w:rsidRPr="00EB512D" w:rsidRDefault="00DC56A8" w:rsidP="00DC56A8">
            <w:pPr>
              <w:suppressAutoHyphens w:val="0"/>
              <w:spacing w:before="120" w:after="0" w:line="276" w:lineRule="auto"/>
              <w:jc w:val="left"/>
              <w:rPr>
                <w:lang w:eastAsia="ru-RU"/>
              </w:rPr>
            </w:pPr>
            <w:bookmarkStart w:id="486" w:name="_Ref415249171"/>
            <w:r>
              <w:rPr>
                <w:lang w:eastAsia="ru-RU"/>
              </w:rPr>
              <w:t>26.</w:t>
            </w:r>
          </w:p>
        </w:tc>
        <w:bookmarkEnd w:id="486"/>
        <w:tc>
          <w:tcPr>
            <w:tcW w:w="2409" w:type="dxa"/>
            <w:shd w:val="clear" w:color="auto" w:fill="auto"/>
          </w:tcPr>
          <w:p w14:paraId="4C7CC972" w14:textId="77777777"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14:paraId="6A48FD3E" w14:textId="77777777"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14:paraId="4B632DF4" w14:textId="77777777" w:rsidTr="00A42142">
        <w:trPr>
          <w:trHeight w:val="194"/>
        </w:trPr>
        <w:tc>
          <w:tcPr>
            <w:tcW w:w="568" w:type="dxa"/>
            <w:shd w:val="clear" w:color="auto" w:fill="auto"/>
          </w:tcPr>
          <w:p w14:paraId="57F0F3CA" w14:textId="77777777" w:rsidR="00EB512D" w:rsidRPr="00EB512D" w:rsidRDefault="00DC56A8" w:rsidP="00DC56A8">
            <w:pPr>
              <w:suppressAutoHyphens w:val="0"/>
              <w:spacing w:before="120" w:after="0" w:line="276" w:lineRule="auto"/>
              <w:jc w:val="left"/>
              <w:rPr>
                <w:lang w:eastAsia="ru-RU"/>
              </w:rPr>
            </w:pPr>
            <w:bookmarkStart w:id="487" w:name="_Ref314164684"/>
            <w:r>
              <w:rPr>
                <w:lang w:eastAsia="ru-RU"/>
              </w:rPr>
              <w:t>27.</w:t>
            </w:r>
          </w:p>
        </w:tc>
        <w:bookmarkEnd w:id="487"/>
        <w:tc>
          <w:tcPr>
            <w:tcW w:w="2409" w:type="dxa"/>
            <w:shd w:val="clear" w:color="auto" w:fill="auto"/>
          </w:tcPr>
          <w:p w14:paraId="51C56133" w14:textId="77777777"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14:paraId="1C2ED30C" w14:textId="77777777"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14:paraId="5C570976" w14:textId="77777777" w:rsidTr="00A42142">
        <w:trPr>
          <w:trHeight w:val="194"/>
        </w:trPr>
        <w:tc>
          <w:tcPr>
            <w:tcW w:w="568" w:type="dxa"/>
            <w:shd w:val="clear" w:color="auto" w:fill="auto"/>
          </w:tcPr>
          <w:p w14:paraId="36E6C521" w14:textId="77777777" w:rsidR="00EB512D" w:rsidRPr="00EB512D" w:rsidRDefault="00DC56A8" w:rsidP="00DC56A8">
            <w:pPr>
              <w:suppressAutoHyphens w:val="0"/>
              <w:spacing w:before="120" w:after="0" w:line="276" w:lineRule="auto"/>
              <w:jc w:val="left"/>
              <w:rPr>
                <w:lang w:eastAsia="ru-RU"/>
              </w:rPr>
            </w:pPr>
            <w:bookmarkStart w:id="488" w:name="_Ref414297262"/>
            <w:r>
              <w:rPr>
                <w:lang w:eastAsia="ru-RU"/>
              </w:rPr>
              <w:t>28.</w:t>
            </w:r>
          </w:p>
        </w:tc>
        <w:bookmarkEnd w:id="488"/>
        <w:tc>
          <w:tcPr>
            <w:tcW w:w="2409" w:type="dxa"/>
            <w:shd w:val="clear" w:color="auto" w:fill="auto"/>
          </w:tcPr>
          <w:p w14:paraId="4E255482" w14:textId="77777777"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14:paraId="0927F10C" w14:textId="77777777" w:rsidR="00EB512D" w:rsidRPr="00EB512D" w:rsidRDefault="00EB512D" w:rsidP="00EB512D">
            <w:pPr>
              <w:spacing w:before="120" w:after="0"/>
              <w:rPr>
                <w:lang w:eastAsia="ru-RU"/>
              </w:rPr>
            </w:pPr>
            <w:r w:rsidRPr="00EB512D">
              <w:rPr>
                <w:lang w:eastAsia="ru-RU"/>
              </w:rPr>
              <w:t>Электронная</w:t>
            </w:r>
          </w:p>
        </w:tc>
      </w:tr>
      <w:tr w:rsidR="00EB512D" w:rsidRPr="00EB512D" w14:paraId="750A07E0" w14:textId="77777777" w:rsidTr="00A42142">
        <w:trPr>
          <w:trHeight w:val="194"/>
        </w:trPr>
        <w:tc>
          <w:tcPr>
            <w:tcW w:w="568" w:type="dxa"/>
            <w:shd w:val="clear" w:color="auto" w:fill="auto"/>
          </w:tcPr>
          <w:p w14:paraId="1212E53D" w14:textId="77777777" w:rsidR="00EB512D" w:rsidRPr="00EB512D" w:rsidRDefault="00DC56A8" w:rsidP="00DC56A8">
            <w:pPr>
              <w:suppressAutoHyphens w:val="0"/>
              <w:spacing w:before="120" w:after="0" w:line="276" w:lineRule="auto"/>
              <w:jc w:val="left"/>
              <w:rPr>
                <w:lang w:eastAsia="ru-RU"/>
              </w:rPr>
            </w:pPr>
            <w:bookmarkStart w:id="489" w:name="_Ref314164788"/>
            <w:r>
              <w:rPr>
                <w:lang w:eastAsia="ru-RU"/>
              </w:rPr>
              <w:t>29.</w:t>
            </w:r>
          </w:p>
        </w:tc>
        <w:bookmarkEnd w:id="489"/>
        <w:tc>
          <w:tcPr>
            <w:tcW w:w="2409" w:type="dxa"/>
            <w:shd w:val="clear" w:color="auto" w:fill="auto"/>
          </w:tcPr>
          <w:p w14:paraId="79F101D0" w14:textId="77777777"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14:paraId="2DDF92A8" w14:textId="77777777" w:rsidR="00EB512D" w:rsidRPr="00EB512D" w:rsidRDefault="00EB512D" w:rsidP="00EB512D">
            <w:pPr>
              <w:spacing w:before="120" w:after="0"/>
              <w:rPr>
                <w:bCs/>
                <w:lang w:eastAsia="ru-RU"/>
              </w:rPr>
            </w:pPr>
            <w:bookmarkStart w:id="490" w:name="_Ref307221503"/>
            <w:r w:rsidRPr="00EB512D">
              <w:rPr>
                <w:lang w:eastAsia="ru-RU"/>
              </w:rPr>
              <w:t>Не требуется</w:t>
            </w:r>
            <w:bookmarkEnd w:id="490"/>
          </w:p>
        </w:tc>
      </w:tr>
      <w:tr w:rsidR="00EB512D" w:rsidRPr="00EB512D" w14:paraId="494C9B16" w14:textId="77777777" w:rsidTr="00A42142">
        <w:trPr>
          <w:trHeight w:val="194"/>
        </w:trPr>
        <w:tc>
          <w:tcPr>
            <w:tcW w:w="568" w:type="dxa"/>
            <w:shd w:val="clear" w:color="auto" w:fill="auto"/>
          </w:tcPr>
          <w:p w14:paraId="1CDD1C35" w14:textId="77777777" w:rsidR="00EB512D" w:rsidRPr="00EB512D" w:rsidRDefault="00DC56A8" w:rsidP="00DC56A8">
            <w:pPr>
              <w:suppressAutoHyphens w:val="0"/>
              <w:spacing w:before="120" w:after="0" w:line="276" w:lineRule="auto"/>
              <w:jc w:val="left"/>
              <w:rPr>
                <w:lang w:eastAsia="ru-RU"/>
              </w:rPr>
            </w:pPr>
            <w:bookmarkStart w:id="491" w:name="_Ref414648488"/>
            <w:r>
              <w:rPr>
                <w:lang w:eastAsia="ru-RU"/>
              </w:rPr>
              <w:t>30.</w:t>
            </w:r>
          </w:p>
        </w:tc>
        <w:bookmarkEnd w:id="491"/>
        <w:tc>
          <w:tcPr>
            <w:tcW w:w="2409" w:type="dxa"/>
            <w:shd w:val="clear" w:color="auto" w:fill="auto"/>
          </w:tcPr>
          <w:p w14:paraId="698FCC3B" w14:textId="77777777"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14:paraId="4C9AEF5D" w14:textId="77777777" w:rsidR="00EB512D" w:rsidRPr="002E2C03" w:rsidRDefault="00EB512D" w:rsidP="00EB512D">
            <w:pPr>
              <w:spacing w:before="120" w:after="0"/>
              <w:rPr>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КЗ, оператора ЭТП в</w:t>
            </w:r>
            <w:r w:rsidR="00A07D03">
              <w:rPr>
                <w:lang w:eastAsia="ru-RU"/>
              </w:rPr>
              <w:t xml:space="preserve"> соответствии со ст. 40 Положения о закупке продукции </w:t>
            </w:r>
          </w:p>
          <w:p w14:paraId="6EDDAD41" w14:textId="77777777" w:rsidR="00EB512D" w:rsidRPr="00EB512D" w:rsidRDefault="00EB512D" w:rsidP="002E2C03">
            <w:pPr>
              <w:spacing w:before="120" w:after="0"/>
              <w:rPr>
                <w:bCs/>
                <w:lang w:eastAsia="ru-RU"/>
              </w:rPr>
            </w:pPr>
          </w:p>
        </w:tc>
      </w:tr>
      <w:tr w:rsidR="000840DD" w:rsidRPr="00EB512D" w14:paraId="29D7F629" w14:textId="77777777" w:rsidTr="00A42142">
        <w:trPr>
          <w:trHeight w:val="194"/>
        </w:trPr>
        <w:tc>
          <w:tcPr>
            <w:tcW w:w="568" w:type="dxa"/>
            <w:shd w:val="clear" w:color="auto" w:fill="auto"/>
          </w:tcPr>
          <w:p w14:paraId="1AE67A3B" w14:textId="77777777" w:rsidR="000840DD" w:rsidRPr="00EB512D" w:rsidRDefault="00DC56A8" w:rsidP="00DC56A8">
            <w:pPr>
              <w:suppressAutoHyphens w:val="0"/>
              <w:spacing w:before="120" w:after="0" w:line="276" w:lineRule="auto"/>
              <w:jc w:val="left"/>
              <w:rPr>
                <w:lang w:eastAsia="ru-RU"/>
              </w:rPr>
            </w:pPr>
            <w:r>
              <w:rPr>
                <w:lang w:eastAsia="ru-RU"/>
              </w:rPr>
              <w:t>31.</w:t>
            </w:r>
          </w:p>
        </w:tc>
        <w:tc>
          <w:tcPr>
            <w:tcW w:w="2409" w:type="dxa"/>
            <w:shd w:val="clear" w:color="auto" w:fill="auto"/>
          </w:tcPr>
          <w:p w14:paraId="16EBD7BE" w14:textId="77777777" w:rsidR="000840DD" w:rsidRPr="009A44A1" w:rsidRDefault="000840DD" w:rsidP="000840DD">
            <w:pPr>
              <w:jc w:val="left"/>
            </w:pPr>
            <w:r w:rsidRPr="009A44A1">
              <w:t>Сведения о предоставлении преференций / установлении приоритета товаров российского происхождения</w:t>
            </w:r>
          </w:p>
        </w:tc>
        <w:tc>
          <w:tcPr>
            <w:tcW w:w="6521" w:type="dxa"/>
          </w:tcPr>
          <w:p w14:paraId="70C0513D" w14:textId="77777777" w:rsidR="000840DD" w:rsidRDefault="000840DD" w:rsidP="000840DD">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1CF97A5D" w14:textId="77777777" w:rsidR="000840DD" w:rsidRPr="009A44A1" w:rsidRDefault="000840DD" w:rsidP="000840DD">
            <w: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5D0B5B75" w14:textId="77777777" w:rsidR="00AB2266" w:rsidRDefault="00AB2266" w:rsidP="00EB512D">
      <w:pPr>
        <w:suppressAutoHyphens w:val="0"/>
        <w:spacing w:after="0"/>
        <w:jc w:val="left"/>
        <w:rPr>
          <w:rFonts w:eastAsia="MS Gothic"/>
          <w:b/>
          <w:bCs/>
          <w:lang w:eastAsia="en-US"/>
        </w:rPr>
      </w:pPr>
      <w:bookmarkStart w:id="492" w:name="_Ref266996979"/>
      <w:bookmarkStart w:id="493" w:name="_Toc308083284"/>
    </w:p>
    <w:p w14:paraId="17C08C2C" w14:textId="77777777" w:rsidR="00AB2266" w:rsidRDefault="00AB2266" w:rsidP="00EB512D">
      <w:pPr>
        <w:suppressAutoHyphens w:val="0"/>
        <w:spacing w:after="0"/>
        <w:jc w:val="left"/>
        <w:rPr>
          <w:rFonts w:eastAsia="MS Gothic"/>
          <w:b/>
          <w:bCs/>
          <w:lang w:eastAsia="en-US"/>
        </w:rPr>
      </w:pPr>
    </w:p>
    <w:p w14:paraId="50CE2057" w14:textId="77777777"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4"/>
          <w:pgSz w:w="11906" w:h="16838"/>
          <w:pgMar w:top="1134" w:right="850" w:bottom="1134" w:left="1701" w:header="709" w:footer="709" w:gutter="0"/>
          <w:cols w:space="708"/>
          <w:titlePg/>
          <w:docGrid w:linePitch="360"/>
        </w:sectPr>
      </w:pPr>
    </w:p>
    <w:p w14:paraId="0EBB97D4" w14:textId="77777777" w:rsidR="00EB512D" w:rsidRPr="00EB512D" w:rsidRDefault="00EB512D" w:rsidP="00EB512D">
      <w:pPr>
        <w:keepNext/>
        <w:keepLines/>
        <w:spacing w:before="240" w:after="0"/>
        <w:ind w:left="2552"/>
        <w:jc w:val="right"/>
        <w:outlineLvl w:val="2"/>
        <w:rPr>
          <w:lang w:eastAsia="ru-RU"/>
        </w:rPr>
      </w:pPr>
      <w:bookmarkStart w:id="494" w:name="_Toc518558331"/>
      <w:bookmarkEnd w:id="492"/>
      <w:bookmarkEnd w:id="493"/>
      <w:r w:rsidRPr="00EB512D">
        <w:rPr>
          <w:lang w:eastAsia="ru-RU"/>
        </w:rPr>
        <w:lastRenderedPageBreak/>
        <w:t>Приложение №1</w:t>
      </w:r>
      <w:r w:rsidRPr="00EB512D">
        <w:rPr>
          <w:lang w:eastAsia="ru-RU"/>
        </w:rPr>
        <w:br/>
        <w:t>к Информационной карте</w:t>
      </w:r>
      <w:bookmarkEnd w:id="494"/>
    </w:p>
    <w:p w14:paraId="4DBC5AE9" w14:textId="77777777" w:rsidR="00EB512D" w:rsidRPr="00EB512D" w:rsidRDefault="00EB512D" w:rsidP="00EB512D">
      <w:pPr>
        <w:suppressAutoHyphens w:val="0"/>
        <w:spacing w:before="360" w:after="240"/>
        <w:jc w:val="center"/>
        <w:outlineLvl w:val="2"/>
        <w:rPr>
          <w:b/>
          <w:szCs w:val="28"/>
          <w:lang w:eastAsia="ru-RU"/>
        </w:rPr>
      </w:pPr>
      <w:bookmarkStart w:id="495" w:name="_Toc518558332"/>
      <w:r w:rsidRPr="00EB512D">
        <w:rPr>
          <w:b/>
          <w:szCs w:val="28"/>
          <w:lang w:eastAsia="ru-RU"/>
        </w:rPr>
        <w:t>ТРЕБОВАНИЯ К УЧАСТНИКАМ ЗАКУПКИ</w:t>
      </w:r>
      <w:bookmarkEnd w:id="49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14:paraId="6B9F7418" w14:textId="77777777" w:rsidTr="00A07D03">
        <w:trPr>
          <w:trHeight w:val="397"/>
        </w:trPr>
        <w:tc>
          <w:tcPr>
            <w:tcW w:w="709" w:type="dxa"/>
            <w:shd w:val="clear" w:color="auto" w:fill="auto"/>
            <w:vAlign w:val="center"/>
          </w:tcPr>
          <w:p w14:paraId="4DF86DA4" w14:textId="77777777" w:rsidR="00EB512D" w:rsidRPr="00EB512D" w:rsidRDefault="00EB512D" w:rsidP="00EB512D">
            <w:pPr>
              <w:spacing w:before="120" w:after="0"/>
              <w:jc w:val="center"/>
              <w:rPr>
                <w:szCs w:val="28"/>
                <w:lang w:eastAsia="ru-RU"/>
              </w:rPr>
            </w:pPr>
            <w:r w:rsidRPr="00EB512D">
              <w:rPr>
                <w:szCs w:val="28"/>
                <w:lang w:eastAsia="ru-RU"/>
              </w:rPr>
              <w:t>№ п/п</w:t>
            </w:r>
          </w:p>
        </w:tc>
        <w:tc>
          <w:tcPr>
            <w:tcW w:w="4253" w:type="dxa"/>
            <w:shd w:val="clear" w:color="auto" w:fill="auto"/>
            <w:vAlign w:val="center"/>
          </w:tcPr>
          <w:p w14:paraId="4E9313FB" w14:textId="77777777"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14:paraId="7B725122" w14:textId="77777777"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14:paraId="28C67BC8" w14:textId="77777777" w:rsidTr="00A07D03">
        <w:trPr>
          <w:trHeight w:val="397"/>
        </w:trPr>
        <w:tc>
          <w:tcPr>
            <w:tcW w:w="709" w:type="dxa"/>
            <w:shd w:val="clear" w:color="auto" w:fill="auto"/>
          </w:tcPr>
          <w:p w14:paraId="5F35A88A" w14:textId="77777777" w:rsidR="00EB512D" w:rsidRPr="00EB512D" w:rsidRDefault="00EB512D" w:rsidP="00DC2E92">
            <w:pPr>
              <w:numPr>
                <w:ilvl w:val="0"/>
                <w:numId w:val="15"/>
              </w:numPr>
              <w:suppressAutoHyphens w:val="0"/>
              <w:spacing w:before="120" w:after="0" w:line="276" w:lineRule="auto"/>
              <w:jc w:val="left"/>
              <w:rPr>
                <w:szCs w:val="28"/>
                <w:lang w:eastAsia="ru-RU"/>
              </w:rPr>
            </w:pPr>
            <w:bookmarkStart w:id="496" w:name="_Ref534892736"/>
          </w:p>
        </w:tc>
        <w:bookmarkEnd w:id="496"/>
        <w:tc>
          <w:tcPr>
            <w:tcW w:w="9356" w:type="dxa"/>
            <w:gridSpan w:val="2"/>
            <w:shd w:val="clear" w:color="auto" w:fill="auto"/>
          </w:tcPr>
          <w:p w14:paraId="288F9EA9" w14:textId="77777777"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14:paraId="50A538C2" w14:textId="77777777" w:rsidTr="00DC56A8">
        <w:trPr>
          <w:trHeight w:val="7682"/>
        </w:trPr>
        <w:tc>
          <w:tcPr>
            <w:tcW w:w="709" w:type="dxa"/>
            <w:shd w:val="clear" w:color="auto" w:fill="auto"/>
          </w:tcPr>
          <w:p w14:paraId="61877EF2"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497" w:name="_Ref418278681"/>
          </w:p>
        </w:tc>
        <w:bookmarkEnd w:id="497"/>
        <w:tc>
          <w:tcPr>
            <w:tcW w:w="4253" w:type="dxa"/>
            <w:shd w:val="clear" w:color="auto" w:fill="auto"/>
          </w:tcPr>
          <w:p w14:paraId="261DFB35" w14:textId="77777777"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673AEC4E" w14:textId="77777777"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5A88542F" w14:textId="77777777"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3B1285D6" w14:textId="77777777" w:rsidR="00EB512D" w:rsidRPr="00EB512D" w:rsidRDefault="00EB512D" w:rsidP="00DC56A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tc>
      </w:tr>
      <w:tr w:rsidR="00EB512D" w:rsidRPr="00EB512D" w14:paraId="5145F680" w14:textId="77777777" w:rsidTr="00A07D03">
        <w:trPr>
          <w:trHeight w:val="397"/>
        </w:trPr>
        <w:tc>
          <w:tcPr>
            <w:tcW w:w="709" w:type="dxa"/>
            <w:shd w:val="clear" w:color="auto" w:fill="auto"/>
          </w:tcPr>
          <w:p w14:paraId="6D7F5865"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496F0670" w14:textId="77777777" w:rsidR="00EB512D" w:rsidRPr="00EB512D" w:rsidRDefault="00EB512D" w:rsidP="00A07D03">
            <w:pPr>
              <w:spacing w:before="120" w:after="0"/>
              <w:rPr>
                <w:szCs w:val="28"/>
                <w:lang w:eastAsia="ru-RU"/>
              </w:rPr>
            </w:pPr>
            <w:r w:rsidRPr="00EB512D">
              <w:rPr>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356D852" w14:textId="77777777"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14:paraId="75B58F43" w14:textId="77777777" w:rsidR="00EB512D" w:rsidRPr="00EB512D" w:rsidRDefault="00EB512D" w:rsidP="00EB512D">
            <w:pPr>
              <w:spacing w:before="120" w:after="0"/>
              <w:outlineLvl w:val="4"/>
              <w:rPr>
                <w:szCs w:val="28"/>
                <w:lang w:eastAsia="ru-RU"/>
              </w:rPr>
            </w:pPr>
          </w:p>
        </w:tc>
      </w:tr>
      <w:tr w:rsidR="00EB512D" w:rsidRPr="00EB512D" w14:paraId="369875B2" w14:textId="77777777" w:rsidTr="00A07D03">
        <w:trPr>
          <w:trHeight w:val="397"/>
        </w:trPr>
        <w:tc>
          <w:tcPr>
            <w:tcW w:w="709" w:type="dxa"/>
            <w:shd w:val="clear" w:color="auto" w:fill="auto"/>
          </w:tcPr>
          <w:p w14:paraId="040E5B67"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35D53C29" w14:textId="77777777"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5071BE25" w14:textId="77777777"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6C42CCC4" w14:textId="77777777" w:rsidTr="00A07D03">
        <w:trPr>
          <w:trHeight w:val="397"/>
        </w:trPr>
        <w:tc>
          <w:tcPr>
            <w:tcW w:w="709" w:type="dxa"/>
            <w:shd w:val="clear" w:color="auto" w:fill="auto"/>
          </w:tcPr>
          <w:p w14:paraId="11E808DB"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0DA86F36" w14:textId="77777777" w:rsidR="00EB512D" w:rsidRPr="00EB512D" w:rsidRDefault="00EB512D" w:rsidP="00EB512D">
            <w:pPr>
              <w:spacing w:before="120" w:after="0"/>
              <w:rPr>
                <w:szCs w:val="28"/>
                <w:lang w:eastAsia="ru-RU"/>
              </w:rPr>
            </w:pPr>
            <w:r w:rsidRPr="00EB512D">
              <w:rPr>
                <w:szCs w:val="28"/>
                <w:lang w:eastAsia="ru-RU"/>
              </w:rPr>
              <w:t>Отсутствие</w:t>
            </w:r>
            <w:r w:rsidRPr="00EB512D" w:rsidDel="00381232">
              <w:rPr>
                <w:szCs w:val="28"/>
                <w:lang w:eastAsia="ru-RU"/>
              </w:rPr>
              <w:t xml:space="preserve">у участника закупки </w:t>
            </w:r>
            <w:r w:rsidRPr="00EB512D" w:rsidDel="00381232">
              <w:rPr>
                <w:szCs w:val="28"/>
                <w:lang w:eastAsia="ru-RU"/>
              </w:rPr>
              <w:lastRenderedPageBreak/>
              <w:t xml:space="preserve">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11BF2032" w14:textId="77777777" w:rsidR="00EB512D" w:rsidRPr="00EB512D" w:rsidRDefault="00EB512D" w:rsidP="00163E0E">
            <w:pPr>
              <w:spacing w:before="120" w:after="0"/>
              <w:outlineLvl w:val="4"/>
              <w:rPr>
                <w:szCs w:val="28"/>
                <w:lang w:eastAsia="ru-RU"/>
              </w:rPr>
            </w:pPr>
            <w:r w:rsidRPr="00EB512D">
              <w:rPr>
                <w:szCs w:val="28"/>
                <w:lang w:eastAsia="ru-RU"/>
              </w:rPr>
              <w:lastRenderedPageBreak/>
              <w:t xml:space="preserve">Письмо о подаче заявки (содержит декларацию </w:t>
            </w:r>
            <w:r w:rsidRPr="00EB512D">
              <w:rPr>
                <w:szCs w:val="28"/>
                <w:lang w:eastAsia="ru-RU"/>
              </w:rPr>
              <w:lastRenderedPageBreak/>
              <w:t xml:space="preserve">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0B2A2C7F" w14:textId="77777777" w:rsidTr="00A07D03">
        <w:trPr>
          <w:trHeight w:val="397"/>
        </w:trPr>
        <w:tc>
          <w:tcPr>
            <w:tcW w:w="709" w:type="dxa"/>
            <w:shd w:val="clear" w:color="auto" w:fill="auto"/>
          </w:tcPr>
          <w:p w14:paraId="59B67AA8" w14:textId="77777777" w:rsidR="00EB512D" w:rsidRPr="00EB512D" w:rsidRDefault="00EB512D" w:rsidP="00EB512D">
            <w:pPr>
              <w:spacing w:before="120" w:after="0"/>
              <w:ind w:left="1134" w:hanging="1134"/>
              <w:rPr>
                <w:szCs w:val="28"/>
                <w:lang w:eastAsia="ru-RU"/>
              </w:rPr>
            </w:pPr>
            <w:r w:rsidRPr="00EB512D">
              <w:rPr>
                <w:szCs w:val="28"/>
                <w:lang w:eastAsia="ru-RU"/>
              </w:rPr>
              <w:lastRenderedPageBreak/>
              <w:t>1.4.1.</w:t>
            </w:r>
          </w:p>
        </w:tc>
        <w:tc>
          <w:tcPr>
            <w:tcW w:w="4253" w:type="dxa"/>
            <w:shd w:val="clear" w:color="auto" w:fill="auto"/>
          </w:tcPr>
          <w:p w14:paraId="488C57D2" w14:textId="77777777" w:rsidR="00EB512D" w:rsidRPr="00EB512D" w:rsidRDefault="00EB512D" w:rsidP="00EB512D">
            <w:pPr>
              <w:spacing w:before="120" w:after="0"/>
              <w:rPr>
                <w:szCs w:val="28"/>
                <w:lang w:eastAsia="ru-RU"/>
              </w:rPr>
            </w:pPr>
            <w:r w:rsidRPr="00EB512D">
              <w:rPr>
                <w:rFonts w:eastAsia="Calibri"/>
                <w:szCs w:val="28"/>
                <w:lang w:eastAsia="en-US"/>
              </w:rPr>
              <w:t>В случае, если участник применяет упрощенную систему налогообложения информация о данном факте</w:t>
            </w:r>
          </w:p>
        </w:tc>
        <w:tc>
          <w:tcPr>
            <w:tcW w:w="5103" w:type="dxa"/>
          </w:tcPr>
          <w:p w14:paraId="4B11F67E" w14:textId="77777777"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14:paraId="16CB3DAB" w14:textId="77777777" w:rsidTr="00A07D03">
        <w:trPr>
          <w:trHeight w:val="397"/>
        </w:trPr>
        <w:tc>
          <w:tcPr>
            <w:tcW w:w="709" w:type="dxa"/>
            <w:shd w:val="clear" w:color="auto" w:fill="auto"/>
          </w:tcPr>
          <w:p w14:paraId="6BF9CD1D"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498" w:name="_Ref418278687"/>
          </w:p>
        </w:tc>
        <w:bookmarkEnd w:id="498"/>
        <w:tc>
          <w:tcPr>
            <w:tcW w:w="4253" w:type="dxa"/>
            <w:shd w:val="clear" w:color="auto" w:fill="auto"/>
          </w:tcPr>
          <w:p w14:paraId="693ECE97" w14:textId="77777777" w:rsidR="00EB512D" w:rsidRPr="00EB512D" w:rsidRDefault="00EB512D" w:rsidP="00EB512D">
            <w:pPr>
              <w:spacing w:before="120" w:after="0"/>
              <w:rPr>
                <w:szCs w:val="28"/>
                <w:lang w:eastAsia="ru-RU"/>
              </w:rPr>
            </w:pPr>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являющегосяпредметом закупки, и </w:t>
            </w:r>
            <w:r w:rsidRPr="00EB512D">
              <w:rPr>
                <w:szCs w:val="28"/>
                <w:lang w:eastAsia="ru-RU"/>
              </w:rPr>
              <w:lastRenderedPageBreak/>
              <w:t>административного наказания в виде дисквалификации</w:t>
            </w:r>
          </w:p>
          <w:p w14:paraId="298856D7" w14:textId="77777777" w:rsidR="00EB512D" w:rsidRPr="00EB512D" w:rsidRDefault="00EB512D" w:rsidP="00EB512D">
            <w:pPr>
              <w:spacing w:before="120" w:after="0"/>
              <w:rPr>
                <w:szCs w:val="28"/>
                <w:lang w:eastAsia="ru-RU"/>
              </w:rPr>
            </w:pPr>
          </w:p>
        </w:tc>
        <w:tc>
          <w:tcPr>
            <w:tcW w:w="5103" w:type="dxa"/>
          </w:tcPr>
          <w:p w14:paraId="6E7843BB" w14:textId="77777777"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301F667F" w14:textId="77777777" w:rsidTr="00A07D03">
        <w:trPr>
          <w:trHeight w:val="397"/>
        </w:trPr>
        <w:tc>
          <w:tcPr>
            <w:tcW w:w="709" w:type="dxa"/>
            <w:shd w:val="clear" w:color="auto" w:fill="auto"/>
          </w:tcPr>
          <w:p w14:paraId="0E098FC8"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499" w:name="_Ref535343083"/>
          </w:p>
        </w:tc>
        <w:bookmarkEnd w:id="499"/>
        <w:tc>
          <w:tcPr>
            <w:tcW w:w="4253" w:type="dxa"/>
            <w:shd w:val="clear" w:color="auto" w:fill="auto"/>
          </w:tcPr>
          <w:p w14:paraId="1FDDAA26" w14:textId="77777777"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14:paraId="15D53A04" w14:textId="77777777"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tc>
      </w:tr>
      <w:tr w:rsidR="00EB512D" w:rsidRPr="00EB512D" w14:paraId="4B578945" w14:textId="77777777" w:rsidTr="00A07D03">
        <w:trPr>
          <w:trHeight w:val="397"/>
        </w:trPr>
        <w:tc>
          <w:tcPr>
            <w:tcW w:w="709" w:type="dxa"/>
            <w:shd w:val="clear" w:color="auto" w:fill="auto"/>
          </w:tcPr>
          <w:p w14:paraId="3FABF512"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0" w:name="_Ref418276376"/>
          </w:p>
        </w:tc>
        <w:bookmarkEnd w:id="500"/>
        <w:tc>
          <w:tcPr>
            <w:tcW w:w="4253" w:type="dxa"/>
            <w:shd w:val="clear" w:color="auto" w:fill="auto"/>
          </w:tcPr>
          <w:p w14:paraId="42E592B3" w14:textId="77777777"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r w:rsidRPr="00EB512D">
              <w:rPr>
                <w:szCs w:val="28"/>
                <w:lang w:eastAsia="ru-RU"/>
              </w:rPr>
              <w:t>правоспособ</w:t>
            </w:r>
            <w:r w:rsidR="00A07D03">
              <w:rPr>
                <w:szCs w:val="28"/>
                <w:lang w:eastAsia="ru-RU"/>
              </w:rPr>
              <w:t>-</w:t>
            </w:r>
            <w:r w:rsidRPr="00EB512D">
              <w:rPr>
                <w:szCs w:val="28"/>
                <w:lang w:eastAsia="ru-RU"/>
              </w:rPr>
              <w:t>ности</w:t>
            </w:r>
            <w:proofErr w:type="spell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C39AABA" w14:textId="77777777"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14:paraId="5DC7E27A" w14:textId="77777777" w:rsidTr="00A07D03">
        <w:trPr>
          <w:trHeight w:val="397"/>
        </w:trPr>
        <w:tc>
          <w:tcPr>
            <w:tcW w:w="709" w:type="dxa"/>
            <w:shd w:val="clear" w:color="auto" w:fill="auto"/>
          </w:tcPr>
          <w:p w14:paraId="783A04E3"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1" w:name="_Ref269822"/>
          </w:p>
        </w:tc>
        <w:bookmarkEnd w:id="501"/>
        <w:tc>
          <w:tcPr>
            <w:tcW w:w="4253" w:type="dxa"/>
            <w:shd w:val="clear" w:color="auto" w:fill="auto"/>
          </w:tcPr>
          <w:p w14:paraId="64DA7D16" w14:textId="77777777"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14:paraId="2CFDA250" w14:textId="77777777"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1948B16E" w14:textId="77777777" w:rsidR="00EB512D" w:rsidRPr="00EB512D" w:rsidRDefault="00EB512D" w:rsidP="00EB512D">
            <w:pPr>
              <w:spacing w:before="120" w:after="0"/>
              <w:rPr>
                <w:szCs w:val="28"/>
                <w:lang w:eastAsia="ru-RU"/>
              </w:rPr>
            </w:pPr>
            <w:r w:rsidRPr="00EB512D">
              <w:rPr>
                <w:szCs w:val="28"/>
                <w:lang w:eastAsia="ru-RU"/>
              </w:rPr>
              <w:t>или</w:t>
            </w:r>
          </w:p>
          <w:p w14:paraId="14CB7EB0" w14:textId="77777777"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14:paraId="5B6BB3D1" w14:textId="77777777" w:rsidTr="00A07D03">
        <w:trPr>
          <w:trHeight w:val="397"/>
        </w:trPr>
        <w:tc>
          <w:tcPr>
            <w:tcW w:w="709" w:type="dxa"/>
            <w:shd w:val="clear" w:color="auto" w:fill="auto"/>
          </w:tcPr>
          <w:p w14:paraId="58485988"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6A9F8FDE" w14:textId="77777777" w:rsidR="00EB512D" w:rsidRPr="00EB512D" w:rsidRDefault="00EB512D" w:rsidP="00EB512D">
            <w:pPr>
              <w:suppressAutoHyphens w:val="0"/>
              <w:spacing w:after="0" w:line="276" w:lineRule="auto"/>
              <w:ind w:firstLine="70"/>
              <w:rPr>
                <w:rFonts w:eastAsia="Calibri"/>
                <w:sz w:val="23"/>
                <w:szCs w:val="23"/>
                <w:lang w:eastAsia="en-US"/>
              </w:rPr>
            </w:pPr>
            <w:r w:rsidRPr="00EB512D">
              <w:rPr>
                <w:rFonts w:eastAsia="Calibri"/>
                <w:lang w:eastAsia="en-US"/>
              </w:rPr>
              <w:t>Наличие действующей лицензии на производство продукции, либо наличие и право поставки товаров, предоставленным производителем или официальным представителем (дилером, дистрибьютором и т.п.);</w:t>
            </w:r>
          </w:p>
        </w:tc>
        <w:tc>
          <w:tcPr>
            <w:tcW w:w="5103" w:type="dxa"/>
          </w:tcPr>
          <w:p w14:paraId="065F3336" w14:textId="77777777" w:rsidR="00EB512D" w:rsidRDefault="00EB512D" w:rsidP="00EB512D">
            <w:pPr>
              <w:tabs>
                <w:tab w:val="left" w:pos="284"/>
              </w:tabs>
              <w:suppressAutoHyphens w:val="0"/>
              <w:autoSpaceDE w:val="0"/>
              <w:spacing w:after="0" w:line="276" w:lineRule="auto"/>
              <w:ind w:firstLine="70"/>
              <w:rPr>
                <w:rFonts w:eastAsia="Calibri"/>
                <w:lang w:eastAsia="en-US"/>
              </w:rPr>
            </w:pPr>
            <w:r w:rsidRPr="00EB512D">
              <w:rPr>
                <w:rFonts w:eastAsia="Calibri"/>
                <w:lang w:eastAsia="en-US"/>
              </w:rPr>
              <w:t xml:space="preserve">Копия действующей лицензии на производство продукции, либо копия </w:t>
            </w:r>
            <w:proofErr w:type="spellStart"/>
            <w:r w:rsidRPr="00EB512D">
              <w:rPr>
                <w:rFonts w:eastAsia="Calibri"/>
                <w:lang w:eastAsia="en-US"/>
              </w:rPr>
              <w:t>авторизационного</w:t>
            </w:r>
            <w:proofErr w:type="spellEnd"/>
            <w:r w:rsidRPr="00EB512D">
              <w:rPr>
                <w:rFonts w:eastAsia="Calibri"/>
                <w:lang w:eastAsia="en-US"/>
              </w:rPr>
              <w:t xml:space="preserve"> письма выданного производителем/ официальным представителем (дилером, дистрибьютором и т.п.)</w:t>
            </w:r>
            <w:r w:rsidR="00A07D03">
              <w:rPr>
                <w:rFonts w:eastAsia="Calibri"/>
                <w:lang w:eastAsia="en-US"/>
              </w:rPr>
              <w:t xml:space="preserve"> - </w:t>
            </w:r>
            <w:r w:rsidR="00A07D03" w:rsidRPr="00A07D03">
              <w:rPr>
                <w:rFonts w:eastAsia="Calibri"/>
                <w:b/>
                <w:lang w:eastAsia="en-US"/>
              </w:rPr>
              <w:t>при наличии</w:t>
            </w:r>
            <w:r w:rsidR="00A07D03">
              <w:rPr>
                <w:rFonts w:eastAsia="Calibri"/>
                <w:lang w:eastAsia="en-US"/>
              </w:rPr>
              <w:t>.</w:t>
            </w:r>
          </w:p>
          <w:p w14:paraId="0D3C3FE4" w14:textId="77777777" w:rsidR="00A07D03" w:rsidRPr="00EB512D" w:rsidRDefault="00A07D03" w:rsidP="00EB512D">
            <w:pPr>
              <w:tabs>
                <w:tab w:val="left" w:pos="284"/>
              </w:tabs>
              <w:suppressAutoHyphens w:val="0"/>
              <w:autoSpaceDE w:val="0"/>
              <w:spacing w:after="0" w:line="276" w:lineRule="auto"/>
              <w:ind w:firstLine="70"/>
              <w:rPr>
                <w:rFonts w:eastAsia="Calibri"/>
                <w:sz w:val="23"/>
                <w:szCs w:val="23"/>
                <w:lang w:eastAsia="en-US"/>
              </w:rPr>
            </w:pPr>
          </w:p>
        </w:tc>
      </w:tr>
      <w:tr w:rsidR="00EB512D" w:rsidRPr="00EB512D" w14:paraId="77EE8D9F" w14:textId="77777777" w:rsidTr="00A07D03">
        <w:trPr>
          <w:trHeight w:val="397"/>
        </w:trPr>
        <w:tc>
          <w:tcPr>
            <w:tcW w:w="709" w:type="dxa"/>
            <w:shd w:val="clear" w:color="auto" w:fill="auto"/>
          </w:tcPr>
          <w:p w14:paraId="4DDE3649" w14:textId="77777777" w:rsidR="00EB512D" w:rsidRPr="00EB512D" w:rsidRDefault="00EB512D" w:rsidP="00DC2E92">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14:paraId="60D574CC" w14:textId="77777777"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14:paraId="6007A2D0" w14:textId="77777777" w:rsidTr="00A07D03">
        <w:trPr>
          <w:trHeight w:val="397"/>
        </w:trPr>
        <w:tc>
          <w:tcPr>
            <w:tcW w:w="709" w:type="dxa"/>
            <w:shd w:val="clear" w:color="auto" w:fill="auto"/>
          </w:tcPr>
          <w:p w14:paraId="15BC12F6"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2" w:name="_Ref418276449"/>
          </w:p>
        </w:tc>
        <w:bookmarkEnd w:id="502"/>
        <w:tc>
          <w:tcPr>
            <w:tcW w:w="4253" w:type="dxa"/>
            <w:shd w:val="clear" w:color="auto" w:fill="auto"/>
          </w:tcPr>
          <w:p w14:paraId="6B302721" w14:textId="77777777"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315A0CEF" w14:textId="77777777"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14:paraId="66AEEEAF" w14:textId="77777777" w:rsidR="00EB512D" w:rsidRPr="00EB512D" w:rsidRDefault="00EB512D" w:rsidP="00EB512D">
            <w:pPr>
              <w:spacing w:before="120" w:after="0"/>
              <w:rPr>
                <w:szCs w:val="28"/>
                <w:lang w:eastAsia="ru-RU"/>
              </w:rPr>
            </w:pPr>
          </w:p>
        </w:tc>
      </w:tr>
    </w:tbl>
    <w:p w14:paraId="1FFDED57" w14:textId="77777777"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14:paraId="6B86EC08" w14:textId="77777777"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3" w:name="_Toc518558333"/>
    </w:p>
    <w:bookmarkEnd w:id="503"/>
    <w:p w14:paraId="3219EF69" w14:textId="77777777"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14:paraId="28025667" w14:textId="77777777" w:rsidR="00EB512D" w:rsidRPr="00EB512D" w:rsidRDefault="00EB512D" w:rsidP="00EB512D">
      <w:pPr>
        <w:suppressAutoHyphens w:val="0"/>
        <w:spacing w:before="360" w:after="240"/>
        <w:jc w:val="center"/>
        <w:outlineLvl w:val="2"/>
        <w:rPr>
          <w:b/>
          <w:szCs w:val="28"/>
          <w:lang w:eastAsia="ru-RU"/>
        </w:rPr>
      </w:pPr>
      <w:bookmarkStart w:id="504" w:name="_Toc518558334"/>
      <w:r w:rsidRPr="00EB512D">
        <w:rPr>
          <w:b/>
          <w:szCs w:val="28"/>
          <w:lang w:eastAsia="ru-RU"/>
        </w:rPr>
        <w:t>ПОРЯДОК ОЦЕНКИ И СОПОСТАВЛЕНИЯ ЗАЯВОК</w:t>
      </w:r>
      <w:bookmarkEnd w:id="504"/>
    </w:p>
    <w:p w14:paraId="4F2D231B" w14:textId="77777777" w:rsidR="003B167B" w:rsidRPr="003B167B" w:rsidRDefault="003B167B" w:rsidP="003B167B">
      <w:pPr>
        <w:numPr>
          <w:ilvl w:val="3"/>
          <w:numId w:val="10"/>
        </w:numPr>
        <w:suppressAutoHyphens w:val="0"/>
        <w:spacing w:before="120" w:after="0" w:line="276" w:lineRule="auto"/>
        <w:ind w:left="851"/>
        <w:jc w:val="left"/>
        <w:rPr>
          <w:bCs/>
          <w:i/>
          <w:szCs w:val="28"/>
          <w:lang w:eastAsia="ru-RU"/>
        </w:rPr>
      </w:pPr>
      <w:r w:rsidRPr="003B167B">
        <w:rPr>
          <w:szCs w:val="28"/>
          <w:lang w:eastAsia="ru-RU"/>
        </w:rPr>
        <w:t>Оценка и сопоставление</w:t>
      </w:r>
      <w:r w:rsidRPr="003B167B">
        <w:rPr>
          <w:rFonts w:eastAsiaTheme="majorEastAsia"/>
          <w:szCs w:val="28"/>
          <w:lang w:eastAsia="en-US"/>
        </w:rPr>
        <w:t xml:space="preserve"> заявок осуществляются на основании единственного критерия оценки «</w:t>
      </w:r>
      <w:r w:rsidRPr="003B167B">
        <w:rPr>
          <w:szCs w:val="28"/>
          <w:lang w:eastAsia="ru-RU"/>
        </w:rPr>
        <w:t>Цена договора или цена за единицу продукции</w:t>
      </w:r>
      <w:r w:rsidRPr="003B167B">
        <w:rPr>
          <w:rFonts w:eastAsiaTheme="majorEastAsia"/>
          <w:szCs w:val="28"/>
          <w:lang w:eastAsia="en-US"/>
        </w:rPr>
        <w:t>» в порядке, установленном ниже:</w:t>
      </w:r>
    </w:p>
    <w:tbl>
      <w:tblPr>
        <w:tblStyle w:val="180"/>
        <w:tblW w:w="9889" w:type="dxa"/>
        <w:tblLayout w:type="fixed"/>
        <w:tblLook w:val="04A0" w:firstRow="1" w:lastRow="0" w:firstColumn="1" w:lastColumn="0" w:noHBand="0" w:noVBand="1"/>
      </w:tblPr>
      <w:tblGrid>
        <w:gridCol w:w="534"/>
        <w:gridCol w:w="9355"/>
      </w:tblGrid>
      <w:tr w:rsidR="003B167B" w:rsidRPr="003B167B" w14:paraId="71D3EF47" w14:textId="77777777" w:rsidTr="003B167B">
        <w:trPr>
          <w:tblHeader/>
        </w:trPr>
        <w:tc>
          <w:tcPr>
            <w:tcW w:w="534" w:type="dxa"/>
            <w:vAlign w:val="center"/>
          </w:tcPr>
          <w:p w14:paraId="11A8A8F0" w14:textId="77777777" w:rsidR="003B167B" w:rsidRPr="003B167B" w:rsidRDefault="003B167B" w:rsidP="003B167B">
            <w:pPr>
              <w:spacing w:before="120" w:after="0"/>
              <w:jc w:val="center"/>
              <w:outlineLvl w:val="4"/>
              <w:rPr>
                <w:rFonts w:eastAsiaTheme="majorEastAsia"/>
                <w:sz w:val="20"/>
                <w:szCs w:val="26"/>
                <w:lang w:eastAsia="en-US"/>
              </w:rPr>
            </w:pPr>
            <w:r w:rsidRPr="003B167B">
              <w:rPr>
                <w:rFonts w:eastAsiaTheme="majorEastAsia"/>
                <w:sz w:val="20"/>
                <w:szCs w:val="26"/>
                <w:lang w:eastAsia="en-US"/>
              </w:rPr>
              <w:t>№ п/п</w:t>
            </w:r>
          </w:p>
        </w:tc>
        <w:tc>
          <w:tcPr>
            <w:tcW w:w="9355" w:type="dxa"/>
            <w:vAlign w:val="center"/>
          </w:tcPr>
          <w:p w14:paraId="0E65C8C5" w14:textId="77777777" w:rsidR="003B167B" w:rsidRPr="003B167B" w:rsidRDefault="003B167B" w:rsidP="003B167B">
            <w:pPr>
              <w:spacing w:before="120" w:after="0"/>
              <w:jc w:val="center"/>
              <w:outlineLvl w:val="4"/>
              <w:rPr>
                <w:rFonts w:eastAsiaTheme="majorEastAsia"/>
                <w:sz w:val="20"/>
                <w:szCs w:val="26"/>
                <w:lang w:eastAsia="en-US"/>
              </w:rPr>
            </w:pPr>
            <w:r w:rsidRPr="003B167B">
              <w:rPr>
                <w:rFonts w:eastAsiaTheme="majorEastAsia"/>
                <w:sz w:val="20"/>
                <w:szCs w:val="26"/>
                <w:lang w:eastAsia="en-US"/>
              </w:rPr>
              <w:t>Порядок оценки по критерию</w:t>
            </w:r>
          </w:p>
        </w:tc>
      </w:tr>
      <w:tr w:rsidR="003B167B" w:rsidRPr="003B167B" w14:paraId="09D5BF58" w14:textId="77777777" w:rsidTr="003B167B">
        <w:tc>
          <w:tcPr>
            <w:tcW w:w="534" w:type="dxa"/>
            <w:vMerge w:val="restart"/>
          </w:tcPr>
          <w:p w14:paraId="6A8F5C18" w14:textId="77777777" w:rsidR="003B167B" w:rsidRPr="003B167B" w:rsidRDefault="003B167B" w:rsidP="003B167B">
            <w:pPr>
              <w:numPr>
                <w:ilvl w:val="0"/>
                <w:numId w:val="43"/>
              </w:numPr>
              <w:suppressAutoHyphens w:val="0"/>
              <w:spacing w:before="120" w:after="0"/>
              <w:jc w:val="center"/>
              <w:outlineLvl w:val="4"/>
              <w:rPr>
                <w:rFonts w:eastAsiaTheme="majorEastAsia"/>
                <w:sz w:val="24"/>
                <w:szCs w:val="26"/>
                <w:lang w:eastAsia="en-US"/>
              </w:rPr>
            </w:pPr>
          </w:p>
        </w:tc>
        <w:tc>
          <w:tcPr>
            <w:tcW w:w="9355" w:type="dxa"/>
          </w:tcPr>
          <w:p w14:paraId="18CCF4BD" w14:textId="77777777" w:rsidR="003B167B" w:rsidRPr="003B167B" w:rsidRDefault="003B167B" w:rsidP="003B167B">
            <w:pPr>
              <w:spacing w:before="120" w:after="0"/>
              <w:outlineLvl w:val="4"/>
              <w:rPr>
                <w:rFonts w:eastAsiaTheme="majorEastAsia"/>
                <w:sz w:val="24"/>
                <w:szCs w:val="26"/>
                <w:lang w:eastAsia="en-US"/>
              </w:rPr>
            </w:pPr>
            <w:r w:rsidRPr="003B167B">
              <w:rPr>
                <w:b/>
                <w:sz w:val="24"/>
                <w:lang w:eastAsia="ru-RU"/>
              </w:rPr>
              <w:t>Цена договора или цена за единицу продукции:</w:t>
            </w:r>
          </w:p>
        </w:tc>
      </w:tr>
      <w:tr w:rsidR="003B167B" w:rsidRPr="003B167B" w14:paraId="70F22214" w14:textId="77777777" w:rsidTr="003B167B">
        <w:tc>
          <w:tcPr>
            <w:tcW w:w="534" w:type="dxa"/>
            <w:vMerge/>
          </w:tcPr>
          <w:p w14:paraId="681A4DC9" w14:textId="77777777" w:rsidR="003B167B" w:rsidRPr="003B167B" w:rsidRDefault="003B167B" w:rsidP="003B167B">
            <w:pPr>
              <w:spacing w:before="120" w:after="0"/>
              <w:ind w:left="360"/>
              <w:outlineLvl w:val="4"/>
              <w:rPr>
                <w:rFonts w:eastAsiaTheme="majorEastAsia"/>
                <w:sz w:val="24"/>
                <w:szCs w:val="26"/>
                <w:lang w:eastAsia="en-US"/>
              </w:rPr>
            </w:pPr>
          </w:p>
        </w:tc>
        <w:tc>
          <w:tcPr>
            <w:tcW w:w="9355" w:type="dxa"/>
          </w:tcPr>
          <w:p w14:paraId="54270869" w14:textId="77777777" w:rsidR="003B167B" w:rsidRPr="003B167B" w:rsidRDefault="003B167B" w:rsidP="003B167B">
            <w:pPr>
              <w:spacing w:before="120" w:after="0"/>
              <w:outlineLvl w:val="4"/>
              <w:rPr>
                <w:sz w:val="24"/>
                <w:lang w:eastAsia="ru-RU"/>
              </w:rPr>
            </w:pPr>
            <w:r w:rsidRPr="003B167B">
              <w:rPr>
                <w:sz w:val="24"/>
                <w:u w:val="single"/>
                <w:lang w:eastAsia="ru-RU"/>
              </w:rPr>
              <w:t>Содержание критерия</w:t>
            </w:r>
            <w:r w:rsidRPr="003B167B">
              <w:rPr>
                <w:sz w:val="24"/>
                <w:lang w:eastAsia="ru-RU"/>
              </w:rPr>
              <w:t xml:space="preserve">: </w:t>
            </w:r>
          </w:p>
          <w:p w14:paraId="787A8FAA" w14:textId="5B78A74B" w:rsidR="003B167B" w:rsidRPr="003B167B" w:rsidRDefault="003B167B" w:rsidP="003B167B">
            <w:pPr>
              <w:spacing w:before="120" w:after="0"/>
              <w:outlineLvl w:val="4"/>
              <w:rPr>
                <w:sz w:val="24"/>
                <w:lang w:eastAsia="ru-RU"/>
              </w:rPr>
            </w:pPr>
            <w:r w:rsidRPr="003B167B">
              <w:rPr>
                <w:sz w:val="24"/>
                <w:lang w:eastAsia="ru-RU"/>
              </w:rPr>
              <w:t>В рамках критерия оценивается предлагаемая участником</w:t>
            </w:r>
            <w:r w:rsidRPr="003B167B">
              <w:rPr>
                <w:bCs/>
                <w:spacing w:val="-6"/>
                <w:sz w:val="24"/>
                <w:lang w:eastAsia="ru-RU"/>
              </w:rPr>
              <w:t xml:space="preserve">: </w:t>
            </w:r>
            <w:r w:rsidRPr="003B167B">
              <w:rPr>
                <w:sz w:val="24"/>
                <w:lang w:eastAsia="ru-RU"/>
              </w:rPr>
              <w:t xml:space="preserve">цена за единицу </w:t>
            </w:r>
            <w:r w:rsidR="009C361C">
              <w:rPr>
                <w:sz w:val="24"/>
                <w:lang w:eastAsia="ru-RU"/>
              </w:rPr>
              <w:t>работы.</w:t>
            </w:r>
          </w:p>
          <w:p w14:paraId="10E65FB3" w14:textId="2E144A71" w:rsidR="003B167B" w:rsidRPr="003B167B" w:rsidRDefault="003B167B" w:rsidP="003B167B">
            <w:pPr>
              <w:spacing w:before="120" w:after="0"/>
              <w:outlineLvl w:val="4"/>
              <w:rPr>
                <w:sz w:val="24"/>
                <w:lang w:eastAsia="ru-RU"/>
              </w:rPr>
            </w:pPr>
          </w:p>
        </w:tc>
      </w:tr>
      <w:tr w:rsidR="003B167B" w:rsidRPr="003B167B" w14:paraId="1B01BCD4" w14:textId="77777777" w:rsidTr="003B167B">
        <w:tc>
          <w:tcPr>
            <w:tcW w:w="534" w:type="dxa"/>
            <w:vMerge/>
          </w:tcPr>
          <w:p w14:paraId="1412411F" w14:textId="77777777" w:rsidR="003B167B" w:rsidRPr="003B167B" w:rsidRDefault="003B167B" w:rsidP="003B167B">
            <w:pPr>
              <w:spacing w:before="120" w:after="0"/>
              <w:ind w:left="360"/>
              <w:outlineLvl w:val="4"/>
              <w:rPr>
                <w:rFonts w:eastAsiaTheme="majorEastAsia"/>
                <w:sz w:val="24"/>
                <w:szCs w:val="26"/>
                <w:lang w:eastAsia="en-US"/>
              </w:rPr>
            </w:pPr>
          </w:p>
        </w:tc>
        <w:tc>
          <w:tcPr>
            <w:tcW w:w="9355" w:type="dxa"/>
          </w:tcPr>
          <w:p w14:paraId="1B58EC73" w14:textId="77777777" w:rsidR="003B167B" w:rsidRPr="003B167B" w:rsidRDefault="003B167B" w:rsidP="003B167B">
            <w:pPr>
              <w:spacing w:before="120" w:after="0"/>
              <w:outlineLvl w:val="4"/>
              <w:rPr>
                <w:sz w:val="24"/>
                <w:lang w:eastAsia="ru-RU"/>
              </w:rPr>
            </w:pPr>
            <w:r w:rsidRPr="003B167B">
              <w:rPr>
                <w:sz w:val="24"/>
                <w:u w:val="single"/>
                <w:lang w:eastAsia="ru-RU"/>
              </w:rPr>
              <w:t>Порядок оценки по критерию</w:t>
            </w:r>
            <w:r w:rsidRPr="003B167B">
              <w:rPr>
                <w:sz w:val="24"/>
                <w:lang w:eastAsia="ru-RU"/>
              </w:rPr>
              <w:t xml:space="preserve">: </w:t>
            </w:r>
          </w:p>
          <w:p w14:paraId="3D73B55E" w14:textId="63EFABD3" w:rsidR="003B167B" w:rsidRPr="003B167B" w:rsidRDefault="003B167B" w:rsidP="003B167B">
            <w:pPr>
              <w:spacing w:before="120" w:after="0"/>
              <w:rPr>
                <w:sz w:val="24"/>
                <w:lang w:eastAsia="ru-RU"/>
              </w:rPr>
            </w:pPr>
            <w:r w:rsidRPr="003B167B">
              <w:rPr>
                <w:sz w:val="24"/>
                <w:lang w:eastAsia="ru-RU"/>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за единицу </w:t>
            </w:r>
            <w:r>
              <w:rPr>
                <w:sz w:val="24"/>
                <w:lang w:eastAsia="ru-RU"/>
              </w:rPr>
              <w:t>работы</w:t>
            </w:r>
            <w:r w:rsidRPr="003B167B">
              <w:rPr>
                <w:sz w:val="24"/>
                <w:lang w:eastAsia="ru-RU"/>
              </w:rPr>
              <w:t xml:space="preserve">, при этом </w:t>
            </w:r>
            <w:r w:rsidRPr="003B167B">
              <w:rPr>
                <w:bCs/>
                <w:sz w:val="24"/>
                <w:lang w:eastAsia="ru-RU"/>
              </w:rPr>
              <w:t xml:space="preserve">сравнение цен заявок производится по предложенной цене </w:t>
            </w:r>
            <w:r w:rsidRPr="003B167B">
              <w:rPr>
                <w:sz w:val="24"/>
                <w:lang w:eastAsia="ru-RU"/>
              </w:rPr>
              <w:t xml:space="preserve">за единицу </w:t>
            </w:r>
            <w:r>
              <w:rPr>
                <w:sz w:val="24"/>
                <w:lang w:eastAsia="ru-RU"/>
              </w:rPr>
              <w:t>работы</w:t>
            </w:r>
            <w:r w:rsidRPr="003B167B">
              <w:rPr>
                <w:bCs/>
                <w:sz w:val="24"/>
                <w:lang w:eastAsia="ru-RU"/>
              </w:rPr>
              <w:t>, с учетом всех налогов и сборов в соответствии с законодательством (вне зависимости от режима налогообложения участника закупки).</w:t>
            </w:r>
            <w:r w:rsidRPr="003B167B" w:rsidDel="0053665B">
              <w:rPr>
                <w:bCs/>
                <w:i/>
                <w:sz w:val="24"/>
                <w:lang w:eastAsia="ru-RU"/>
              </w:rPr>
              <w:t xml:space="preserve"> </w:t>
            </w:r>
            <w:r w:rsidRPr="003B167B">
              <w:rPr>
                <w:sz w:val="24"/>
                <w:lang w:eastAsia="ru-RU"/>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за единицу </w:t>
            </w:r>
            <w:r>
              <w:rPr>
                <w:sz w:val="24"/>
                <w:lang w:eastAsia="ru-RU"/>
              </w:rPr>
              <w:t>работы</w:t>
            </w:r>
            <w:r w:rsidRPr="003B167B">
              <w:rPr>
                <w:sz w:val="24"/>
                <w:lang w:eastAsia="ru-RU"/>
              </w:rPr>
              <w:t>.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3D2DA622" w14:textId="77777777" w:rsidR="00FD0F8A" w:rsidRPr="00FD0F8A" w:rsidRDefault="00FD0F8A" w:rsidP="00FD0F8A">
      <w:pPr>
        <w:suppressAutoHyphens w:val="0"/>
        <w:spacing w:after="0"/>
        <w:jc w:val="left"/>
        <w:rPr>
          <w:rFonts w:eastAsia="MS Gothic"/>
          <w:bCs/>
          <w:szCs w:val="28"/>
          <w:lang w:eastAsia="en-US"/>
        </w:rPr>
      </w:pPr>
    </w:p>
    <w:p w14:paraId="1B4B315B" w14:textId="77777777" w:rsidR="00FD0F8A" w:rsidRPr="00FD0F8A" w:rsidRDefault="00FD0F8A" w:rsidP="00FD0F8A">
      <w:pPr>
        <w:numPr>
          <w:ilvl w:val="3"/>
          <w:numId w:val="10"/>
        </w:numPr>
        <w:suppressAutoHyphens w:val="0"/>
        <w:spacing w:before="120" w:after="0" w:line="276" w:lineRule="auto"/>
        <w:ind w:left="851"/>
        <w:jc w:val="left"/>
        <w:rPr>
          <w:rFonts w:eastAsiaTheme="majorEastAsia"/>
          <w:bCs/>
          <w:szCs w:val="28"/>
          <w:lang w:eastAsia="ru-RU"/>
        </w:rPr>
      </w:pPr>
      <w:r w:rsidRPr="00FD0F8A">
        <w:rPr>
          <w:rFonts w:eastAsiaTheme="majorEastAsia"/>
          <w:bCs/>
          <w:szCs w:val="28"/>
          <w:lang w:eastAsia="ru-RU"/>
        </w:rPr>
        <w:t xml:space="preserve">При оценке и сопоставлении заявок коллективных участников закупки предложение по </w:t>
      </w:r>
      <w:r w:rsidRPr="00FD0F8A">
        <w:rPr>
          <w:szCs w:val="28"/>
          <w:lang w:eastAsia="ru-RU"/>
        </w:rPr>
        <w:t>критериям</w:t>
      </w:r>
      <w:r w:rsidRPr="00FD0F8A">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2EB14315" w14:textId="77777777" w:rsidR="00FD0F8A" w:rsidRPr="00FD0F8A" w:rsidRDefault="00FD0F8A" w:rsidP="00FD0F8A">
      <w:pPr>
        <w:numPr>
          <w:ilvl w:val="3"/>
          <w:numId w:val="10"/>
        </w:numPr>
        <w:suppressAutoHyphens w:val="0"/>
        <w:spacing w:before="120" w:after="0" w:line="276" w:lineRule="auto"/>
        <w:ind w:left="851"/>
        <w:jc w:val="left"/>
        <w:rPr>
          <w:rFonts w:eastAsiaTheme="majorEastAsia"/>
          <w:bCs/>
          <w:szCs w:val="28"/>
          <w:lang w:eastAsia="ru-RU"/>
        </w:rPr>
      </w:pPr>
      <w:r w:rsidRPr="00FD0F8A">
        <w:rPr>
          <w:rFonts w:eastAsiaTheme="majorEastAsia"/>
          <w:bCs/>
          <w:szCs w:val="28"/>
          <w:lang w:eastAsia="ru-RU"/>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16739FE" w14:textId="77777777" w:rsidR="00FD0F8A" w:rsidRPr="00FD0F8A" w:rsidRDefault="00FD0F8A" w:rsidP="00FD0F8A">
      <w:pPr>
        <w:numPr>
          <w:ilvl w:val="3"/>
          <w:numId w:val="10"/>
        </w:numPr>
        <w:suppressAutoHyphens w:val="0"/>
        <w:spacing w:before="120" w:after="0" w:line="276" w:lineRule="auto"/>
        <w:ind w:left="851"/>
        <w:jc w:val="left"/>
        <w:rPr>
          <w:rFonts w:eastAsiaTheme="majorEastAsia"/>
          <w:bCs/>
          <w:szCs w:val="28"/>
          <w:lang w:eastAsia="ru-RU"/>
        </w:rPr>
      </w:pPr>
      <w:bookmarkStart w:id="505" w:name="_Ref470887029"/>
      <w:bookmarkStart w:id="506" w:name="_Ref471753885"/>
      <w:r w:rsidRPr="00FD0F8A">
        <w:rPr>
          <w:rFonts w:eastAsiaTheme="majorEastAsia"/>
          <w:bCs/>
          <w:szCs w:val="28"/>
          <w:lang w:eastAsia="ru-RU"/>
        </w:rPr>
        <w:t>Приоритет не предоставляется в следующих случаях:</w:t>
      </w:r>
      <w:bookmarkEnd w:id="505"/>
      <w:bookmarkEnd w:id="506"/>
    </w:p>
    <w:p w14:paraId="5028BC69" w14:textId="77777777" w:rsidR="00FD0F8A" w:rsidRPr="00FD0F8A" w:rsidRDefault="00FD0F8A" w:rsidP="00FD0F8A">
      <w:pPr>
        <w:numPr>
          <w:ilvl w:val="4"/>
          <w:numId w:val="32"/>
        </w:numPr>
        <w:suppressAutoHyphens w:val="0"/>
        <w:spacing w:before="120" w:after="0" w:line="276" w:lineRule="auto"/>
        <w:ind w:left="1843" w:hanging="425"/>
        <w:jc w:val="left"/>
        <w:rPr>
          <w:rFonts w:eastAsiaTheme="majorEastAsia"/>
          <w:bCs/>
          <w:szCs w:val="28"/>
          <w:lang w:eastAsia="ru-RU"/>
        </w:rPr>
      </w:pPr>
      <w:r w:rsidRPr="00FD0F8A">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14:paraId="45D0DAA4" w14:textId="77777777" w:rsidR="00FD0F8A" w:rsidRPr="00FD0F8A" w:rsidRDefault="00FD0F8A" w:rsidP="00FD0F8A">
      <w:pPr>
        <w:numPr>
          <w:ilvl w:val="4"/>
          <w:numId w:val="32"/>
        </w:numPr>
        <w:suppressAutoHyphens w:val="0"/>
        <w:spacing w:before="120" w:after="0" w:line="276" w:lineRule="auto"/>
        <w:ind w:left="1843" w:hanging="425"/>
        <w:jc w:val="left"/>
        <w:rPr>
          <w:rFonts w:eastAsiaTheme="majorEastAsia"/>
          <w:bCs/>
          <w:szCs w:val="28"/>
          <w:lang w:eastAsia="ru-RU"/>
        </w:rPr>
      </w:pPr>
      <w:r w:rsidRPr="00FD0F8A">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8609EE4" w14:textId="77777777" w:rsidR="00FD0F8A" w:rsidRPr="00FD0F8A" w:rsidRDefault="00FD0F8A" w:rsidP="00FD0F8A">
      <w:pPr>
        <w:numPr>
          <w:ilvl w:val="4"/>
          <w:numId w:val="32"/>
        </w:numPr>
        <w:suppressAutoHyphens w:val="0"/>
        <w:spacing w:before="120" w:after="0" w:line="276" w:lineRule="auto"/>
        <w:ind w:left="1843" w:hanging="425"/>
        <w:jc w:val="left"/>
        <w:rPr>
          <w:rFonts w:eastAsiaTheme="majorEastAsia"/>
          <w:bCs/>
          <w:szCs w:val="28"/>
          <w:lang w:eastAsia="ru-RU"/>
        </w:rPr>
      </w:pPr>
      <w:r w:rsidRPr="00FD0F8A">
        <w:rPr>
          <w:rFonts w:eastAsiaTheme="majorEastAsia"/>
          <w:bCs/>
          <w:szCs w:val="28"/>
          <w:lang w:eastAsia="ru-RU"/>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DBC7E73" w14:textId="77777777" w:rsidR="00FD0F8A" w:rsidRPr="00FD0F8A" w:rsidRDefault="00FD0F8A" w:rsidP="009C361C">
      <w:pPr>
        <w:numPr>
          <w:ilvl w:val="4"/>
          <w:numId w:val="32"/>
        </w:numPr>
        <w:suppressAutoHyphens w:val="0"/>
        <w:spacing w:before="120" w:after="0" w:line="276" w:lineRule="auto"/>
        <w:ind w:left="1843" w:hanging="425"/>
        <w:rPr>
          <w:szCs w:val="28"/>
          <w:lang w:eastAsia="ru-RU"/>
        </w:rPr>
      </w:pPr>
      <w:bookmarkStart w:id="507" w:name="_Ref470886196"/>
      <w:r w:rsidRPr="00FD0F8A">
        <w:rPr>
          <w:rFonts w:eastAsiaTheme="majorEastAsia"/>
          <w:bCs/>
          <w:szCs w:val="28"/>
          <w:lang w:eastAsia="ru-RU"/>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507"/>
    </w:p>
    <w:p w14:paraId="334BD1BA" w14:textId="77777777" w:rsidR="00FD0F8A" w:rsidRPr="00FD0F8A" w:rsidRDefault="00FD0F8A" w:rsidP="009C361C">
      <w:pPr>
        <w:suppressAutoHyphens w:val="0"/>
        <w:spacing w:after="200" w:line="276" w:lineRule="auto"/>
        <w:rPr>
          <w:rFonts w:eastAsiaTheme="majorEastAsia"/>
          <w:bCs/>
          <w:szCs w:val="28"/>
          <w:lang w:eastAsia="en-US"/>
        </w:rPr>
      </w:pPr>
    </w:p>
    <w:p w14:paraId="21E9F613" w14:textId="77777777" w:rsidR="00DC56A8" w:rsidRPr="00E12A99" w:rsidRDefault="00DC56A8" w:rsidP="00E12A99">
      <w:pPr>
        <w:suppressAutoHyphens w:val="0"/>
        <w:spacing w:after="0"/>
        <w:jc w:val="left"/>
        <w:rPr>
          <w:rFonts w:eastAsiaTheme="majorEastAsia"/>
          <w:bCs/>
          <w:szCs w:val="28"/>
          <w:lang w:eastAsia="en-US"/>
        </w:rPr>
        <w:sectPr w:rsidR="00DC56A8" w:rsidRPr="00E12A99" w:rsidSect="000235E2">
          <w:pgSz w:w="11906" w:h="16838" w:code="9"/>
          <w:pgMar w:top="1134" w:right="709" w:bottom="851" w:left="1418" w:header="709" w:footer="709" w:gutter="0"/>
          <w:cols w:space="708"/>
          <w:titlePg/>
          <w:docGrid w:linePitch="360"/>
        </w:sectPr>
      </w:pPr>
    </w:p>
    <w:p w14:paraId="2792001C" w14:textId="77777777" w:rsidR="00EB512D" w:rsidRPr="00EB512D" w:rsidRDefault="00EB512D" w:rsidP="00EB512D">
      <w:pPr>
        <w:keepNext/>
        <w:keepLines/>
        <w:spacing w:before="240" w:after="0"/>
        <w:ind w:left="2552"/>
        <w:jc w:val="right"/>
        <w:outlineLvl w:val="2"/>
        <w:rPr>
          <w:lang w:eastAsia="ru-RU"/>
        </w:rPr>
      </w:pPr>
      <w:bookmarkStart w:id="508" w:name="_Toc518558335"/>
      <w:r w:rsidRPr="00EB512D">
        <w:rPr>
          <w:lang w:eastAsia="ru-RU"/>
        </w:rPr>
        <w:lastRenderedPageBreak/>
        <w:t>Приложение №3</w:t>
      </w:r>
      <w:r w:rsidRPr="00EB512D">
        <w:rPr>
          <w:lang w:eastAsia="ru-RU"/>
        </w:rPr>
        <w:br/>
        <w:t>к Информационной карте</w:t>
      </w:r>
      <w:bookmarkEnd w:id="508"/>
    </w:p>
    <w:p w14:paraId="271AF768" w14:textId="77777777" w:rsidR="00EB512D" w:rsidRPr="00EB512D" w:rsidRDefault="00EB512D" w:rsidP="00EB512D">
      <w:pPr>
        <w:suppressAutoHyphens w:val="0"/>
        <w:spacing w:before="360" w:after="240"/>
        <w:jc w:val="center"/>
        <w:outlineLvl w:val="2"/>
        <w:rPr>
          <w:b/>
          <w:szCs w:val="28"/>
          <w:lang w:eastAsia="ru-RU"/>
        </w:rPr>
      </w:pPr>
      <w:bookmarkStart w:id="509" w:name="_Toc518558336"/>
      <w:r w:rsidRPr="00EB512D">
        <w:rPr>
          <w:b/>
          <w:szCs w:val="28"/>
          <w:lang w:eastAsia="ru-RU"/>
        </w:rPr>
        <w:t>ТРЕБОВАНИЯ К СОСТАВУ ЗАЯВКИ</w:t>
      </w:r>
      <w:bookmarkEnd w:id="509"/>
    </w:p>
    <w:p w14:paraId="50922453" w14:textId="77777777"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7688"/>
        <w:gridCol w:w="1887"/>
      </w:tblGrid>
      <w:tr w:rsidR="00EB512D" w:rsidRPr="00EB512D" w14:paraId="15686884" w14:textId="77777777" w:rsidTr="009E15A5">
        <w:tc>
          <w:tcPr>
            <w:tcW w:w="422" w:type="dxa"/>
            <w:tcBorders>
              <w:top w:val="single" w:sz="4" w:space="0" w:color="auto"/>
              <w:left w:val="single" w:sz="4" w:space="0" w:color="auto"/>
              <w:bottom w:val="single" w:sz="4" w:space="0" w:color="auto"/>
              <w:right w:val="single" w:sz="4" w:space="0" w:color="auto"/>
            </w:tcBorders>
            <w:vAlign w:val="center"/>
            <w:hideMark/>
          </w:tcPr>
          <w:p w14:paraId="1188724D"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п/п</w:t>
            </w:r>
          </w:p>
        </w:tc>
        <w:tc>
          <w:tcPr>
            <w:tcW w:w="7688" w:type="dxa"/>
            <w:tcBorders>
              <w:top w:val="single" w:sz="4" w:space="0" w:color="auto"/>
              <w:left w:val="single" w:sz="4" w:space="0" w:color="auto"/>
              <w:bottom w:val="single" w:sz="4" w:space="0" w:color="auto"/>
              <w:right w:val="single" w:sz="4" w:space="0" w:color="auto"/>
            </w:tcBorders>
            <w:vAlign w:val="center"/>
            <w:hideMark/>
          </w:tcPr>
          <w:p w14:paraId="3A95A7E6"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1887" w:type="dxa"/>
            <w:tcBorders>
              <w:top w:val="single" w:sz="4" w:space="0" w:color="auto"/>
              <w:left w:val="single" w:sz="4" w:space="0" w:color="auto"/>
              <w:bottom w:val="single" w:sz="4" w:space="0" w:color="auto"/>
              <w:right w:val="single" w:sz="4" w:space="0" w:color="auto"/>
            </w:tcBorders>
            <w:hideMark/>
          </w:tcPr>
          <w:p w14:paraId="1A56F7AD"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14:paraId="428654CC" w14:textId="77777777" w:rsidTr="009E15A5">
        <w:tc>
          <w:tcPr>
            <w:tcW w:w="99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E3A10" w14:textId="77777777" w:rsidR="00EB512D" w:rsidRPr="00EB512D" w:rsidRDefault="00EB512D" w:rsidP="00EB512D">
            <w:pPr>
              <w:suppressAutoHyphens w:val="0"/>
              <w:spacing w:after="0"/>
              <w:jc w:val="center"/>
              <w:rPr>
                <w:rFonts w:eastAsia="MS Gothic"/>
                <w:bCs/>
                <w:i/>
                <w:szCs w:val="28"/>
                <w:lang w:eastAsia="en-US"/>
              </w:rPr>
            </w:pPr>
            <w:r w:rsidRPr="00EB512D">
              <w:rPr>
                <w:rFonts w:eastAsia="MS Gothic"/>
                <w:bCs/>
                <w:i/>
                <w:szCs w:val="28"/>
                <w:lang w:eastAsia="en-US"/>
              </w:rPr>
              <w:t>Первая часть:</w:t>
            </w:r>
          </w:p>
        </w:tc>
      </w:tr>
      <w:tr w:rsidR="00EB512D" w:rsidRPr="00EB512D" w14:paraId="419A7E8A"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366FFFE9"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tcPr>
          <w:p w14:paraId="01B95368" w14:textId="77777777" w:rsidR="00EB512D" w:rsidRPr="00EB512D" w:rsidRDefault="007D11F5" w:rsidP="00163E0E">
            <w:pPr>
              <w:suppressAutoHyphens w:val="0"/>
              <w:spacing w:after="0"/>
              <w:rPr>
                <w:rFonts w:eastAsia="MS Gothic"/>
                <w:b/>
                <w:bCs/>
                <w:szCs w:val="28"/>
                <w:lang w:eastAsia="en-US"/>
              </w:rPr>
            </w:pPr>
            <w:r>
              <w:fldChar w:fldCharType="begin"/>
            </w:r>
            <w:r w:rsidR="00FA09CB">
              <w:instrText xml:space="preserve"> REF _Ref55336310 \h  \* MERGEFORMAT </w:instrText>
            </w:r>
            <w:r>
              <w:fldChar w:fldCharType="separate"/>
            </w:r>
            <w:r w:rsidR="00F54B21" w:rsidRPr="00F54B21">
              <w:rPr>
                <w:rFonts w:eastAsia="Calibri"/>
                <w:szCs w:val="28"/>
                <w:lang w:eastAsia="en-US"/>
              </w:rPr>
              <w:t xml:space="preserve">7.1. Письмо о подаче </w:t>
            </w:r>
            <w:r w:rsidR="00F54B21" w:rsidRPr="00EB512D">
              <w:rPr>
                <w:b/>
                <w:szCs w:val="28"/>
                <w:lang w:eastAsia="ru-RU"/>
              </w:rPr>
              <w:t>заявки</w:t>
            </w:r>
            <w:r w:rsidR="00F54B21">
              <w:rPr>
                <w:b/>
                <w:szCs w:val="28"/>
                <w:lang w:eastAsia="ru-RU"/>
              </w:rPr>
              <w:t xml:space="preserve"> </w:t>
            </w:r>
            <w:r w:rsidR="00F54B21" w:rsidRPr="00EB512D">
              <w:rPr>
                <w:b/>
                <w:szCs w:val="28"/>
                <w:lang w:eastAsia="ru-RU"/>
              </w:rPr>
              <w:t>(форма </w:t>
            </w:r>
            <w:r w:rsidR="00F54B21">
              <w:rPr>
                <w:b/>
                <w:szCs w:val="28"/>
                <w:lang w:eastAsia="ru-RU"/>
              </w:rPr>
              <w:t>1</w:t>
            </w:r>
            <w:r w:rsidR="00F54B21"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1887" w:type="dxa"/>
            <w:tcBorders>
              <w:top w:val="single" w:sz="4" w:space="0" w:color="auto"/>
              <w:left w:val="single" w:sz="4" w:space="0" w:color="auto"/>
              <w:bottom w:val="single" w:sz="4" w:space="0" w:color="auto"/>
              <w:right w:val="single" w:sz="4" w:space="0" w:color="auto"/>
            </w:tcBorders>
            <w:vAlign w:val="center"/>
          </w:tcPr>
          <w:p w14:paraId="3DC17461" w14:textId="77777777"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14:paraId="2D8E4479"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5EF541AF"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44209769" w14:textId="77777777" w:rsidR="00F54B21" w:rsidRPr="00F54B21" w:rsidRDefault="007D11F5" w:rsidP="00F54B21">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14:paraId="63AAC44F" w14:textId="77777777" w:rsidR="00EB512D" w:rsidRPr="00EB512D" w:rsidRDefault="00F54B21" w:rsidP="00163E0E">
            <w:pPr>
              <w:suppressAutoHyphens w:val="0"/>
              <w:spacing w:after="0"/>
              <w:rPr>
                <w:rFonts w:eastAsia="MS Gothic"/>
                <w:bCs/>
                <w:szCs w:val="28"/>
                <w:lang w:eastAsia="en-US"/>
              </w:rPr>
            </w:pPr>
            <w:r w:rsidRPr="00F54B21">
              <w:rPr>
                <w:rFonts w:eastAsia="Calibri"/>
                <w:szCs w:val="28"/>
                <w:lang w:eastAsia="en-US"/>
              </w:rPr>
              <w:t>7.2. Техническое</w:t>
            </w:r>
            <w:r w:rsidRPr="00EB512D">
              <w:rPr>
                <w:b/>
                <w:szCs w:val="28"/>
                <w:lang w:eastAsia="ru-RU"/>
              </w:rPr>
              <w:t xml:space="preserve"> предложение (форма 2)</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1887" w:type="dxa"/>
            <w:tcBorders>
              <w:top w:val="single" w:sz="4" w:space="0" w:color="auto"/>
              <w:left w:val="single" w:sz="4" w:space="0" w:color="auto"/>
              <w:bottom w:val="single" w:sz="4" w:space="0" w:color="auto"/>
              <w:right w:val="single" w:sz="4" w:space="0" w:color="auto"/>
            </w:tcBorders>
            <w:vAlign w:val="center"/>
            <w:hideMark/>
          </w:tcPr>
          <w:p w14:paraId="2939E837" w14:textId="77777777"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14:paraId="51777D91"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45E59C2A"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10" w:name="_Ref419417867" w:colFirst="0" w:colLast="0"/>
          </w:p>
        </w:tc>
        <w:tc>
          <w:tcPr>
            <w:tcW w:w="7688" w:type="dxa"/>
            <w:tcBorders>
              <w:top w:val="single" w:sz="4" w:space="0" w:color="auto"/>
              <w:left w:val="single" w:sz="4" w:space="0" w:color="auto"/>
              <w:bottom w:val="single" w:sz="4" w:space="0" w:color="auto"/>
              <w:right w:val="single" w:sz="4" w:space="0" w:color="auto"/>
            </w:tcBorders>
            <w:vAlign w:val="center"/>
            <w:hideMark/>
          </w:tcPr>
          <w:p w14:paraId="14A4D8AB" w14:textId="77777777" w:rsidR="00EB512D" w:rsidRPr="00EB512D" w:rsidRDefault="00EB512D" w:rsidP="00965692">
            <w:pPr>
              <w:suppressAutoHyphens w:val="0"/>
              <w:spacing w:after="0"/>
              <w:rPr>
                <w:rFonts w:eastAsia="MS Gothic"/>
                <w:bCs/>
                <w:szCs w:val="28"/>
                <w:lang w:eastAsia="en-US"/>
              </w:rPr>
            </w:pPr>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1887" w:type="dxa"/>
            <w:tcBorders>
              <w:top w:val="single" w:sz="4" w:space="0" w:color="auto"/>
              <w:left w:val="single" w:sz="4" w:space="0" w:color="auto"/>
              <w:bottom w:val="single" w:sz="4" w:space="0" w:color="auto"/>
              <w:right w:val="single" w:sz="4" w:space="0" w:color="auto"/>
            </w:tcBorders>
            <w:vAlign w:val="center"/>
            <w:hideMark/>
          </w:tcPr>
          <w:p w14:paraId="1318D0B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3A0AF57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оригиналов указанных </w:t>
            </w:r>
            <w:r w:rsidRPr="00EB512D">
              <w:rPr>
                <w:rFonts w:eastAsia="Calibri"/>
                <w:szCs w:val="28"/>
                <w:lang w:eastAsia="en-US"/>
              </w:rPr>
              <w:lastRenderedPageBreak/>
              <w:t>документов: полученный посредством электронного официального сервиса Федеральной налоговой службы файл в формате .</w:t>
            </w:r>
            <w:r w:rsidRPr="00EB512D">
              <w:rPr>
                <w:rFonts w:eastAsia="Calibri"/>
                <w:szCs w:val="28"/>
                <w:lang w:val="en-US" w:eastAsia="en-US"/>
              </w:rPr>
              <w:t>pdf</w:t>
            </w:r>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0"/>
      <w:tr w:rsidR="00EB512D" w:rsidRPr="00EB512D" w14:paraId="04F64F71" w14:textId="77777777" w:rsidTr="009E15A5">
        <w:trPr>
          <w:trHeight w:val="2115"/>
        </w:trPr>
        <w:tc>
          <w:tcPr>
            <w:tcW w:w="422" w:type="dxa"/>
            <w:tcBorders>
              <w:top w:val="single" w:sz="4" w:space="0" w:color="auto"/>
              <w:left w:val="single" w:sz="4" w:space="0" w:color="auto"/>
              <w:bottom w:val="single" w:sz="4" w:space="0" w:color="auto"/>
              <w:right w:val="single" w:sz="4" w:space="0" w:color="auto"/>
            </w:tcBorders>
            <w:vAlign w:val="center"/>
          </w:tcPr>
          <w:p w14:paraId="70190B60"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0BD64AB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14:paraId="36FC935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14:paraId="12AE2490" w14:textId="77777777"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4A72BE1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14:paraId="38C4653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14:paraId="616AEF00"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5E5FC9E9"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14:paraId="1BD1D39A"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14:paraId="5BAF7A4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75F2227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14:paraId="6521566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14:paraId="4AFC43D2" w14:textId="77777777" w:rsidR="00EB512D" w:rsidRPr="00EB512D" w:rsidRDefault="00EB512D" w:rsidP="00EB512D">
            <w:pPr>
              <w:suppressAutoHyphens w:val="0"/>
              <w:spacing w:after="0"/>
              <w:rPr>
                <w:rFonts w:eastAsia="MS Gothic"/>
                <w:bCs/>
                <w:szCs w:val="28"/>
                <w:lang w:eastAsia="en-US"/>
              </w:rPr>
            </w:pPr>
          </w:p>
        </w:tc>
        <w:tc>
          <w:tcPr>
            <w:tcW w:w="1887" w:type="dxa"/>
            <w:tcBorders>
              <w:top w:val="single" w:sz="4" w:space="0" w:color="auto"/>
              <w:left w:val="single" w:sz="4" w:space="0" w:color="auto"/>
              <w:bottom w:val="single" w:sz="4" w:space="0" w:color="auto"/>
              <w:right w:val="single" w:sz="4" w:space="0" w:color="auto"/>
            </w:tcBorders>
            <w:vAlign w:val="center"/>
            <w:hideMark/>
          </w:tcPr>
          <w:p w14:paraId="54B852AE"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0227E992" w14:textId="1A0DFB14"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5038345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0BE2557D" w14:textId="4EA84D5D" w:rsidR="00EB512D" w:rsidRPr="00EB512D" w:rsidRDefault="00EB512D" w:rsidP="009E15A5">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w:t>
            </w:r>
            <w:r w:rsidRPr="00EB512D">
              <w:rPr>
                <w:rFonts w:eastAsia="Calibri"/>
                <w:szCs w:val="28"/>
                <w:lang w:eastAsia="en-US"/>
              </w:rPr>
              <w:lastRenderedPageBreak/>
              <w:t>организации (при наличии) и подписью руководителя или иным уполномоченным лицом</w:t>
            </w:r>
          </w:p>
        </w:tc>
      </w:tr>
      <w:tr w:rsidR="00EB512D" w:rsidRPr="00EB512D" w14:paraId="65338C1D"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785249E9"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4E8814B0" w14:textId="4E87230F" w:rsidR="00EB512D" w:rsidRPr="00EB512D" w:rsidRDefault="00EB512D" w:rsidP="009E15A5">
            <w:pPr>
              <w:suppressAutoHyphens w:val="0"/>
              <w:spacing w:after="0"/>
              <w:rPr>
                <w:rFonts w:eastAsia="MS Gothic"/>
                <w:bCs/>
                <w:szCs w:val="28"/>
                <w:lang w:eastAsia="en-US"/>
              </w:rPr>
            </w:pPr>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w:t>
            </w:r>
            <w:r w:rsidR="009E15A5">
              <w:rPr>
                <w:rFonts w:eastAsia="Calibri"/>
                <w:szCs w:val="28"/>
                <w:lang w:eastAsia="en-US"/>
              </w:rPr>
              <w:t xml:space="preserve"> </w:t>
            </w: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1887" w:type="dxa"/>
            <w:tcBorders>
              <w:top w:val="single" w:sz="4" w:space="0" w:color="auto"/>
              <w:left w:val="single" w:sz="4" w:space="0" w:color="auto"/>
              <w:bottom w:val="single" w:sz="4" w:space="0" w:color="auto"/>
              <w:right w:val="single" w:sz="4" w:space="0" w:color="auto"/>
            </w:tcBorders>
            <w:vAlign w:val="center"/>
            <w:hideMark/>
          </w:tcPr>
          <w:p w14:paraId="558E91DC"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597E814F"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14:paraId="483F3E7C"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05931B44"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tcPr>
          <w:p w14:paraId="7789B44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1887" w:type="dxa"/>
            <w:tcBorders>
              <w:top w:val="single" w:sz="4" w:space="0" w:color="auto"/>
              <w:left w:val="single" w:sz="4" w:space="0" w:color="auto"/>
              <w:bottom w:val="single" w:sz="4" w:space="0" w:color="auto"/>
              <w:right w:val="single" w:sz="4" w:space="0" w:color="auto"/>
            </w:tcBorders>
            <w:vAlign w:val="center"/>
          </w:tcPr>
          <w:p w14:paraId="65AD666D" w14:textId="3158D89B" w:rsidR="00EB512D" w:rsidRPr="00EB512D" w:rsidRDefault="00EB512D" w:rsidP="009E15A5">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tc>
      </w:tr>
      <w:tr w:rsidR="00EB512D" w:rsidRPr="00EB512D" w14:paraId="38A6243C"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3D4D018D"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4E41444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38E551A1" w14:textId="77777777"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В случае, если получение указанного решения до</w:t>
            </w:r>
            <w:r w:rsidR="00BB779F">
              <w:rPr>
                <w:rFonts w:eastAsia="Calibri"/>
                <w:szCs w:val="28"/>
                <w:lang w:eastAsia="en-US"/>
              </w:rPr>
              <w:t xml:space="preserve"> </w:t>
            </w:r>
            <w:r w:rsidRPr="00EB512D">
              <w:rPr>
                <w:rFonts w:eastAsia="Calibri"/>
                <w:szCs w:val="28"/>
                <w:lang w:eastAsia="en-US"/>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1887" w:type="dxa"/>
            <w:tcBorders>
              <w:top w:val="single" w:sz="4" w:space="0" w:color="auto"/>
              <w:left w:val="single" w:sz="4" w:space="0" w:color="auto"/>
              <w:bottom w:val="single" w:sz="4" w:space="0" w:color="auto"/>
              <w:right w:val="single" w:sz="4" w:space="0" w:color="auto"/>
            </w:tcBorders>
            <w:vAlign w:val="center"/>
          </w:tcPr>
          <w:p w14:paraId="50794E4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58BDBE6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Документ должен быть подписан (рукописная </w:t>
            </w:r>
            <w:r w:rsidRPr="00EB512D">
              <w:rPr>
                <w:rFonts w:eastAsia="Calibri"/>
                <w:szCs w:val="28"/>
                <w:lang w:eastAsia="en-US"/>
              </w:rPr>
              <w:lastRenderedPageBreak/>
              <w:t>подпись) лицом, имеющим право действовать от имени участника закупки, и заверен печатью организации (при наличии).</w:t>
            </w:r>
          </w:p>
          <w:p w14:paraId="0DF13C8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AAB790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1F4F1A0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14:paraId="63CDD9B0"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58C8D348"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11" w:name="_Ref419417839" w:colFirst="0" w:colLast="0"/>
          </w:p>
        </w:tc>
        <w:tc>
          <w:tcPr>
            <w:tcW w:w="7688" w:type="dxa"/>
            <w:tcBorders>
              <w:top w:val="single" w:sz="4" w:space="0" w:color="auto"/>
              <w:left w:val="single" w:sz="4" w:space="0" w:color="auto"/>
              <w:bottom w:val="single" w:sz="4" w:space="0" w:color="auto"/>
              <w:right w:val="single" w:sz="4" w:space="0" w:color="auto"/>
            </w:tcBorders>
            <w:vAlign w:val="center"/>
            <w:hideMark/>
          </w:tcPr>
          <w:p w14:paraId="16D9D8DA" w14:textId="42B7E38D"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xml:space="preserve">), либо копия такого решения об </w:t>
            </w:r>
            <w:r w:rsidRPr="00EB512D">
              <w:rPr>
                <w:rFonts w:eastAsia="Calibri"/>
                <w:szCs w:val="28"/>
                <w:lang w:eastAsia="en-US"/>
              </w:rPr>
              <w:lastRenderedPageBreak/>
              <w:t>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p>
          <w:p w14:paraId="3E60DE50" w14:textId="77777777"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1887" w:type="dxa"/>
            <w:tcBorders>
              <w:top w:val="single" w:sz="4" w:space="0" w:color="auto"/>
              <w:left w:val="single" w:sz="4" w:space="0" w:color="auto"/>
              <w:bottom w:val="single" w:sz="4" w:space="0" w:color="auto"/>
              <w:right w:val="single" w:sz="4" w:space="0" w:color="auto"/>
            </w:tcBorders>
            <w:vAlign w:val="center"/>
          </w:tcPr>
          <w:p w14:paraId="253D88F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При предоставлении декларации о том, что </w:t>
            </w:r>
            <w:r w:rsidRPr="00EB512D">
              <w:rPr>
                <w:rFonts w:eastAsia="Calibri"/>
                <w:szCs w:val="28"/>
                <w:lang w:eastAsia="en-US"/>
              </w:rPr>
              <w:lastRenderedPageBreak/>
              <w:t>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14:paraId="05F3C1A5" w14:textId="77777777" w:rsidR="00A42142"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копии решения об одобрении или о совершении сделки с заинтересованностью: скан-образ документа, выполненный с</w:t>
            </w:r>
          </w:p>
          <w:p w14:paraId="13544EC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245FC3AC"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2D4BF2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письма, содержащего </w:t>
            </w:r>
            <w:r w:rsidRPr="00EB512D">
              <w:rPr>
                <w:rFonts w:eastAsia="Calibri"/>
                <w:szCs w:val="28"/>
                <w:lang w:eastAsia="en-US"/>
              </w:rPr>
              <w:lastRenderedPageBreak/>
              <w:t>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66B6120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71DDC4A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1"/>
      <w:tr w:rsidR="00EB512D" w:rsidRPr="00EB512D" w14:paraId="74CBC251" w14:textId="77777777" w:rsidTr="009E15A5">
        <w:trPr>
          <w:trHeight w:val="3398"/>
        </w:trPr>
        <w:tc>
          <w:tcPr>
            <w:tcW w:w="422" w:type="dxa"/>
            <w:tcBorders>
              <w:top w:val="single" w:sz="4" w:space="0" w:color="auto"/>
              <w:left w:val="single" w:sz="4" w:space="0" w:color="auto"/>
              <w:bottom w:val="single" w:sz="4" w:space="0" w:color="auto"/>
              <w:right w:val="single" w:sz="4" w:space="0" w:color="auto"/>
            </w:tcBorders>
            <w:vAlign w:val="center"/>
          </w:tcPr>
          <w:p w14:paraId="6B251691"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08DFAC85" w14:textId="77777777" w:rsidR="00EB512D" w:rsidRPr="00EB512D" w:rsidRDefault="00EB512D" w:rsidP="00023882">
            <w:pPr>
              <w:suppressAutoHyphens w:val="0"/>
              <w:spacing w:after="0"/>
              <w:rPr>
                <w:rFonts w:eastAsia="MS Gothic"/>
                <w:bCs/>
                <w:szCs w:val="28"/>
                <w:lang w:eastAsia="en-US"/>
              </w:rPr>
            </w:pPr>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
        </w:tc>
        <w:tc>
          <w:tcPr>
            <w:tcW w:w="1887" w:type="dxa"/>
            <w:tcBorders>
              <w:top w:val="single" w:sz="4" w:space="0" w:color="auto"/>
              <w:left w:val="single" w:sz="4" w:space="0" w:color="auto"/>
              <w:bottom w:val="single" w:sz="4" w:space="0" w:color="auto"/>
              <w:right w:val="single" w:sz="4" w:space="0" w:color="auto"/>
            </w:tcBorders>
            <w:vAlign w:val="center"/>
            <w:hideMark/>
          </w:tcPr>
          <w:p w14:paraId="07EA16E7"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3A7D5251"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w:t>
            </w:r>
            <w:r w:rsidRPr="00EB512D">
              <w:rPr>
                <w:rFonts w:eastAsia="Calibri"/>
                <w:szCs w:val="28"/>
                <w:lang w:eastAsia="en-US"/>
              </w:rPr>
              <w:lastRenderedPageBreak/>
              <w:t xml:space="preserve">коллективного участника закупки, и заверен печатями организации (при наличии). </w:t>
            </w:r>
          </w:p>
        </w:tc>
      </w:tr>
      <w:tr w:rsidR="00EB512D" w:rsidRPr="00EB512D" w14:paraId="2CE6D2DC" w14:textId="77777777" w:rsidTr="009E15A5">
        <w:trPr>
          <w:trHeight w:val="1719"/>
        </w:trPr>
        <w:tc>
          <w:tcPr>
            <w:tcW w:w="422" w:type="dxa"/>
            <w:tcBorders>
              <w:top w:val="single" w:sz="4" w:space="0" w:color="auto"/>
              <w:left w:val="single" w:sz="4" w:space="0" w:color="auto"/>
              <w:bottom w:val="single" w:sz="4" w:space="0" w:color="auto"/>
              <w:right w:val="single" w:sz="4" w:space="0" w:color="auto"/>
            </w:tcBorders>
            <w:vAlign w:val="center"/>
          </w:tcPr>
          <w:p w14:paraId="47EA95E9"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12" w:name="_Ref419730165" w:colFirst="0" w:colLast="0"/>
          </w:p>
        </w:tc>
        <w:tc>
          <w:tcPr>
            <w:tcW w:w="7688" w:type="dxa"/>
            <w:tcBorders>
              <w:top w:val="single" w:sz="4" w:space="0" w:color="auto"/>
              <w:left w:val="single" w:sz="4" w:space="0" w:color="auto"/>
              <w:bottom w:val="single" w:sz="4" w:space="0" w:color="auto"/>
              <w:right w:val="single" w:sz="4" w:space="0" w:color="auto"/>
            </w:tcBorders>
            <w:vAlign w:val="center"/>
            <w:hideMark/>
          </w:tcPr>
          <w:p w14:paraId="443228D6" w14:textId="77777777" w:rsidR="00F54B21" w:rsidRPr="00F54B21" w:rsidRDefault="007D11F5" w:rsidP="00F54B21">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_Ref419730103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14:paraId="53556EA3" w14:textId="77777777" w:rsidR="00F54B21" w:rsidRPr="00F54B21" w:rsidRDefault="00F54B21" w:rsidP="00F54B21">
            <w:pPr>
              <w:suppressAutoHyphens w:val="0"/>
              <w:spacing w:after="0"/>
              <w:rPr>
                <w:rFonts w:eastAsia="Calibri"/>
                <w:szCs w:val="28"/>
                <w:lang w:eastAsia="en-US"/>
              </w:rPr>
            </w:pPr>
          </w:p>
          <w:p w14:paraId="0F823557" w14:textId="77777777" w:rsidR="00F54B21" w:rsidRPr="00F54B21" w:rsidRDefault="00F54B21" w:rsidP="00F54B21">
            <w:pPr>
              <w:suppressAutoHyphens w:val="0"/>
              <w:spacing w:after="0"/>
              <w:rPr>
                <w:rFonts w:eastAsia="Calibri"/>
                <w:szCs w:val="28"/>
                <w:lang w:eastAsia="en-US"/>
              </w:rPr>
            </w:pPr>
          </w:p>
          <w:p w14:paraId="0D85E87C" w14:textId="77777777" w:rsidR="00EB512D" w:rsidRPr="00EB512D" w:rsidRDefault="00F54B21" w:rsidP="00163E0E">
            <w:pPr>
              <w:suppressAutoHyphens w:val="0"/>
              <w:spacing w:after="0"/>
              <w:rPr>
                <w:rFonts w:eastAsia="Calibri"/>
                <w:szCs w:val="28"/>
                <w:lang w:eastAsia="en-US"/>
              </w:rPr>
            </w:pPr>
            <w:r w:rsidRPr="00F54B21">
              <w:rPr>
                <w:rFonts w:eastAsia="Calibri"/>
                <w:szCs w:val="28"/>
                <w:lang w:eastAsia="en-US"/>
              </w:rPr>
              <w:t xml:space="preserve">7.3. Декларация </w:t>
            </w:r>
            <w:r w:rsidRPr="00EB512D">
              <w:rPr>
                <w:b/>
                <w:szCs w:val="28"/>
                <w:lang w:eastAsia="ru-RU"/>
              </w:rPr>
              <w:t>соответствия члена коллективного участника (форма 3)</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1887" w:type="dxa"/>
            <w:tcBorders>
              <w:top w:val="single" w:sz="4" w:space="0" w:color="auto"/>
              <w:left w:val="single" w:sz="4" w:space="0" w:color="auto"/>
              <w:bottom w:val="single" w:sz="4" w:space="0" w:color="auto"/>
              <w:right w:val="single" w:sz="4" w:space="0" w:color="auto"/>
            </w:tcBorders>
            <w:vAlign w:val="center"/>
            <w:hideMark/>
          </w:tcPr>
          <w:p w14:paraId="6534928B"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14:paraId="03837F32"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2E341F22"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13" w:name="_Ref293499696" w:colFirst="0" w:colLast="0"/>
            <w:bookmarkEnd w:id="512"/>
          </w:p>
        </w:tc>
        <w:tc>
          <w:tcPr>
            <w:tcW w:w="7688" w:type="dxa"/>
            <w:tcBorders>
              <w:top w:val="single" w:sz="4" w:space="0" w:color="auto"/>
              <w:left w:val="single" w:sz="4" w:space="0" w:color="auto"/>
              <w:bottom w:val="single" w:sz="4" w:space="0" w:color="auto"/>
              <w:right w:val="single" w:sz="4" w:space="0" w:color="auto"/>
            </w:tcBorders>
            <w:vAlign w:val="center"/>
            <w:hideMark/>
          </w:tcPr>
          <w:p w14:paraId="0A4117FE" w14:textId="77777777" w:rsidR="00F54B21" w:rsidRPr="00F54B21" w:rsidRDefault="00EB512D" w:rsidP="00F54B21">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proofErr w:type="gramStart"/>
            <w:r w:rsidR="007D11F5"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7D11F5" w:rsidRPr="00EB512D">
              <w:rPr>
                <w:rFonts w:ascii="Proxima Nova ExCn Rg" w:eastAsia="Calibri" w:hAnsi="Proxima Nova ExCn Rg"/>
                <w:sz w:val="28"/>
                <w:szCs w:val="28"/>
                <w:lang w:eastAsia="en-US"/>
              </w:rPr>
            </w:r>
            <w:r w:rsidR="007D11F5" w:rsidRPr="00EB512D">
              <w:rPr>
                <w:rFonts w:ascii="Proxima Nova ExCn Rg" w:eastAsia="Calibri" w:hAnsi="Proxima Nova ExCn Rg"/>
                <w:sz w:val="28"/>
                <w:szCs w:val="28"/>
                <w:lang w:eastAsia="en-US"/>
              </w:rPr>
              <w:fldChar w:fldCharType="separate"/>
            </w:r>
          </w:p>
          <w:p w14:paraId="7E42221E" w14:textId="77777777" w:rsidR="00F54B21" w:rsidRPr="00F54B21" w:rsidRDefault="00F54B21" w:rsidP="00F54B21">
            <w:pPr>
              <w:suppressAutoHyphens w:val="0"/>
              <w:spacing w:after="0"/>
              <w:rPr>
                <w:rFonts w:eastAsia="Calibri"/>
                <w:szCs w:val="28"/>
                <w:lang w:eastAsia="en-US"/>
              </w:rPr>
            </w:pPr>
            <w:r w:rsidRPr="00F54B21">
              <w:rPr>
                <w:rFonts w:eastAsia="Calibri"/>
                <w:szCs w:val="28"/>
                <w:lang w:eastAsia="en-US"/>
              </w:rPr>
              <w:t>7.4. Декларация о соответствии критериям отнесения к</w:t>
            </w:r>
          </w:p>
          <w:p w14:paraId="7D1AED0E" w14:textId="77777777" w:rsidR="00A42142" w:rsidRDefault="00F54B21" w:rsidP="00163E0E">
            <w:pPr>
              <w:suppressAutoHyphens w:val="0"/>
              <w:spacing w:after="0"/>
              <w:rPr>
                <w:rFonts w:eastAsia="Calibri"/>
                <w:szCs w:val="28"/>
                <w:lang w:eastAsia="en-US"/>
              </w:rPr>
            </w:pPr>
            <w:r w:rsidRPr="00F54B21">
              <w:rPr>
                <w:rFonts w:eastAsia="Calibri"/>
                <w:szCs w:val="28"/>
                <w:lang w:eastAsia="en-US"/>
              </w:rPr>
              <w:t>субъектам малого и среднего</w:t>
            </w:r>
            <w:r w:rsidRPr="00EB512D">
              <w:rPr>
                <w:b/>
                <w:szCs w:val="28"/>
                <w:lang w:eastAsia="ru-RU"/>
              </w:rPr>
              <w:t xml:space="preserve"> предпринимательства (форма 4)</w:t>
            </w:r>
            <w:r w:rsidR="007D11F5" w:rsidRPr="00EB512D">
              <w:rPr>
                <w:rFonts w:ascii="Proxima Nova ExCn Rg" w:eastAsia="Calibri" w:hAnsi="Proxima Nova ExCn Rg"/>
                <w:sz w:val="28"/>
                <w:szCs w:val="28"/>
                <w:lang w:eastAsia="en-US"/>
              </w:rPr>
              <w:fldChar w:fldCharType="end"/>
            </w:r>
            <w:proofErr w:type="gramEnd"/>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14:paraId="0D053789" w14:textId="77777777"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1887" w:type="dxa"/>
            <w:tcBorders>
              <w:top w:val="single" w:sz="4" w:space="0" w:color="auto"/>
              <w:left w:val="single" w:sz="4" w:space="0" w:color="auto"/>
              <w:bottom w:val="single" w:sz="4" w:space="0" w:color="auto"/>
              <w:right w:val="single" w:sz="4" w:space="0" w:color="auto"/>
            </w:tcBorders>
            <w:vAlign w:val="center"/>
            <w:hideMark/>
          </w:tcPr>
          <w:p w14:paraId="1C30499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3"/>
      <w:tr w:rsidR="00EB512D" w:rsidRPr="00EB512D" w14:paraId="0C2FDB51" w14:textId="77777777" w:rsidTr="009E15A5">
        <w:tc>
          <w:tcPr>
            <w:tcW w:w="99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74C18" w14:textId="77777777" w:rsidR="00966640" w:rsidRDefault="00966640" w:rsidP="00EB512D">
            <w:pPr>
              <w:suppressAutoHyphens w:val="0"/>
              <w:spacing w:after="0"/>
              <w:jc w:val="center"/>
              <w:rPr>
                <w:rFonts w:eastAsia="MS Gothic"/>
                <w:bCs/>
                <w:i/>
                <w:szCs w:val="28"/>
                <w:lang w:eastAsia="en-US"/>
              </w:rPr>
            </w:pPr>
          </w:p>
          <w:p w14:paraId="700F0B42" w14:textId="77777777" w:rsidR="00EB512D" w:rsidRPr="00EB512D" w:rsidRDefault="00EB512D" w:rsidP="00EB512D">
            <w:pPr>
              <w:suppressAutoHyphens w:val="0"/>
              <w:spacing w:after="0"/>
              <w:jc w:val="center"/>
              <w:rPr>
                <w:rFonts w:eastAsia="Calibri"/>
                <w:i/>
                <w:szCs w:val="28"/>
                <w:highlight w:val="cyan"/>
                <w:lang w:eastAsia="en-US"/>
              </w:rPr>
            </w:pPr>
            <w:r w:rsidRPr="00EB512D">
              <w:rPr>
                <w:rFonts w:eastAsia="MS Gothic"/>
                <w:bCs/>
                <w:i/>
                <w:szCs w:val="28"/>
                <w:lang w:eastAsia="en-US"/>
              </w:rPr>
              <w:t>Ценовое предложение:</w:t>
            </w:r>
          </w:p>
        </w:tc>
      </w:tr>
      <w:tr w:rsidR="00EB512D" w:rsidRPr="00EB512D" w14:paraId="733493FC"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22FD5B1D"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30EC7" w14:textId="77777777" w:rsidR="00F54B21" w:rsidRPr="00F54B21" w:rsidRDefault="00C768A0" w:rsidP="00F54B21">
            <w:pPr>
              <w:suppressAutoHyphens w:val="0"/>
              <w:spacing w:after="0"/>
              <w:rPr>
                <w:rFonts w:eastAsia="Calibri"/>
                <w:szCs w:val="28"/>
                <w:lang w:eastAsia="en-US"/>
              </w:rPr>
            </w:pPr>
            <w:r>
              <w:fldChar w:fldCharType="begin"/>
            </w:r>
            <w:r>
              <w:instrText xml:space="preserve"> REF _Ref535852132 \h  \* MERGEFORMAT </w:instrText>
            </w:r>
            <w:r>
              <w:fldChar w:fldCharType="separate"/>
            </w:r>
          </w:p>
          <w:p w14:paraId="6C9D3336" w14:textId="77777777" w:rsidR="00EB512D" w:rsidRPr="00EB512D" w:rsidRDefault="00F54B21" w:rsidP="00163E0E">
            <w:pPr>
              <w:suppressAutoHyphens w:val="0"/>
              <w:spacing w:after="0"/>
              <w:rPr>
                <w:rFonts w:eastAsia="Calibri"/>
                <w:szCs w:val="28"/>
                <w:lang w:eastAsia="en-US"/>
              </w:rPr>
            </w:pPr>
            <w:r w:rsidRPr="00F54B21">
              <w:rPr>
                <w:rFonts w:eastAsia="Calibri"/>
                <w:szCs w:val="28"/>
                <w:lang w:eastAsia="en-US"/>
              </w:rPr>
              <w:t>7.6. Ценовое</w:t>
            </w:r>
            <w:r w:rsidRPr="00EB512D">
              <w:rPr>
                <w:b/>
                <w:szCs w:val="28"/>
                <w:lang w:eastAsia="ru-RU"/>
              </w:rPr>
              <w:t xml:space="preserve"> предложение (форма 6)</w:t>
            </w:r>
            <w:r w:rsidR="00C768A0">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89F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14:paraId="2B7B64F3"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431E2C06"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proofErr w:type="gramStart"/>
        <w:tc>
          <w:tcPr>
            <w:tcW w:w="7688" w:type="dxa"/>
            <w:tcBorders>
              <w:top w:val="single" w:sz="4" w:space="0" w:color="auto"/>
              <w:left w:val="single" w:sz="4" w:space="0" w:color="auto"/>
              <w:bottom w:val="single" w:sz="4" w:space="0" w:color="auto"/>
              <w:right w:val="single" w:sz="4" w:space="0" w:color="auto"/>
            </w:tcBorders>
            <w:shd w:val="clear" w:color="auto" w:fill="auto"/>
          </w:tcPr>
          <w:p w14:paraId="0527A737" w14:textId="77777777" w:rsidR="00F54B21" w:rsidRPr="00F54B21" w:rsidRDefault="00C768A0" w:rsidP="00F54B21">
            <w:pPr>
              <w:suppressAutoHyphens w:val="0"/>
              <w:spacing w:after="0"/>
              <w:rPr>
                <w:rFonts w:eastAsia="Calibri"/>
                <w:lang w:eastAsia="en-US"/>
              </w:rPr>
            </w:pPr>
            <w:r>
              <w:fldChar w:fldCharType="begin"/>
            </w:r>
            <w:r>
              <w:instrText xml:space="preserve"> REF _Ref93268095 \h  \* MERGEFORMAT </w:instrText>
            </w:r>
            <w:r>
              <w:fldChar w:fldCharType="separate"/>
            </w:r>
            <w:r w:rsidR="00F54B21" w:rsidRPr="00F54B21">
              <w:rPr>
                <w:rFonts w:eastAsia="Calibri"/>
                <w:lang w:eastAsia="en-US"/>
              </w:rPr>
              <w:t xml:space="preserve">      </w:t>
            </w:r>
          </w:p>
          <w:p w14:paraId="5D469988" w14:textId="77777777" w:rsidR="00F54B21" w:rsidRPr="00F54B21" w:rsidRDefault="00F54B21" w:rsidP="00F54B21">
            <w:pPr>
              <w:suppressAutoHyphens w:val="0"/>
              <w:spacing w:after="0"/>
              <w:rPr>
                <w:rFonts w:eastAsia="Calibri"/>
                <w:lang w:eastAsia="en-US"/>
              </w:rPr>
            </w:pPr>
          </w:p>
          <w:p w14:paraId="787CEB37" w14:textId="77777777" w:rsidR="00F54B21" w:rsidRPr="00631777" w:rsidRDefault="00F54B21" w:rsidP="00F54B21">
            <w:pPr>
              <w:suppressAutoHyphens w:val="0"/>
              <w:spacing w:after="0"/>
              <w:rPr>
                <w:sz w:val="22"/>
                <w:szCs w:val="22"/>
                <w:lang w:eastAsia="ru-RU"/>
              </w:rPr>
            </w:pPr>
            <w:r w:rsidRPr="00F54B21">
              <w:rPr>
                <w:rFonts w:eastAsia="Calibri"/>
                <w:lang w:eastAsia="en-US"/>
              </w:rPr>
              <w:t xml:space="preserve"> Изучив условия и порядок проведения закупки,</w:t>
            </w:r>
            <w:r w:rsidRPr="00F54B21">
              <w:rPr>
                <w:b/>
                <w:szCs w:val="28"/>
                <w:lang w:eastAsia="ru-RU"/>
              </w:rPr>
              <w:t xml:space="preserve"> отраженные в </w:t>
            </w:r>
            <w:r w:rsidRPr="00631777">
              <w:rPr>
                <w:sz w:val="22"/>
                <w:szCs w:val="22"/>
                <w:lang w:eastAsia="ru-RU"/>
              </w:rPr>
              <w:t>документации о закупке, опубликованной «__» ____ 2021г. в Единой информационной системе в сети Интернет (zakupki.gov.ru),а также на сайте электронной торговой</w:t>
            </w:r>
            <w:r w:rsidRPr="00F54B21">
              <w:rPr>
                <w:rFonts w:eastAsia="Calibri"/>
                <w:bCs/>
                <w:color w:val="0000FF"/>
                <w:sz w:val="22"/>
                <w:szCs w:val="22"/>
                <w:u w:val="single"/>
                <w:lang w:eastAsia="ru-RU"/>
              </w:rPr>
              <w:t xml:space="preserve"> площадки </w:t>
            </w:r>
            <w:r w:rsidRPr="00631777">
              <w:rPr>
                <w:rFonts w:eastAsia="Calibri"/>
                <w:bCs/>
                <w:color w:val="0000FF"/>
                <w:sz w:val="22"/>
                <w:szCs w:val="22"/>
                <w:u w:val="single"/>
                <w:lang w:eastAsia="ru-RU"/>
              </w:rPr>
              <w:t>https://«www.roseltorg.</w:t>
            </w:r>
            <w:r w:rsidRPr="00F54B21">
              <w:rPr>
                <w:sz w:val="22"/>
                <w:szCs w:val="22"/>
                <w:lang w:eastAsia="ru-RU"/>
              </w:rPr>
              <w:t xml:space="preserve">ru» </w:t>
            </w:r>
            <w:r w:rsidRPr="00631777">
              <w:rPr>
                <w:sz w:val="22"/>
                <w:szCs w:val="22"/>
                <w:lang w:eastAsia="ru-RU"/>
              </w:rPr>
              <w:t>и принимая установленные в них требования и условия запроса</w:t>
            </w:r>
            <w:r w:rsidRPr="00F54B21">
              <w:rPr>
                <w:lang w:eastAsia="ru-RU"/>
              </w:rPr>
              <w:t xml:space="preserve"> </w:t>
            </w:r>
            <w:r w:rsidRPr="00631777">
              <w:rPr>
                <w:sz w:val="22"/>
                <w:szCs w:val="22"/>
                <w:lang w:eastAsia="ru-RU"/>
              </w:rPr>
              <w:t>котировок,</w:t>
            </w:r>
          </w:p>
          <w:p w14:paraId="6B58A400" w14:textId="77777777" w:rsidR="00F54B21" w:rsidRPr="00631777" w:rsidRDefault="00F54B21" w:rsidP="00631777">
            <w:pPr>
              <w:suppressAutoHyphens w:val="0"/>
              <w:spacing w:after="0"/>
              <w:ind w:left="-142"/>
              <w:rPr>
                <w:sz w:val="22"/>
                <w:szCs w:val="22"/>
                <w:lang w:eastAsia="ru-RU"/>
              </w:rPr>
            </w:pPr>
            <w:r w:rsidRPr="00631777">
              <w:rPr>
                <w:sz w:val="22"/>
                <w:szCs w:val="22"/>
                <w:lang w:eastAsia="ru-RU"/>
              </w:rPr>
              <w:t xml:space="preserve"> ____________________________________________________________________</w:t>
            </w:r>
            <w:r w:rsidRPr="00F54B21">
              <w:rPr>
                <w:lang w:eastAsia="ru-RU"/>
              </w:rPr>
              <w:t>_</w:t>
            </w:r>
            <w:r w:rsidRPr="00631777">
              <w:rPr>
                <w:sz w:val="22"/>
                <w:szCs w:val="22"/>
                <w:lang w:eastAsia="ru-RU"/>
              </w:rPr>
              <w:t>______</w:t>
            </w:r>
          </w:p>
          <w:p w14:paraId="42987A21" w14:textId="77777777" w:rsidR="00F54B21" w:rsidRPr="00F54B21" w:rsidRDefault="00F54B21" w:rsidP="00631777">
            <w:pPr>
              <w:suppressAutoHyphens w:val="0"/>
              <w:spacing w:after="0"/>
              <w:ind w:left="-142"/>
              <w:rPr>
                <w:lang w:eastAsia="ru-RU"/>
              </w:rPr>
            </w:pPr>
            <w:r w:rsidRPr="00631777">
              <w:rPr>
                <w:sz w:val="22"/>
                <w:szCs w:val="22"/>
                <w:lang w:eastAsia="ru-RU"/>
              </w:rPr>
              <w:t>(наименование организации-участника, с указанием организационно правовой формы)</w:t>
            </w:r>
          </w:p>
          <w:p w14:paraId="6E920DA4" w14:textId="77777777" w:rsidR="00F54B21" w:rsidRPr="00F54B21" w:rsidRDefault="00F54B21" w:rsidP="00631777">
            <w:pPr>
              <w:suppressAutoHyphens w:val="0"/>
              <w:spacing w:after="0"/>
              <w:ind w:left="-142"/>
              <w:rPr>
                <w:lang w:eastAsia="ru-RU"/>
              </w:rPr>
            </w:pPr>
            <w:r w:rsidRPr="00631777">
              <w:rPr>
                <w:sz w:val="22"/>
                <w:szCs w:val="22"/>
                <w:lang w:eastAsia="ru-RU"/>
              </w:rPr>
              <w:t xml:space="preserve"> (должность руководителя, И.О. Фамилия)</w:t>
            </w:r>
          </w:p>
          <w:p w14:paraId="74223B9E" w14:textId="77777777" w:rsidR="00F54B21" w:rsidRPr="00631777" w:rsidRDefault="00F54B21" w:rsidP="00631777">
            <w:pPr>
              <w:suppressAutoHyphens w:val="0"/>
              <w:spacing w:after="0"/>
              <w:ind w:left="-142"/>
              <w:rPr>
                <w:sz w:val="22"/>
                <w:szCs w:val="22"/>
                <w:lang w:eastAsia="ru-RU"/>
              </w:rPr>
            </w:pPr>
            <w:r w:rsidRPr="00631777">
              <w:rPr>
                <w:sz w:val="22"/>
                <w:szCs w:val="22"/>
                <w:lang w:eastAsia="ru-RU"/>
              </w:rPr>
              <w:t>сообщает о согласии участвовать в закупке на условиях, установленных в извещении 2021 в</w:t>
            </w:r>
            <w:r w:rsidRPr="00F54B21">
              <w:rPr>
                <w:sz w:val="22"/>
                <w:szCs w:val="22"/>
                <w:lang w:eastAsia="ru-RU"/>
              </w:rPr>
              <w:t>ыполнение</w:t>
            </w:r>
            <w:r w:rsidRPr="00631777">
              <w:rPr>
                <w:bCs/>
                <w:sz w:val="22"/>
                <w:szCs w:val="22"/>
                <w:lang w:eastAsia="ru-RU"/>
              </w:rPr>
              <w:t xml:space="preserve"> работ по Строительству в целях технологического </w:t>
            </w:r>
            <w:r w:rsidRPr="00631777">
              <w:rPr>
                <w:bCs/>
                <w:sz w:val="22"/>
                <w:szCs w:val="22"/>
                <w:lang w:eastAsia="ru-RU"/>
              </w:rPr>
              <w:lastRenderedPageBreak/>
              <w:t>присоединения на 2021 год</w:t>
            </w:r>
            <w:r w:rsidRPr="00F54B21">
              <w:rPr>
                <w:bCs/>
                <w:sz w:val="22"/>
                <w:szCs w:val="22"/>
                <w:lang w:eastAsia="ru-RU"/>
              </w:rPr>
              <w:t>, в соответствии с техническим заданием,</w:t>
            </w:r>
            <w:r w:rsidRPr="00F54B21">
              <w:rPr>
                <w:sz w:val="22"/>
                <w:szCs w:val="22"/>
                <w:highlight w:val="yellow"/>
                <w:lang w:eastAsia="ru-RU"/>
              </w:rPr>
              <w:t xml:space="preserve"> известными нам требованиями документации </w:t>
            </w:r>
            <w:r w:rsidRPr="00631777">
              <w:rPr>
                <w:sz w:val="22"/>
                <w:szCs w:val="22"/>
                <w:lang w:eastAsia="ru-RU"/>
              </w:rPr>
              <w:t xml:space="preserve">о закупке и на представленных нами условиях: </w:t>
            </w:r>
          </w:p>
          <w:tbl>
            <w:tblPr>
              <w:tblW w:w="0" w:type="auto"/>
              <w:tblInd w:w="108" w:type="dxa"/>
              <w:tblLook w:val="01E0" w:firstRow="1" w:lastRow="1" w:firstColumn="1" w:lastColumn="1" w:noHBand="0" w:noVBand="0"/>
            </w:tblPr>
            <w:tblGrid>
              <w:gridCol w:w="2920"/>
              <w:gridCol w:w="4444"/>
            </w:tblGrid>
            <w:tr w:rsidR="00F54B21" w:rsidRPr="00631777" w14:paraId="1D0C74EC" w14:textId="77777777" w:rsidTr="00F54B21">
              <w:trPr>
                <w:cantSplit/>
              </w:trPr>
              <w:tc>
                <w:tcPr>
                  <w:tcW w:w="4678" w:type="dxa"/>
                  <w:vAlign w:val="center"/>
                </w:tcPr>
                <w:p w14:paraId="60562418" w14:textId="77777777" w:rsidR="00F54B21" w:rsidRPr="00631777" w:rsidRDefault="00F54B21" w:rsidP="00631777">
                  <w:pPr>
                    <w:suppressAutoHyphens w:val="0"/>
                    <w:autoSpaceDE w:val="0"/>
                    <w:autoSpaceDN w:val="0"/>
                    <w:spacing w:after="0"/>
                    <w:ind w:left="-142"/>
                    <w:rPr>
                      <w:b/>
                      <w:lang w:eastAsia="ru-RU"/>
                    </w:rPr>
                  </w:pPr>
                  <w:r w:rsidRPr="00631777">
                    <w:rPr>
                      <w:b/>
                      <w:sz w:val="22"/>
                      <w:szCs w:val="22"/>
                      <w:lang w:eastAsia="ru-RU"/>
                    </w:rPr>
                    <w:t xml:space="preserve">Величина коэффициента снижения Удельных расценок </w:t>
                  </w:r>
                  <w:r w:rsidRPr="00631777">
                    <w:rPr>
                      <w:b/>
                      <w:bCs/>
                      <w:sz w:val="22"/>
                      <w:szCs w:val="22"/>
                      <w:lang w:eastAsia="ru-RU"/>
                    </w:rPr>
                    <w:t>за единицу объёма Работ (товаров, услуг) по Договору</w:t>
                  </w:r>
                  <w:r w:rsidRPr="00631777">
                    <w:rPr>
                      <w:b/>
                      <w:sz w:val="22"/>
                      <w:szCs w:val="22"/>
                      <w:lang w:eastAsia="ru-RU"/>
                    </w:rPr>
                    <w:t>:</w:t>
                  </w:r>
                </w:p>
                <w:p w14:paraId="63B384C2" w14:textId="77777777" w:rsidR="00F54B21" w:rsidRPr="00631777" w:rsidRDefault="00F54B21" w:rsidP="00631777">
                  <w:pPr>
                    <w:suppressAutoHyphens w:val="0"/>
                    <w:autoSpaceDE w:val="0"/>
                    <w:autoSpaceDN w:val="0"/>
                    <w:spacing w:after="0"/>
                    <w:ind w:left="-142"/>
                    <w:rPr>
                      <w:b/>
                      <w:lang w:eastAsia="ru-RU"/>
                    </w:rPr>
                  </w:pPr>
                </w:p>
                <w:p w14:paraId="78F8F0B9" w14:textId="77777777" w:rsidR="00F54B21" w:rsidRPr="00631777" w:rsidRDefault="00F54B21" w:rsidP="00631777">
                  <w:pPr>
                    <w:suppressAutoHyphens w:val="0"/>
                    <w:autoSpaceDE w:val="0"/>
                    <w:autoSpaceDN w:val="0"/>
                    <w:spacing w:after="0"/>
                    <w:ind w:left="-142"/>
                    <w:rPr>
                      <w:b/>
                      <w:lang w:eastAsia="ru-RU"/>
                    </w:rPr>
                  </w:pPr>
                </w:p>
              </w:tc>
              <w:tc>
                <w:tcPr>
                  <w:tcW w:w="5103" w:type="dxa"/>
                </w:tcPr>
                <w:p w14:paraId="0137D8C8" w14:textId="77777777" w:rsidR="00F54B21" w:rsidRPr="00631777" w:rsidRDefault="00F54B21" w:rsidP="00631777">
                  <w:pPr>
                    <w:suppressAutoHyphens w:val="0"/>
                    <w:autoSpaceDE w:val="0"/>
                    <w:autoSpaceDN w:val="0"/>
                    <w:spacing w:after="0"/>
                    <w:ind w:left="-142"/>
                    <w:rPr>
                      <w:lang w:eastAsia="ru-RU"/>
                    </w:rPr>
                  </w:pPr>
                  <w:r w:rsidRPr="00631777">
                    <w:rPr>
                      <w:sz w:val="22"/>
                      <w:szCs w:val="22"/>
                      <w:lang w:eastAsia="ru-RU"/>
                    </w:rPr>
                    <w:t>___________________________________</w:t>
                  </w:r>
                </w:p>
                <w:p w14:paraId="56840F9A" w14:textId="77777777" w:rsidR="00F54B21" w:rsidRPr="00631777" w:rsidRDefault="00F54B21" w:rsidP="00631777">
                  <w:pPr>
                    <w:suppressAutoHyphens w:val="0"/>
                    <w:autoSpaceDE w:val="0"/>
                    <w:autoSpaceDN w:val="0"/>
                    <w:spacing w:after="0"/>
                    <w:ind w:left="-142"/>
                    <w:rPr>
                      <w:vertAlign w:val="superscript"/>
                      <w:lang w:eastAsia="ru-RU"/>
                    </w:rPr>
                  </w:pPr>
                  <w:r w:rsidRPr="00631777">
                    <w:rPr>
                      <w:sz w:val="22"/>
                      <w:szCs w:val="22"/>
                      <w:vertAlign w:val="superscript"/>
                      <w:lang w:eastAsia="ru-RU"/>
                    </w:rPr>
                    <w:t xml:space="preserve">(Коэффициент снижения выражается в виде десятичной </w:t>
                  </w:r>
                  <w:proofErr w:type="spellStart"/>
                  <w:r w:rsidRPr="00631777">
                    <w:rPr>
                      <w:sz w:val="22"/>
                      <w:szCs w:val="22"/>
                      <w:vertAlign w:val="superscript"/>
                      <w:lang w:eastAsia="ru-RU"/>
                    </w:rPr>
                    <w:t>дроби.Десятичная</w:t>
                  </w:r>
                  <w:proofErr w:type="spellEnd"/>
                  <w:r w:rsidRPr="00631777">
                    <w:rPr>
                      <w:sz w:val="22"/>
                      <w:szCs w:val="22"/>
                      <w:vertAlign w:val="superscript"/>
                      <w:lang w:eastAsia="ru-RU"/>
                    </w:rPr>
                    <w:t xml:space="preserve"> дробь указывается с десятичным разделителем в виде запятой для разделения целой и дробной части (например, «0,96» или «0,9» и т.п.).)</w:t>
                  </w:r>
                </w:p>
                <w:p w14:paraId="23576176" w14:textId="77777777" w:rsidR="00F54B21" w:rsidRPr="00631777" w:rsidRDefault="00F54B21" w:rsidP="00631777">
                  <w:pPr>
                    <w:suppressAutoHyphens w:val="0"/>
                    <w:autoSpaceDE w:val="0"/>
                    <w:autoSpaceDN w:val="0"/>
                    <w:spacing w:after="0"/>
                    <w:ind w:left="-142"/>
                    <w:rPr>
                      <w:vertAlign w:val="superscript"/>
                      <w:lang w:eastAsia="ru-RU"/>
                    </w:rPr>
                  </w:pPr>
                </w:p>
                <w:p w14:paraId="6A42BAFD" w14:textId="77777777" w:rsidR="00F54B21" w:rsidRPr="00631777" w:rsidRDefault="00F54B21" w:rsidP="00631777">
                  <w:pPr>
                    <w:suppressAutoHyphens w:val="0"/>
                    <w:autoSpaceDE w:val="0"/>
                    <w:autoSpaceDN w:val="0"/>
                    <w:spacing w:after="0"/>
                    <w:ind w:left="-142"/>
                    <w:rPr>
                      <w:vertAlign w:val="superscript"/>
                      <w:lang w:eastAsia="ru-RU"/>
                    </w:rPr>
                  </w:pPr>
                </w:p>
              </w:tc>
            </w:tr>
          </w:tbl>
          <w:p w14:paraId="01EE42A0" w14:textId="77777777" w:rsidR="00F54B21" w:rsidRPr="00F54B21" w:rsidRDefault="00F54B21" w:rsidP="00631777">
            <w:pPr>
              <w:suppressAutoHyphens w:val="0"/>
              <w:spacing w:after="0"/>
              <w:ind w:left="567"/>
              <w:rPr>
                <w:lang w:eastAsia="ru-RU"/>
              </w:rPr>
            </w:pPr>
            <w:r w:rsidRPr="00631777">
              <w:rPr>
                <w:sz w:val="22"/>
                <w:szCs w:val="22"/>
                <w:lang w:eastAsia="ru-RU"/>
              </w:rPr>
              <w:t xml:space="preserve">       Мы согласны выполнить условия настоящей заявки на участие в запросе котировок. </w:t>
            </w:r>
          </w:p>
          <w:p w14:paraId="2C7EB324" w14:textId="77777777" w:rsidR="00F54B21" w:rsidRPr="00F54B21" w:rsidRDefault="00F54B21" w:rsidP="00333D6F">
            <w:pPr>
              <w:suppressAutoHyphens w:val="0"/>
              <w:spacing w:after="0"/>
              <w:ind w:left="-142" w:firstLine="709"/>
              <w:rPr>
                <w:lang w:eastAsia="ru-RU"/>
              </w:rPr>
            </w:pPr>
            <w:r w:rsidRPr="00631777">
              <w:rPr>
                <w:sz w:val="22"/>
                <w:szCs w:val="22"/>
                <w:lang w:eastAsia="ru-RU"/>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ook w:val="01E0" w:firstRow="1" w:lastRow="1" w:firstColumn="1" w:lastColumn="1" w:noHBand="0" w:noVBand="0"/>
            </w:tblPr>
            <w:tblGrid>
              <w:gridCol w:w="1749"/>
              <w:gridCol w:w="4709"/>
              <w:gridCol w:w="3365"/>
            </w:tblGrid>
            <w:tr w:rsidR="00F54B21" w:rsidRPr="00631777" w14:paraId="1866A46C" w14:textId="77777777" w:rsidTr="00F54B21">
              <w:trPr>
                <w:trHeight w:val="358"/>
              </w:trPr>
              <w:tc>
                <w:tcPr>
                  <w:tcW w:w="1749" w:type="dxa"/>
                </w:tcPr>
                <w:p w14:paraId="13AB3CB5" w14:textId="77777777" w:rsidR="00F54B21" w:rsidRPr="00631777" w:rsidRDefault="00F54B21" w:rsidP="00631777">
                  <w:pPr>
                    <w:suppressAutoHyphens w:val="0"/>
                    <w:spacing w:after="0"/>
                    <w:jc w:val="left"/>
                    <w:rPr>
                      <w:i/>
                      <w:lang w:eastAsia="ru-RU"/>
                    </w:rPr>
                  </w:pPr>
                </w:p>
                <w:p w14:paraId="2B44A0F4" w14:textId="77777777" w:rsidR="00F54B21" w:rsidRPr="00631777" w:rsidRDefault="00F54B21" w:rsidP="00631777">
                  <w:pPr>
                    <w:suppressAutoHyphens w:val="0"/>
                    <w:spacing w:after="0"/>
                    <w:jc w:val="left"/>
                    <w:rPr>
                      <w:i/>
                      <w:lang w:eastAsia="ru-RU"/>
                    </w:rPr>
                  </w:pPr>
                </w:p>
              </w:tc>
              <w:tc>
                <w:tcPr>
                  <w:tcW w:w="4709" w:type="dxa"/>
                </w:tcPr>
                <w:p w14:paraId="02DF8923" w14:textId="77777777" w:rsidR="00F54B21" w:rsidRPr="00631777" w:rsidRDefault="00F54B21" w:rsidP="00631777">
                  <w:pPr>
                    <w:suppressAutoHyphens w:val="0"/>
                    <w:spacing w:after="0"/>
                    <w:rPr>
                      <w:i/>
                      <w:lang w:eastAsia="ru-RU"/>
                    </w:rPr>
                  </w:pPr>
                </w:p>
              </w:tc>
              <w:tc>
                <w:tcPr>
                  <w:tcW w:w="3365" w:type="dxa"/>
                </w:tcPr>
                <w:p w14:paraId="549CA4AF" w14:textId="77777777" w:rsidR="00F54B21" w:rsidRPr="00631777" w:rsidRDefault="00F54B21" w:rsidP="00631777">
                  <w:pPr>
                    <w:suppressAutoHyphens w:val="0"/>
                    <w:spacing w:after="0"/>
                    <w:rPr>
                      <w:i/>
                      <w:lang w:eastAsia="ru-RU"/>
                    </w:rPr>
                  </w:pPr>
                </w:p>
              </w:tc>
            </w:tr>
          </w:tbl>
          <w:p w14:paraId="34BE7B5B" w14:textId="77777777" w:rsidR="00F54B21" w:rsidRPr="00F54B21" w:rsidRDefault="00F54B21" w:rsidP="00631777">
            <w:pPr>
              <w:suppressAutoHyphens w:val="0"/>
              <w:spacing w:after="0"/>
              <w:ind w:left="567"/>
              <w:jc w:val="left"/>
              <w:rPr>
                <w:lang w:eastAsia="ru-RU"/>
              </w:rPr>
            </w:pPr>
            <w:r w:rsidRPr="00631777">
              <w:rPr>
                <w:sz w:val="22"/>
                <w:szCs w:val="22"/>
                <w:lang w:eastAsia="ru-RU"/>
              </w:rPr>
              <w:t xml:space="preserve"> Руководитель Организации</w:t>
            </w:r>
            <w:r w:rsidRPr="00631777">
              <w:rPr>
                <w:sz w:val="22"/>
                <w:szCs w:val="22"/>
                <w:lang w:eastAsia="ru-RU"/>
              </w:rPr>
              <w:tab/>
              <w:t xml:space="preserve"> _________________ /_______________(ФИО)</w:t>
            </w:r>
          </w:p>
          <w:p w14:paraId="0A8F2DC6" w14:textId="77777777" w:rsidR="00F54B21" w:rsidRPr="00F54B21" w:rsidRDefault="00F54B21" w:rsidP="00631777">
            <w:pPr>
              <w:suppressAutoHyphens w:val="0"/>
              <w:spacing w:after="0"/>
              <w:ind w:left="567" w:firstLine="567"/>
              <w:rPr>
                <w:lang w:eastAsia="ru-RU"/>
              </w:rPr>
            </w:pPr>
            <w:proofErr w:type="spellStart"/>
            <w:r w:rsidRPr="00631777">
              <w:rPr>
                <w:sz w:val="22"/>
                <w:szCs w:val="22"/>
                <w:lang w:eastAsia="ru-RU"/>
              </w:rPr>
              <w:t>м.п</w:t>
            </w:r>
            <w:proofErr w:type="spellEnd"/>
            <w:r w:rsidRPr="00631777">
              <w:rPr>
                <w:sz w:val="22"/>
                <w:szCs w:val="22"/>
                <w:lang w:eastAsia="ru-RU"/>
              </w:rPr>
              <w:t>.</w:t>
            </w:r>
            <w:r w:rsidRPr="00631777">
              <w:rPr>
                <w:sz w:val="22"/>
                <w:szCs w:val="22"/>
                <w:lang w:eastAsia="ru-RU"/>
              </w:rPr>
              <w:tab/>
            </w:r>
            <w:r w:rsidRPr="00631777">
              <w:rPr>
                <w:sz w:val="22"/>
                <w:szCs w:val="22"/>
                <w:lang w:eastAsia="ru-RU"/>
              </w:rPr>
              <w:tab/>
            </w:r>
            <w:r w:rsidRPr="00631777">
              <w:rPr>
                <w:sz w:val="22"/>
                <w:szCs w:val="22"/>
                <w:lang w:eastAsia="ru-RU"/>
              </w:rPr>
              <w:tab/>
            </w:r>
            <w:r w:rsidRPr="00631777">
              <w:rPr>
                <w:sz w:val="22"/>
                <w:szCs w:val="22"/>
                <w:lang w:eastAsia="ru-RU"/>
              </w:rPr>
              <w:tab/>
              <w:t>Дата</w:t>
            </w:r>
            <w:r w:rsidRPr="00631777">
              <w:rPr>
                <w:sz w:val="22"/>
                <w:szCs w:val="22"/>
                <w:lang w:eastAsia="ru-RU"/>
              </w:rPr>
              <w:tab/>
              <w:t>_____________________</w:t>
            </w:r>
          </w:p>
          <w:p w14:paraId="31DBC4FF" w14:textId="77777777" w:rsidR="00F54B21" w:rsidRPr="00F54B21" w:rsidRDefault="00F54B21" w:rsidP="00631777">
            <w:pPr>
              <w:suppressAutoHyphens w:val="0"/>
              <w:spacing w:after="0"/>
              <w:ind w:left="567" w:firstLine="567"/>
              <w:rPr>
                <w:lang w:eastAsia="ru-RU"/>
              </w:rPr>
            </w:pPr>
          </w:p>
          <w:p w14:paraId="572129BA" w14:textId="77777777" w:rsidR="00F54B21" w:rsidRPr="00F54B21" w:rsidRDefault="00F54B21" w:rsidP="00631777">
            <w:pPr>
              <w:suppressAutoHyphens w:val="0"/>
              <w:spacing w:after="0"/>
              <w:ind w:left="567"/>
              <w:jc w:val="left"/>
              <w:rPr>
                <w:lang w:eastAsia="ru-RU"/>
              </w:rPr>
            </w:pPr>
          </w:p>
          <w:p w14:paraId="2E4A9C2A" w14:textId="77777777" w:rsidR="00F54B21" w:rsidRPr="00F54B21" w:rsidRDefault="00F54B21" w:rsidP="00631777">
            <w:pPr>
              <w:keepNext/>
              <w:tabs>
                <w:tab w:val="left" w:pos="1276"/>
              </w:tabs>
              <w:suppressAutoHyphens w:val="0"/>
              <w:spacing w:before="120" w:after="120"/>
              <w:ind w:left="567"/>
              <w:jc w:val="left"/>
              <w:outlineLvl w:val="2"/>
              <w:rPr>
                <w:b/>
                <w:bCs/>
                <w:lang w:eastAsia="ru-RU"/>
              </w:rPr>
            </w:pPr>
            <w:r w:rsidRPr="00631777">
              <w:rPr>
                <w:b/>
                <w:bCs/>
                <w:sz w:val="22"/>
                <w:szCs w:val="22"/>
                <w:lang w:eastAsia="ru-RU"/>
              </w:rPr>
              <w:t xml:space="preserve"> Инструкции по заполнению</w:t>
            </w:r>
          </w:p>
          <w:p w14:paraId="7F55B7B1" w14:textId="77777777" w:rsidR="00F54B21" w:rsidRPr="00F54B21" w:rsidRDefault="00F54B21" w:rsidP="00631777">
            <w:pPr>
              <w:suppressAutoHyphens w:val="0"/>
              <w:spacing w:after="200"/>
              <w:ind w:left="852"/>
              <w:jc w:val="left"/>
              <w:rPr>
                <w:snapToGrid w:val="0"/>
                <w:lang w:eastAsia="ru-RU"/>
              </w:rPr>
            </w:pPr>
            <w:r w:rsidRPr="00631777">
              <w:rPr>
                <w:snapToGrid w:val="0"/>
                <w:sz w:val="22"/>
                <w:szCs w:val="22"/>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6750999" w14:textId="77777777" w:rsidR="00F54B21" w:rsidRPr="00F54B21" w:rsidRDefault="00F54B21" w:rsidP="00631777">
            <w:pPr>
              <w:suppressAutoHyphens w:val="0"/>
              <w:spacing w:after="200"/>
              <w:ind w:left="852"/>
              <w:jc w:val="left"/>
              <w:rPr>
                <w:snapToGrid w:val="0"/>
                <w:lang w:eastAsia="ru-RU"/>
              </w:rPr>
            </w:pPr>
            <w:r w:rsidRPr="00631777">
              <w:rPr>
                <w:snapToGrid w:val="0"/>
                <w:sz w:val="22"/>
                <w:szCs w:val="22"/>
                <w:lang w:eastAsia="ru-RU"/>
              </w:rPr>
              <w:t>Участник должен указать свое полное наименование (с указанием организационно-правовой формы) и юридический адрес.</w:t>
            </w:r>
          </w:p>
          <w:p w14:paraId="22FDF5A5" w14:textId="77777777" w:rsidR="00F54B21" w:rsidRPr="00F54B21" w:rsidRDefault="00F54B21" w:rsidP="00631777">
            <w:pPr>
              <w:tabs>
                <w:tab w:val="left" w:pos="8540"/>
              </w:tabs>
              <w:suppressAutoHyphens w:val="0"/>
              <w:spacing w:after="0"/>
              <w:jc w:val="left"/>
              <w:rPr>
                <w:rFonts w:eastAsia="Calibri"/>
                <w:lang w:eastAsia="en-US"/>
              </w:rPr>
            </w:pPr>
          </w:p>
          <w:p w14:paraId="03C5843A" w14:textId="77777777" w:rsidR="00F54B21" w:rsidRPr="00F54B21" w:rsidRDefault="00F54B21" w:rsidP="00F54B21">
            <w:pPr>
              <w:suppressAutoHyphens w:val="0"/>
              <w:spacing w:after="0"/>
              <w:rPr>
                <w:b/>
                <w:szCs w:val="28"/>
                <w:lang w:eastAsia="ru-RU"/>
              </w:rPr>
            </w:pPr>
          </w:p>
          <w:p w14:paraId="4B6E4AE9" w14:textId="77777777" w:rsidR="00F54B21" w:rsidRPr="00F54B21" w:rsidRDefault="00F54B21" w:rsidP="00F54B21">
            <w:pPr>
              <w:suppressAutoHyphens w:val="0"/>
              <w:spacing w:after="0"/>
              <w:rPr>
                <w:b/>
                <w:szCs w:val="28"/>
                <w:lang w:eastAsia="ru-RU"/>
              </w:rPr>
            </w:pPr>
          </w:p>
          <w:p w14:paraId="613C9C11" w14:textId="77777777" w:rsidR="00F54B21" w:rsidRPr="00F54B21" w:rsidRDefault="00F54B21" w:rsidP="00F54B21">
            <w:pPr>
              <w:suppressAutoHyphens w:val="0"/>
              <w:spacing w:after="0"/>
              <w:rPr>
                <w:b/>
                <w:szCs w:val="28"/>
                <w:lang w:eastAsia="ru-RU"/>
              </w:rPr>
            </w:pPr>
          </w:p>
          <w:p w14:paraId="6D3C26B1" w14:textId="77777777" w:rsidR="00F54B21" w:rsidRPr="00F54B21" w:rsidRDefault="00F54B21" w:rsidP="00F54B21">
            <w:pPr>
              <w:suppressAutoHyphens w:val="0"/>
              <w:spacing w:after="0"/>
              <w:rPr>
                <w:b/>
                <w:szCs w:val="28"/>
                <w:lang w:eastAsia="ru-RU"/>
              </w:rPr>
            </w:pPr>
          </w:p>
          <w:p w14:paraId="37A5516F" w14:textId="77777777" w:rsidR="00F54B21" w:rsidRPr="00F54B21" w:rsidRDefault="00F54B21" w:rsidP="00F54B21">
            <w:pPr>
              <w:suppressAutoHyphens w:val="0"/>
              <w:spacing w:after="0"/>
              <w:rPr>
                <w:b/>
                <w:szCs w:val="28"/>
                <w:lang w:eastAsia="ru-RU"/>
              </w:rPr>
            </w:pPr>
          </w:p>
          <w:p w14:paraId="5C31CFFC" w14:textId="77777777" w:rsidR="00F54B21" w:rsidRPr="00F54B21" w:rsidRDefault="00F54B21" w:rsidP="00F54B21">
            <w:pPr>
              <w:suppressAutoHyphens w:val="0"/>
              <w:spacing w:after="0"/>
              <w:rPr>
                <w:b/>
                <w:szCs w:val="28"/>
                <w:lang w:eastAsia="ru-RU"/>
              </w:rPr>
            </w:pPr>
          </w:p>
          <w:p w14:paraId="7E04ED61" w14:textId="77777777" w:rsidR="00F54B21" w:rsidRPr="00F54B21" w:rsidRDefault="00F54B21" w:rsidP="00F54B21">
            <w:pPr>
              <w:suppressAutoHyphens w:val="0"/>
              <w:spacing w:after="0"/>
              <w:rPr>
                <w:b/>
                <w:szCs w:val="28"/>
                <w:lang w:eastAsia="ru-RU"/>
              </w:rPr>
            </w:pPr>
          </w:p>
          <w:p w14:paraId="778BB738" w14:textId="77777777" w:rsidR="00EB512D" w:rsidRPr="00EB512D" w:rsidRDefault="00F54B21" w:rsidP="00163E0E">
            <w:pPr>
              <w:suppressAutoHyphens w:val="0"/>
              <w:spacing w:after="0"/>
              <w:rPr>
                <w:rFonts w:eastAsia="Calibri"/>
                <w:szCs w:val="28"/>
                <w:lang w:eastAsia="en-US"/>
              </w:rPr>
            </w:pPr>
            <w:r>
              <w:rPr>
                <w:b/>
                <w:szCs w:val="28"/>
                <w:lang w:eastAsia="ru-RU"/>
              </w:rPr>
              <w:t xml:space="preserve">7.7. </w:t>
            </w:r>
            <w:r w:rsidRPr="00EB512D">
              <w:rPr>
                <w:b/>
                <w:szCs w:val="28"/>
                <w:lang w:eastAsia="ru-RU"/>
              </w:rPr>
              <w:t>План распределения объемов исполнения обязательств внутри коллективного участника (форма 7)</w:t>
            </w:r>
            <w:r w:rsidR="00C768A0">
              <w:fldChar w:fldCharType="end"/>
            </w:r>
            <w:proofErr w:type="gramEnd"/>
            <w:r w:rsidR="00EB512D" w:rsidRPr="00EB512D">
              <w:rPr>
                <w:rFonts w:eastAsia="Calibri"/>
                <w:lang w:eastAsia="en-US"/>
              </w:rPr>
              <w:t xml:space="preserve"> 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600E5C4" w14:textId="77777777" w:rsidR="00EB512D" w:rsidRPr="00EB512D" w:rsidRDefault="00EB512D" w:rsidP="00EB512D">
            <w:pPr>
              <w:suppressAutoHyphens w:val="0"/>
              <w:spacing w:after="0"/>
              <w:rPr>
                <w:rFonts w:eastAsia="Calibri"/>
                <w:szCs w:val="28"/>
                <w:lang w:eastAsia="en-US"/>
              </w:rPr>
            </w:pPr>
            <w:r w:rsidRPr="00EB512D">
              <w:rPr>
                <w:rFonts w:eastAsia="Calibri"/>
                <w:lang w:eastAsia="en-US"/>
              </w:rPr>
              <w:lastRenderedPageBreak/>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14:paraId="37DC8277" w14:textId="77777777" w:rsidR="00EB512D" w:rsidRPr="00EB512D" w:rsidRDefault="00EB512D" w:rsidP="00EB512D">
      <w:pPr>
        <w:suppressAutoHyphens w:val="0"/>
        <w:spacing w:after="0"/>
        <w:jc w:val="left"/>
        <w:rPr>
          <w:rFonts w:eastAsia="MS Gothic"/>
          <w:b/>
          <w:bCs/>
          <w:szCs w:val="28"/>
          <w:lang w:eastAsia="en-US"/>
        </w:rPr>
      </w:pPr>
    </w:p>
    <w:p w14:paraId="2185CDF3" w14:textId="77777777" w:rsidR="00EB512D" w:rsidRPr="00EB512D" w:rsidRDefault="00EB512D" w:rsidP="00EB512D">
      <w:pPr>
        <w:suppressAutoHyphens w:val="0"/>
        <w:spacing w:after="0"/>
        <w:jc w:val="right"/>
        <w:outlineLvl w:val="1"/>
        <w:rPr>
          <w:rFonts w:eastAsia="MS Gothic"/>
          <w:bCs/>
          <w:szCs w:val="28"/>
          <w:lang w:eastAsia="en-US"/>
        </w:rPr>
      </w:pPr>
      <w:bookmarkStart w:id="514" w:name="Прил4"/>
      <w:bookmarkStart w:id="515" w:name="_Toc470881730"/>
      <w:bookmarkStart w:id="516" w:name="_Toc518558338"/>
    </w:p>
    <w:p w14:paraId="253A9807" w14:textId="77777777" w:rsidR="00EB512D" w:rsidRPr="00EB512D" w:rsidRDefault="00EB512D" w:rsidP="00EB512D">
      <w:pPr>
        <w:suppressAutoHyphens w:val="0"/>
        <w:spacing w:after="0"/>
        <w:jc w:val="right"/>
        <w:outlineLvl w:val="1"/>
        <w:rPr>
          <w:rFonts w:eastAsia="MS Gothic"/>
          <w:bCs/>
          <w:szCs w:val="28"/>
          <w:lang w:eastAsia="en-US"/>
        </w:rPr>
      </w:pPr>
    </w:p>
    <w:p w14:paraId="53E71996" w14:textId="77777777" w:rsidR="00EB512D" w:rsidRPr="00EB512D" w:rsidRDefault="00EB512D" w:rsidP="00EB512D">
      <w:pPr>
        <w:suppressAutoHyphens w:val="0"/>
        <w:spacing w:after="0"/>
        <w:jc w:val="right"/>
        <w:outlineLvl w:val="1"/>
        <w:rPr>
          <w:rFonts w:eastAsia="MS Gothic"/>
          <w:bCs/>
          <w:szCs w:val="28"/>
          <w:lang w:eastAsia="en-US"/>
        </w:rPr>
      </w:pPr>
    </w:p>
    <w:p w14:paraId="63CD6F8C" w14:textId="77777777" w:rsidR="00EB512D" w:rsidRPr="00EB512D" w:rsidRDefault="00EB512D" w:rsidP="00EB512D">
      <w:pPr>
        <w:suppressAutoHyphens w:val="0"/>
        <w:spacing w:after="0"/>
        <w:jc w:val="right"/>
        <w:outlineLvl w:val="1"/>
        <w:rPr>
          <w:rFonts w:eastAsia="MS Gothic"/>
          <w:bCs/>
          <w:szCs w:val="28"/>
          <w:lang w:eastAsia="en-US"/>
        </w:rPr>
      </w:pPr>
    </w:p>
    <w:p w14:paraId="5B3D48D1" w14:textId="77777777" w:rsidR="00EB512D" w:rsidRPr="00EB512D" w:rsidRDefault="00EB512D" w:rsidP="00EB512D">
      <w:pPr>
        <w:suppressAutoHyphens w:val="0"/>
        <w:spacing w:after="0"/>
        <w:jc w:val="right"/>
        <w:outlineLvl w:val="1"/>
        <w:rPr>
          <w:rFonts w:eastAsia="MS Gothic"/>
          <w:bCs/>
          <w:szCs w:val="28"/>
          <w:lang w:eastAsia="en-US"/>
        </w:rPr>
      </w:pPr>
    </w:p>
    <w:p w14:paraId="591F5689" w14:textId="77777777" w:rsidR="00EB512D" w:rsidRPr="00EB512D" w:rsidRDefault="00EB512D" w:rsidP="00EB512D">
      <w:pPr>
        <w:suppressAutoHyphens w:val="0"/>
        <w:spacing w:after="0"/>
        <w:jc w:val="right"/>
        <w:outlineLvl w:val="1"/>
        <w:rPr>
          <w:rFonts w:eastAsia="MS Gothic"/>
          <w:bCs/>
          <w:szCs w:val="28"/>
          <w:lang w:eastAsia="en-US"/>
        </w:rPr>
      </w:pPr>
    </w:p>
    <w:p w14:paraId="2247B318" w14:textId="77777777" w:rsidR="00EB512D" w:rsidRPr="00EB512D" w:rsidRDefault="00EB512D" w:rsidP="00EB512D">
      <w:pPr>
        <w:suppressAutoHyphens w:val="0"/>
        <w:spacing w:after="0"/>
        <w:jc w:val="right"/>
        <w:outlineLvl w:val="1"/>
        <w:rPr>
          <w:rFonts w:eastAsia="MS Gothic"/>
          <w:bCs/>
          <w:szCs w:val="28"/>
          <w:lang w:eastAsia="en-US"/>
        </w:rPr>
      </w:pPr>
    </w:p>
    <w:p w14:paraId="33AE53B8" w14:textId="77777777" w:rsidR="00EB512D" w:rsidRPr="00EB512D" w:rsidRDefault="00EB512D" w:rsidP="00EB512D">
      <w:pPr>
        <w:suppressAutoHyphens w:val="0"/>
        <w:spacing w:after="0"/>
        <w:jc w:val="right"/>
        <w:outlineLvl w:val="1"/>
        <w:rPr>
          <w:rFonts w:eastAsia="MS Gothic"/>
          <w:bCs/>
          <w:szCs w:val="28"/>
          <w:lang w:eastAsia="en-US"/>
        </w:rPr>
      </w:pPr>
    </w:p>
    <w:p w14:paraId="41CE95EE" w14:textId="77777777" w:rsidR="00EB512D" w:rsidRPr="00EB512D" w:rsidRDefault="00EB512D" w:rsidP="00EB512D">
      <w:pPr>
        <w:suppressAutoHyphens w:val="0"/>
        <w:spacing w:after="0"/>
        <w:jc w:val="right"/>
        <w:outlineLvl w:val="1"/>
        <w:rPr>
          <w:rFonts w:eastAsia="MS Gothic"/>
          <w:bCs/>
          <w:szCs w:val="28"/>
          <w:lang w:eastAsia="en-US"/>
        </w:rPr>
      </w:pPr>
    </w:p>
    <w:p w14:paraId="2D5AAE5E" w14:textId="77777777" w:rsidR="00EB512D" w:rsidRPr="00EB512D" w:rsidRDefault="00EB512D" w:rsidP="00EB512D">
      <w:pPr>
        <w:suppressAutoHyphens w:val="0"/>
        <w:spacing w:after="0"/>
        <w:jc w:val="right"/>
        <w:outlineLvl w:val="1"/>
        <w:rPr>
          <w:rFonts w:eastAsia="MS Gothic"/>
          <w:bCs/>
          <w:szCs w:val="28"/>
          <w:lang w:eastAsia="en-US"/>
        </w:rPr>
      </w:pPr>
    </w:p>
    <w:p w14:paraId="0AE01D00" w14:textId="77777777" w:rsidR="00EB512D" w:rsidRPr="00EB512D" w:rsidRDefault="00EB512D" w:rsidP="00EB512D">
      <w:pPr>
        <w:suppressAutoHyphens w:val="0"/>
        <w:spacing w:after="0"/>
        <w:jc w:val="right"/>
        <w:outlineLvl w:val="1"/>
        <w:rPr>
          <w:rFonts w:eastAsia="MS Gothic"/>
          <w:bCs/>
          <w:szCs w:val="28"/>
          <w:lang w:eastAsia="en-US"/>
        </w:rPr>
      </w:pPr>
    </w:p>
    <w:p w14:paraId="52C53C1A" w14:textId="77777777" w:rsidR="00EB512D" w:rsidRPr="00EB512D" w:rsidRDefault="00EB512D" w:rsidP="00EB512D">
      <w:pPr>
        <w:suppressAutoHyphens w:val="0"/>
        <w:spacing w:after="0"/>
        <w:jc w:val="right"/>
        <w:outlineLvl w:val="1"/>
        <w:rPr>
          <w:rFonts w:eastAsia="MS Gothic"/>
          <w:bCs/>
          <w:szCs w:val="28"/>
          <w:lang w:eastAsia="en-US"/>
        </w:rPr>
      </w:pPr>
    </w:p>
    <w:p w14:paraId="739F86A3" w14:textId="77777777" w:rsidR="00EB512D" w:rsidRPr="00EB512D" w:rsidRDefault="00EB512D" w:rsidP="00EB512D">
      <w:pPr>
        <w:suppressAutoHyphens w:val="0"/>
        <w:spacing w:after="0"/>
        <w:jc w:val="right"/>
        <w:outlineLvl w:val="1"/>
        <w:rPr>
          <w:rFonts w:eastAsia="MS Gothic"/>
          <w:bCs/>
          <w:szCs w:val="28"/>
          <w:lang w:eastAsia="en-US"/>
        </w:rPr>
      </w:pPr>
    </w:p>
    <w:p w14:paraId="49FD0936" w14:textId="77777777" w:rsidR="00EB512D" w:rsidRPr="00EB512D" w:rsidRDefault="00EB512D" w:rsidP="00EB512D">
      <w:pPr>
        <w:suppressAutoHyphens w:val="0"/>
        <w:spacing w:after="0"/>
        <w:jc w:val="right"/>
        <w:outlineLvl w:val="1"/>
        <w:rPr>
          <w:rFonts w:eastAsia="MS Gothic"/>
          <w:bCs/>
          <w:szCs w:val="28"/>
          <w:lang w:eastAsia="en-US"/>
        </w:rPr>
      </w:pPr>
    </w:p>
    <w:p w14:paraId="0B5728F9" w14:textId="77777777" w:rsidR="00EB512D" w:rsidRPr="00EB512D" w:rsidRDefault="00EB512D" w:rsidP="00EB512D">
      <w:pPr>
        <w:suppressAutoHyphens w:val="0"/>
        <w:spacing w:after="0"/>
        <w:jc w:val="right"/>
        <w:outlineLvl w:val="1"/>
        <w:rPr>
          <w:rFonts w:eastAsia="MS Gothic"/>
          <w:bCs/>
          <w:szCs w:val="28"/>
          <w:lang w:eastAsia="en-US"/>
        </w:rPr>
      </w:pPr>
    </w:p>
    <w:p w14:paraId="29CB8F75" w14:textId="77777777" w:rsidR="00EB512D" w:rsidRPr="00EB512D" w:rsidRDefault="00EB512D" w:rsidP="00EB512D">
      <w:pPr>
        <w:suppressAutoHyphens w:val="0"/>
        <w:spacing w:after="0"/>
        <w:jc w:val="right"/>
        <w:outlineLvl w:val="1"/>
        <w:rPr>
          <w:rFonts w:eastAsia="MS Gothic"/>
          <w:bCs/>
          <w:szCs w:val="28"/>
          <w:lang w:eastAsia="en-US"/>
        </w:rPr>
      </w:pPr>
    </w:p>
    <w:p w14:paraId="014B3B6C" w14:textId="77777777" w:rsidR="00EB512D" w:rsidRPr="00EB512D" w:rsidRDefault="00EB512D" w:rsidP="00EB512D">
      <w:pPr>
        <w:suppressAutoHyphens w:val="0"/>
        <w:spacing w:after="0"/>
        <w:jc w:val="right"/>
        <w:outlineLvl w:val="1"/>
        <w:rPr>
          <w:rFonts w:eastAsia="MS Gothic"/>
          <w:bCs/>
          <w:szCs w:val="28"/>
          <w:lang w:eastAsia="en-US"/>
        </w:rPr>
      </w:pPr>
    </w:p>
    <w:p w14:paraId="3E334F63" w14:textId="77777777" w:rsidR="00EB512D" w:rsidRPr="00EB512D" w:rsidRDefault="00EB512D" w:rsidP="00EB512D">
      <w:pPr>
        <w:suppressAutoHyphens w:val="0"/>
        <w:spacing w:after="0"/>
        <w:jc w:val="right"/>
        <w:outlineLvl w:val="1"/>
        <w:rPr>
          <w:rFonts w:eastAsia="MS Gothic"/>
          <w:bCs/>
          <w:szCs w:val="28"/>
          <w:lang w:eastAsia="en-US"/>
        </w:rPr>
      </w:pPr>
    </w:p>
    <w:p w14:paraId="517968CC" w14:textId="77777777" w:rsidR="00EB512D" w:rsidRPr="00EB512D" w:rsidRDefault="00EB512D" w:rsidP="00EB512D">
      <w:pPr>
        <w:suppressAutoHyphens w:val="0"/>
        <w:spacing w:after="0"/>
        <w:jc w:val="right"/>
        <w:outlineLvl w:val="1"/>
        <w:rPr>
          <w:rFonts w:eastAsia="MS Gothic"/>
          <w:bCs/>
          <w:szCs w:val="28"/>
          <w:lang w:eastAsia="en-US"/>
        </w:rPr>
      </w:pPr>
    </w:p>
    <w:p w14:paraId="39B64BA0" w14:textId="77777777" w:rsidR="00EB512D" w:rsidRPr="00EB512D" w:rsidRDefault="00EB512D" w:rsidP="00EB512D">
      <w:pPr>
        <w:suppressAutoHyphens w:val="0"/>
        <w:spacing w:after="0"/>
        <w:jc w:val="right"/>
        <w:outlineLvl w:val="1"/>
        <w:rPr>
          <w:rFonts w:eastAsia="MS Gothic"/>
          <w:bCs/>
          <w:szCs w:val="28"/>
          <w:lang w:eastAsia="en-US"/>
        </w:rPr>
      </w:pPr>
    </w:p>
    <w:p w14:paraId="21801A16" w14:textId="77777777" w:rsidR="00EB512D" w:rsidRPr="00EB512D" w:rsidRDefault="00EB512D" w:rsidP="00EB512D">
      <w:pPr>
        <w:suppressAutoHyphens w:val="0"/>
        <w:spacing w:after="0"/>
        <w:jc w:val="right"/>
        <w:outlineLvl w:val="1"/>
        <w:rPr>
          <w:rFonts w:eastAsia="MS Gothic"/>
          <w:bCs/>
          <w:szCs w:val="28"/>
          <w:lang w:eastAsia="en-US"/>
        </w:rPr>
      </w:pPr>
    </w:p>
    <w:p w14:paraId="4A75731E" w14:textId="77777777" w:rsidR="00EB512D" w:rsidRPr="00EB512D" w:rsidRDefault="00EB512D" w:rsidP="00EB512D">
      <w:pPr>
        <w:suppressAutoHyphens w:val="0"/>
        <w:spacing w:after="0"/>
        <w:jc w:val="right"/>
        <w:outlineLvl w:val="1"/>
        <w:rPr>
          <w:rFonts w:eastAsia="MS Gothic"/>
          <w:bCs/>
          <w:szCs w:val="28"/>
          <w:lang w:eastAsia="en-US"/>
        </w:rPr>
      </w:pPr>
    </w:p>
    <w:p w14:paraId="16CE176C" w14:textId="77777777" w:rsidR="00EB512D" w:rsidRPr="00EB512D" w:rsidRDefault="00EB512D" w:rsidP="00EB512D">
      <w:pPr>
        <w:suppressAutoHyphens w:val="0"/>
        <w:spacing w:after="0"/>
        <w:jc w:val="right"/>
        <w:outlineLvl w:val="1"/>
        <w:rPr>
          <w:rFonts w:eastAsia="MS Gothic"/>
          <w:bCs/>
          <w:szCs w:val="28"/>
          <w:lang w:eastAsia="en-US"/>
        </w:rPr>
      </w:pPr>
    </w:p>
    <w:p w14:paraId="7B6555AF" w14:textId="77777777" w:rsidR="00EB512D" w:rsidRPr="00EB512D" w:rsidRDefault="00EB512D" w:rsidP="00EB512D">
      <w:pPr>
        <w:suppressAutoHyphens w:val="0"/>
        <w:spacing w:after="0"/>
        <w:jc w:val="right"/>
        <w:outlineLvl w:val="1"/>
        <w:rPr>
          <w:rFonts w:eastAsia="MS Gothic"/>
          <w:bCs/>
          <w:szCs w:val="28"/>
          <w:lang w:eastAsia="en-US"/>
        </w:rPr>
      </w:pPr>
    </w:p>
    <w:p w14:paraId="79951767" w14:textId="77777777" w:rsidR="00EB512D" w:rsidRPr="00EB512D" w:rsidRDefault="00EB512D" w:rsidP="00EB512D">
      <w:pPr>
        <w:suppressAutoHyphens w:val="0"/>
        <w:spacing w:after="0"/>
        <w:jc w:val="right"/>
        <w:outlineLvl w:val="1"/>
        <w:rPr>
          <w:rFonts w:eastAsia="MS Gothic"/>
          <w:bCs/>
          <w:szCs w:val="28"/>
          <w:lang w:eastAsia="en-US"/>
        </w:rPr>
      </w:pPr>
    </w:p>
    <w:p w14:paraId="67AFBBEF" w14:textId="77777777" w:rsidR="00EB512D" w:rsidRDefault="00EB512D" w:rsidP="00EB512D">
      <w:pPr>
        <w:suppressAutoHyphens w:val="0"/>
        <w:spacing w:after="0"/>
        <w:jc w:val="right"/>
        <w:outlineLvl w:val="1"/>
        <w:rPr>
          <w:rFonts w:eastAsia="MS Gothic"/>
          <w:bCs/>
          <w:szCs w:val="28"/>
          <w:lang w:eastAsia="en-US"/>
        </w:rPr>
      </w:pPr>
    </w:p>
    <w:p w14:paraId="3A94644F" w14:textId="77777777" w:rsidR="00D02B24" w:rsidRPr="00D02B24" w:rsidRDefault="00D02B24" w:rsidP="00D02B24">
      <w:pPr>
        <w:suppressAutoHyphens w:val="0"/>
        <w:spacing w:after="0"/>
        <w:jc w:val="right"/>
        <w:outlineLvl w:val="1"/>
        <w:rPr>
          <w:rFonts w:eastAsiaTheme="majorEastAsia"/>
          <w:bCs/>
          <w:szCs w:val="28"/>
          <w:lang w:eastAsia="en-US"/>
        </w:rPr>
      </w:pPr>
      <w:bookmarkStart w:id="517" w:name="_Toc471578723"/>
      <w:bookmarkStart w:id="518" w:name="_Toc471395157"/>
      <w:bookmarkStart w:id="519" w:name="_Toc63256247"/>
      <w:r w:rsidRPr="00D02B24">
        <w:rPr>
          <w:rFonts w:eastAsiaTheme="majorEastAsia"/>
          <w:bCs/>
          <w:szCs w:val="28"/>
          <w:lang w:eastAsia="en-US"/>
        </w:rPr>
        <w:t>Приложение №4</w:t>
      </w:r>
      <w:r w:rsidRPr="00D02B24">
        <w:rPr>
          <w:rFonts w:eastAsiaTheme="majorEastAsia"/>
          <w:bCs/>
          <w:szCs w:val="28"/>
          <w:lang w:eastAsia="en-US"/>
        </w:rPr>
        <w:br/>
        <w:t>к информационной карте</w:t>
      </w:r>
      <w:bookmarkEnd w:id="517"/>
      <w:bookmarkEnd w:id="518"/>
      <w:bookmarkEnd w:id="519"/>
    </w:p>
    <w:p w14:paraId="69D8F699" w14:textId="57DD64CE" w:rsidR="00D02B24" w:rsidRPr="00D02B24" w:rsidRDefault="00D02B24" w:rsidP="00D02B24">
      <w:pPr>
        <w:suppressAutoHyphens w:val="0"/>
        <w:spacing w:before="360" w:after="240"/>
        <w:jc w:val="center"/>
        <w:outlineLvl w:val="2"/>
        <w:rPr>
          <w:b/>
          <w:szCs w:val="28"/>
          <w:lang w:eastAsia="ru-RU"/>
        </w:rPr>
      </w:pPr>
      <w:bookmarkStart w:id="520" w:name="_Toc471578724"/>
      <w:bookmarkStart w:id="521" w:name="_Toc471395158"/>
      <w:r w:rsidRPr="00D02B24">
        <w:rPr>
          <w:b/>
          <w:szCs w:val="28"/>
          <w:lang w:eastAsia="ru-RU"/>
        </w:rPr>
        <w:br/>
      </w:r>
      <w:bookmarkStart w:id="522" w:name="_Toc63256248"/>
      <w:r w:rsidRPr="00D02B24">
        <w:rPr>
          <w:b/>
          <w:szCs w:val="28"/>
          <w:lang w:eastAsia="ru-RU"/>
        </w:rPr>
        <w:t xml:space="preserve">СВЕДЕНИЯ О НАЧАЛЬНОЙ (МАКСИМАЛЬНОЙ) ЦЕНЕ КАЖДОЙ ЕДИНИЦЫ </w:t>
      </w:r>
      <w:r>
        <w:rPr>
          <w:b/>
          <w:szCs w:val="28"/>
          <w:lang w:eastAsia="ru-RU"/>
        </w:rPr>
        <w:t>РАБОТЫ</w:t>
      </w:r>
      <w:r w:rsidRPr="00D02B24">
        <w:rPr>
          <w:b/>
          <w:szCs w:val="28"/>
          <w:lang w:eastAsia="ru-RU"/>
        </w:rPr>
        <w:t>, ЯВЛЯЮЩЕЙСЯ ПРЕДМЕТОМ ДОГОВОРА</w:t>
      </w:r>
      <w:bookmarkEnd w:id="520"/>
      <w:bookmarkEnd w:id="521"/>
      <w:bookmarkEnd w:id="522"/>
    </w:p>
    <w:tbl>
      <w:tblPr>
        <w:tblStyle w:val="200"/>
        <w:tblW w:w="0" w:type="auto"/>
        <w:jc w:val="center"/>
        <w:tblLook w:val="04A0" w:firstRow="1" w:lastRow="0" w:firstColumn="1" w:lastColumn="0" w:noHBand="0" w:noVBand="1"/>
      </w:tblPr>
      <w:tblGrid>
        <w:gridCol w:w="846"/>
        <w:gridCol w:w="5103"/>
        <w:gridCol w:w="3260"/>
      </w:tblGrid>
      <w:tr w:rsidR="00950245" w:rsidRPr="00950245" w14:paraId="57D4ED28" w14:textId="77777777" w:rsidTr="00950245">
        <w:trPr>
          <w:jc w:val="center"/>
        </w:trPr>
        <w:tc>
          <w:tcPr>
            <w:tcW w:w="846" w:type="dxa"/>
          </w:tcPr>
          <w:p w14:paraId="48F26FA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 п/п</w:t>
            </w:r>
          </w:p>
        </w:tc>
        <w:tc>
          <w:tcPr>
            <w:tcW w:w="5103" w:type="dxa"/>
          </w:tcPr>
          <w:p w14:paraId="17B1310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lang w:eastAsia="hi-IN" w:bidi="hi-IN"/>
              </w:rPr>
              <w:t>Наименование каждой единицы работы</w:t>
            </w:r>
          </w:p>
        </w:tc>
        <w:tc>
          <w:tcPr>
            <w:tcW w:w="3260" w:type="dxa"/>
          </w:tcPr>
          <w:p w14:paraId="2E037F27" w14:textId="77777777" w:rsidR="00950245" w:rsidRDefault="00950245" w:rsidP="00950245">
            <w:pPr>
              <w:keepLines/>
              <w:widowControl w:val="0"/>
              <w:suppressLineNumbers/>
              <w:tabs>
                <w:tab w:val="left" w:pos="779"/>
                <w:tab w:val="left" w:pos="993"/>
                <w:tab w:val="left" w:pos="1134"/>
                <w:tab w:val="left" w:pos="1276"/>
                <w:tab w:val="left" w:pos="5117"/>
              </w:tabs>
              <w:spacing w:after="0"/>
              <w:jc w:val="center"/>
              <w:rPr>
                <w:rFonts w:eastAsia="Arial Unicode MS" w:cs="Mangal"/>
                <w:kern w:val="1"/>
                <w:lang w:eastAsia="hi-IN" w:bidi="hi-IN"/>
              </w:rPr>
            </w:pPr>
            <w:r w:rsidRPr="00950245">
              <w:rPr>
                <w:rFonts w:eastAsia="Arial Unicode MS" w:cs="Mangal"/>
                <w:kern w:val="1"/>
                <w:lang w:eastAsia="hi-IN" w:bidi="hi-IN"/>
              </w:rPr>
              <w:t>Начальная (максимальная) цена каждой единицы работы</w:t>
            </w:r>
          </w:p>
          <w:p w14:paraId="03B1D214" w14:textId="1899EC4C" w:rsidR="00950245" w:rsidRPr="00950245" w:rsidRDefault="00950245" w:rsidP="00950245">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950245">
              <w:rPr>
                <w:rFonts w:eastAsia="Helvetica" w:cs="Mangal"/>
                <w:bCs/>
                <w:kern w:val="1"/>
                <w:lang w:eastAsia="ru-RU" w:bidi="hi-IN"/>
              </w:rPr>
              <w:t>(с учётом НДС 20%)</w:t>
            </w:r>
          </w:p>
        </w:tc>
      </w:tr>
      <w:tr w:rsidR="00950245" w:rsidRPr="00950245" w14:paraId="6AF81B10" w14:textId="77777777" w:rsidTr="00950245">
        <w:trPr>
          <w:trHeight w:val="734"/>
          <w:jc w:val="center"/>
        </w:trPr>
        <w:tc>
          <w:tcPr>
            <w:tcW w:w="846" w:type="dxa"/>
          </w:tcPr>
          <w:p w14:paraId="1E9AF19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w:t>
            </w:r>
          </w:p>
        </w:tc>
        <w:tc>
          <w:tcPr>
            <w:tcW w:w="5103" w:type="dxa"/>
          </w:tcPr>
          <w:p w14:paraId="39333AC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Техническое обслуживание и ремонт принтеров и МФУ</w:t>
            </w:r>
          </w:p>
        </w:tc>
        <w:tc>
          <w:tcPr>
            <w:tcW w:w="3260" w:type="dxa"/>
          </w:tcPr>
          <w:p w14:paraId="7D63712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Helvetica" w:cs="Mangal"/>
                <w:bCs/>
                <w:kern w:val="1"/>
                <w:lang w:eastAsia="ru-RU" w:bidi="hi-IN"/>
              </w:rPr>
              <w:t>(без учёта стоимости запасных частей и материалов)</w:t>
            </w:r>
          </w:p>
        </w:tc>
      </w:tr>
      <w:tr w:rsidR="00950245" w:rsidRPr="00950245" w14:paraId="66640C10" w14:textId="77777777" w:rsidTr="00950245">
        <w:trPr>
          <w:jc w:val="center"/>
        </w:trPr>
        <w:tc>
          <w:tcPr>
            <w:tcW w:w="846" w:type="dxa"/>
          </w:tcPr>
          <w:p w14:paraId="4B331C7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w:t>
            </w:r>
          </w:p>
        </w:tc>
        <w:tc>
          <w:tcPr>
            <w:tcW w:w="5103" w:type="dxa"/>
            <w:vAlign w:val="bottom"/>
          </w:tcPr>
          <w:p w14:paraId="02D6D69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Диагностика лазерного принтера формата А-4, А-3</w:t>
            </w:r>
          </w:p>
        </w:tc>
        <w:tc>
          <w:tcPr>
            <w:tcW w:w="3260" w:type="dxa"/>
            <w:vAlign w:val="center"/>
          </w:tcPr>
          <w:p w14:paraId="06F454C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бесплатно</w:t>
            </w:r>
          </w:p>
        </w:tc>
      </w:tr>
      <w:tr w:rsidR="00950245" w:rsidRPr="00950245" w14:paraId="423F30A0" w14:textId="77777777" w:rsidTr="00950245">
        <w:trPr>
          <w:jc w:val="center"/>
        </w:trPr>
        <w:tc>
          <w:tcPr>
            <w:tcW w:w="846" w:type="dxa"/>
          </w:tcPr>
          <w:p w14:paraId="272FA92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1.2</w:t>
            </w:r>
          </w:p>
        </w:tc>
        <w:tc>
          <w:tcPr>
            <w:tcW w:w="5103" w:type="dxa"/>
            <w:vAlign w:val="bottom"/>
          </w:tcPr>
          <w:p w14:paraId="6A78340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Профилактика лазерного принтера формата А-4 (техническое обслуживание)</w:t>
            </w:r>
          </w:p>
        </w:tc>
        <w:tc>
          <w:tcPr>
            <w:tcW w:w="3260" w:type="dxa"/>
            <w:vAlign w:val="center"/>
          </w:tcPr>
          <w:p w14:paraId="2071A12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720</w:t>
            </w:r>
          </w:p>
        </w:tc>
      </w:tr>
      <w:tr w:rsidR="00950245" w:rsidRPr="00950245" w14:paraId="33DC5397" w14:textId="77777777" w:rsidTr="00950245">
        <w:trPr>
          <w:jc w:val="center"/>
        </w:trPr>
        <w:tc>
          <w:tcPr>
            <w:tcW w:w="846" w:type="dxa"/>
          </w:tcPr>
          <w:p w14:paraId="0D39487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1.3</w:t>
            </w:r>
          </w:p>
        </w:tc>
        <w:tc>
          <w:tcPr>
            <w:tcW w:w="5103" w:type="dxa"/>
            <w:vAlign w:val="bottom"/>
          </w:tcPr>
          <w:p w14:paraId="699DA4A4"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термопленки</w:t>
            </w:r>
            <w:proofErr w:type="spellEnd"/>
            <w:r w:rsidRPr="00950245">
              <w:rPr>
                <w:rFonts w:eastAsia="Arial Unicode MS" w:cs="Mangal"/>
                <w:kern w:val="1"/>
                <w:sz w:val="22"/>
                <w:lang w:eastAsia="hi-IN" w:bidi="hi-IN"/>
              </w:rPr>
              <w:t xml:space="preserve"> лазерного принтера</w:t>
            </w:r>
          </w:p>
        </w:tc>
        <w:tc>
          <w:tcPr>
            <w:tcW w:w="3260" w:type="dxa"/>
            <w:vAlign w:val="center"/>
          </w:tcPr>
          <w:p w14:paraId="5FC2163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1200</w:t>
            </w:r>
          </w:p>
        </w:tc>
      </w:tr>
      <w:tr w:rsidR="00950245" w:rsidRPr="00950245" w14:paraId="3DC8810E" w14:textId="77777777" w:rsidTr="00950245">
        <w:trPr>
          <w:jc w:val="center"/>
        </w:trPr>
        <w:tc>
          <w:tcPr>
            <w:tcW w:w="846" w:type="dxa"/>
          </w:tcPr>
          <w:p w14:paraId="267FA67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1.4</w:t>
            </w:r>
          </w:p>
        </w:tc>
        <w:tc>
          <w:tcPr>
            <w:tcW w:w="5103" w:type="dxa"/>
            <w:vAlign w:val="bottom"/>
          </w:tcPr>
          <w:p w14:paraId="0A22F31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термоузла</w:t>
            </w:r>
            <w:proofErr w:type="spellEnd"/>
            <w:r w:rsidRPr="00950245">
              <w:rPr>
                <w:rFonts w:eastAsia="Arial Unicode MS" w:cs="Mangal"/>
                <w:kern w:val="1"/>
                <w:sz w:val="22"/>
                <w:lang w:eastAsia="hi-IN" w:bidi="hi-IN"/>
              </w:rPr>
              <w:t xml:space="preserve"> лазерного принтера</w:t>
            </w:r>
          </w:p>
        </w:tc>
        <w:tc>
          <w:tcPr>
            <w:tcW w:w="3260" w:type="dxa"/>
            <w:vAlign w:val="center"/>
          </w:tcPr>
          <w:p w14:paraId="79D364A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1080</w:t>
            </w:r>
          </w:p>
        </w:tc>
      </w:tr>
      <w:tr w:rsidR="00950245" w:rsidRPr="00950245" w14:paraId="04399A2A" w14:textId="77777777" w:rsidTr="00950245">
        <w:trPr>
          <w:jc w:val="center"/>
        </w:trPr>
        <w:tc>
          <w:tcPr>
            <w:tcW w:w="846" w:type="dxa"/>
          </w:tcPr>
          <w:p w14:paraId="500BC6A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1.5</w:t>
            </w:r>
          </w:p>
        </w:tc>
        <w:tc>
          <w:tcPr>
            <w:tcW w:w="5103" w:type="dxa"/>
            <w:vAlign w:val="bottom"/>
          </w:tcPr>
          <w:p w14:paraId="6ED018C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резинового вала лазерного принтера</w:t>
            </w:r>
          </w:p>
        </w:tc>
        <w:tc>
          <w:tcPr>
            <w:tcW w:w="3260" w:type="dxa"/>
            <w:vAlign w:val="center"/>
          </w:tcPr>
          <w:p w14:paraId="40547C84"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840</w:t>
            </w:r>
          </w:p>
        </w:tc>
      </w:tr>
      <w:tr w:rsidR="00950245" w:rsidRPr="00950245" w14:paraId="269B73C1" w14:textId="77777777" w:rsidTr="00950245">
        <w:trPr>
          <w:jc w:val="center"/>
        </w:trPr>
        <w:tc>
          <w:tcPr>
            <w:tcW w:w="846" w:type="dxa"/>
          </w:tcPr>
          <w:p w14:paraId="30DBF84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1.6</w:t>
            </w:r>
          </w:p>
        </w:tc>
        <w:tc>
          <w:tcPr>
            <w:tcW w:w="5103" w:type="dxa"/>
            <w:vAlign w:val="bottom"/>
          </w:tcPr>
          <w:p w14:paraId="01D180E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шестерен лазерного принтера</w:t>
            </w:r>
          </w:p>
        </w:tc>
        <w:tc>
          <w:tcPr>
            <w:tcW w:w="3260" w:type="dxa"/>
            <w:vAlign w:val="center"/>
          </w:tcPr>
          <w:p w14:paraId="5D4B237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600</w:t>
            </w:r>
          </w:p>
        </w:tc>
      </w:tr>
      <w:tr w:rsidR="00950245" w:rsidRPr="00950245" w14:paraId="46F8584F" w14:textId="77777777" w:rsidTr="00950245">
        <w:trPr>
          <w:jc w:val="center"/>
        </w:trPr>
        <w:tc>
          <w:tcPr>
            <w:tcW w:w="846" w:type="dxa"/>
          </w:tcPr>
          <w:p w14:paraId="34B48B74"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1.7</w:t>
            </w:r>
          </w:p>
        </w:tc>
        <w:tc>
          <w:tcPr>
            <w:tcW w:w="5103" w:type="dxa"/>
            <w:vAlign w:val="bottom"/>
          </w:tcPr>
          <w:p w14:paraId="0D56C0E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Ремонт узла подачи бумаги лазерного принтера</w:t>
            </w:r>
          </w:p>
        </w:tc>
        <w:tc>
          <w:tcPr>
            <w:tcW w:w="3260" w:type="dxa"/>
            <w:vAlign w:val="center"/>
          </w:tcPr>
          <w:p w14:paraId="543316A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480</w:t>
            </w:r>
          </w:p>
        </w:tc>
      </w:tr>
      <w:tr w:rsidR="00950245" w:rsidRPr="00950245" w14:paraId="150586F6" w14:textId="77777777" w:rsidTr="00950245">
        <w:trPr>
          <w:jc w:val="center"/>
        </w:trPr>
        <w:tc>
          <w:tcPr>
            <w:tcW w:w="846" w:type="dxa"/>
          </w:tcPr>
          <w:p w14:paraId="4060BA8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1.8</w:t>
            </w:r>
          </w:p>
        </w:tc>
        <w:tc>
          <w:tcPr>
            <w:tcW w:w="5103" w:type="dxa"/>
            <w:vAlign w:val="bottom"/>
          </w:tcPr>
          <w:p w14:paraId="59E068C4"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Ремонт блока сканера лазерного принтера</w:t>
            </w:r>
          </w:p>
        </w:tc>
        <w:tc>
          <w:tcPr>
            <w:tcW w:w="3260" w:type="dxa"/>
            <w:vAlign w:val="center"/>
          </w:tcPr>
          <w:p w14:paraId="112008F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1800</w:t>
            </w:r>
          </w:p>
        </w:tc>
      </w:tr>
      <w:tr w:rsidR="00950245" w:rsidRPr="00950245" w14:paraId="3392B446" w14:textId="77777777" w:rsidTr="00950245">
        <w:trPr>
          <w:jc w:val="center"/>
        </w:trPr>
        <w:tc>
          <w:tcPr>
            <w:tcW w:w="846" w:type="dxa"/>
          </w:tcPr>
          <w:p w14:paraId="101755E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1.9</w:t>
            </w:r>
          </w:p>
        </w:tc>
        <w:tc>
          <w:tcPr>
            <w:tcW w:w="5103" w:type="dxa"/>
            <w:vAlign w:val="bottom"/>
          </w:tcPr>
          <w:p w14:paraId="6A480E4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Прошивка лазерного принтера</w:t>
            </w:r>
          </w:p>
        </w:tc>
        <w:tc>
          <w:tcPr>
            <w:tcW w:w="3260" w:type="dxa"/>
            <w:vAlign w:val="center"/>
          </w:tcPr>
          <w:p w14:paraId="6959C2C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2400</w:t>
            </w:r>
          </w:p>
        </w:tc>
      </w:tr>
      <w:tr w:rsidR="00950245" w:rsidRPr="00950245" w14:paraId="2B190984" w14:textId="77777777" w:rsidTr="00950245">
        <w:trPr>
          <w:jc w:val="center"/>
        </w:trPr>
        <w:tc>
          <w:tcPr>
            <w:tcW w:w="846" w:type="dxa"/>
          </w:tcPr>
          <w:p w14:paraId="1E1AA2B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1.10</w:t>
            </w:r>
          </w:p>
        </w:tc>
        <w:tc>
          <w:tcPr>
            <w:tcW w:w="5103" w:type="dxa"/>
            <w:vAlign w:val="bottom"/>
          </w:tcPr>
          <w:p w14:paraId="7EE0422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Мелкий ремонт лазерного принтера формата А-4</w:t>
            </w:r>
          </w:p>
        </w:tc>
        <w:tc>
          <w:tcPr>
            <w:tcW w:w="3260" w:type="dxa"/>
            <w:vAlign w:val="center"/>
          </w:tcPr>
          <w:p w14:paraId="7C56DAE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1080</w:t>
            </w:r>
          </w:p>
        </w:tc>
      </w:tr>
      <w:tr w:rsidR="00950245" w:rsidRPr="00950245" w14:paraId="1F436DDD" w14:textId="77777777" w:rsidTr="00950245">
        <w:trPr>
          <w:jc w:val="center"/>
        </w:trPr>
        <w:tc>
          <w:tcPr>
            <w:tcW w:w="846" w:type="dxa"/>
          </w:tcPr>
          <w:p w14:paraId="7A8EE3F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1.11</w:t>
            </w:r>
          </w:p>
        </w:tc>
        <w:tc>
          <w:tcPr>
            <w:tcW w:w="5103" w:type="dxa"/>
            <w:vAlign w:val="bottom"/>
          </w:tcPr>
          <w:p w14:paraId="56CB905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Средний ремонт лазерного принтера формата А-4</w:t>
            </w:r>
          </w:p>
        </w:tc>
        <w:tc>
          <w:tcPr>
            <w:tcW w:w="3260" w:type="dxa"/>
            <w:vAlign w:val="center"/>
          </w:tcPr>
          <w:p w14:paraId="5A6CE96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1440</w:t>
            </w:r>
          </w:p>
        </w:tc>
      </w:tr>
      <w:tr w:rsidR="00950245" w:rsidRPr="00950245" w14:paraId="450E160E" w14:textId="77777777" w:rsidTr="00950245">
        <w:trPr>
          <w:jc w:val="center"/>
        </w:trPr>
        <w:tc>
          <w:tcPr>
            <w:tcW w:w="846" w:type="dxa"/>
          </w:tcPr>
          <w:p w14:paraId="78DA6F6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1.12</w:t>
            </w:r>
          </w:p>
        </w:tc>
        <w:tc>
          <w:tcPr>
            <w:tcW w:w="5103" w:type="dxa"/>
            <w:vAlign w:val="bottom"/>
          </w:tcPr>
          <w:p w14:paraId="6EF0C47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Капитальный ремонт лазерного принтера формата А-4</w:t>
            </w:r>
          </w:p>
        </w:tc>
        <w:tc>
          <w:tcPr>
            <w:tcW w:w="3260" w:type="dxa"/>
            <w:vAlign w:val="center"/>
          </w:tcPr>
          <w:p w14:paraId="25AEFC34"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1800</w:t>
            </w:r>
          </w:p>
        </w:tc>
      </w:tr>
      <w:tr w:rsidR="00950245" w:rsidRPr="00950245" w14:paraId="7BB9D500" w14:textId="77777777" w:rsidTr="00950245">
        <w:trPr>
          <w:jc w:val="center"/>
        </w:trPr>
        <w:tc>
          <w:tcPr>
            <w:tcW w:w="846" w:type="dxa"/>
          </w:tcPr>
          <w:p w14:paraId="4870F5A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1.13</w:t>
            </w:r>
          </w:p>
        </w:tc>
        <w:tc>
          <w:tcPr>
            <w:tcW w:w="5103" w:type="dxa"/>
            <w:vAlign w:val="bottom"/>
          </w:tcPr>
          <w:p w14:paraId="308C9DA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Профилактика лазерного принтера формата А-3 (ТО)</w:t>
            </w:r>
          </w:p>
        </w:tc>
        <w:tc>
          <w:tcPr>
            <w:tcW w:w="3260" w:type="dxa"/>
            <w:vAlign w:val="center"/>
          </w:tcPr>
          <w:p w14:paraId="1D87BF1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1080</w:t>
            </w:r>
          </w:p>
        </w:tc>
      </w:tr>
      <w:tr w:rsidR="00950245" w:rsidRPr="00950245" w14:paraId="667575C8" w14:textId="77777777" w:rsidTr="00950245">
        <w:trPr>
          <w:jc w:val="center"/>
        </w:trPr>
        <w:tc>
          <w:tcPr>
            <w:tcW w:w="846" w:type="dxa"/>
          </w:tcPr>
          <w:p w14:paraId="232D5B6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1.14</w:t>
            </w:r>
          </w:p>
        </w:tc>
        <w:tc>
          <w:tcPr>
            <w:tcW w:w="5103" w:type="dxa"/>
            <w:vAlign w:val="bottom"/>
          </w:tcPr>
          <w:p w14:paraId="1E1983A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Мелкий ремонт лазерного принтера формата А-3</w:t>
            </w:r>
          </w:p>
        </w:tc>
        <w:tc>
          <w:tcPr>
            <w:tcW w:w="3260" w:type="dxa"/>
            <w:vAlign w:val="center"/>
          </w:tcPr>
          <w:p w14:paraId="53DD28D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1680</w:t>
            </w:r>
          </w:p>
        </w:tc>
      </w:tr>
      <w:tr w:rsidR="00950245" w:rsidRPr="00950245" w14:paraId="0E1AAFE8" w14:textId="77777777" w:rsidTr="00950245">
        <w:trPr>
          <w:jc w:val="center"/>
        </w:trPr>
        <w:tc>
          <w:tcPr>
            <w:tcW w:w="846" w:type="dxa"/>
          </w:tcPr>
          <w:p w14:paraId="43346F2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1.15</w:t>
            </w:r>
          </w:p>
        </w:tc>
        <w:tc>
          <w:tcPr>
            <w:tcW w:w="5103" w:type="dxa"/>
            <w:vAlign w:val="bottom"/>
          </w:tcPr>
          <w:p w14:paraId="4D98B116"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Средний ремонт лазерного принтера формата А-3</w:t>
            </w:r>
          </w:p>
        </w:tc>
        <w:tc>
          <w:tcPr>
            <w:tcW w:w="3260" w:type="dxa"/>
            <w:vAlign w:val="center"/>
          </w:tcPr>
          <w:p w14:paraId="75CE803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2280</w:t>
            </w:r>
          </w:p>
        </w:tc>
      </w:tr>
      <w:tr w:rsidR="00950245" w:rsidRPr="00950245" w14:paraId="4E63C8A7" w14:textId="77777777" w:rsidTr="00950245">
        <w:trPr>
          <w:jc w:val="center"/>
        </w:trPr>
        <w:tc>
          <w:tcPr>
            <w:tcW w:w="846" w:type="dxa"/>
          </w:tcPr>
          <w:p w14:paraId="30DB019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1.16</w:t>
            </w:r>
          </w:p>
        </w:tc>
        <w:tc>
          <w:tcPr>
            <w:tcW w:w="5103" w:type="dxa"/>
            <w:vAlign w:val="bottom"/>
          </w:tcPr>
          <w:p w14:paraId="5CD9D5E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Капитальный ремонт лазерного принтера формата А-3</w:t>
            </w:r>
          </w:p>
        </w:tc>
        <w:tc>
          <w:tcPr>
            <w:tcW w:w="3260" w:type="dxa"/>
            <w:vAlign w:val="center"/>
          </w:tcPr>
          <w:p w14:paraId="2BF0C28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2520</w:t>
            </w:r>
          </w:p>
        </w:tc>
      </w:tr>
      <w:tr w:rsidR="00950245" w:rsidRPr="00950245" w14:paraId="21C184B4" w14:textId="77777777" w:rsidTr="00950245">
        <w:trPr>
          <w:jc w:val="center"/>
        </w:trPr>
        <w:tc>
          <w:tcPr>
            <w:tcW w:w="846" w:type="dxa"/>
          </w:tcPr>
          <w:p w14:paraId="6515821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w:t>
            </w:r>
          </w:p>
        </w:tc>
        <w:tc>
          <w:tcPr>
            <w:tcW w:w="5103" w:type="dxa"/>
          </w:tcPr>
          <w:p w14:paraId="052B8006"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Техническое обслуживание и ремонт КМА</w:t>
            </w:r>
          </w:p>
        </w:tc>
        <w:tc>
          <w:tcPr>
            <w:tcW w:w="3260" w:type="dxa"/>
          </w:tcPr>
          <w:p w14:paraId="70DB225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Helvetica" w:cs="Mangal"/>
                <w:bCs/>
                <w:kern w:val="1"/>
                <w:lang w:eastAsia="ru-RU" w:bidi="hi-IN"/>
              </w:rPr>
              <w:t>(без учёта стоимости запасных частей и материалов)</w:t>
            </w:r>
          </w:p>
        </w:tc>
      </w:tr>
      <w:tr w:rsidR="00950245" w:rsidRPr="00950245" w14:paraId="2C290717" w14:textId="77777777" w:rsidTr="00950245">
        <w:trPr>
          <w:jc w:val="center"/>
        </w:trPr>
        <w:tc>
          <w:tcPr>
            <w:tcW w:w="846" w:type="dxa"/>
          </w:tcPr>
          <w:p w14:paraId="180CB54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w:t>
            </w:r>
          </w:p>
        </w:tc>
        <w:tc>
          <w:tcPr>
            <w:tcW w:w="5103" w:type="dxa"/>
            <w:vAlign w:val="bottom"/>
          </w:tcPr>
          <w:p w14:paraId="3A92132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Диагностика копировального аппарата формата А-</w:t>
            </w:r>
            <w:r w:rsidRPr="00950245">
              <w:rPr>
                <w:rFonts w:eastAsia="Arial Unicode MS" w:cs="Mangal"/>
                <w:kern w:val="1"/>
                <w:sz w:val="22"/>
                <w:lang w:eastAsia="hi-IN" w:bidi="hi-IN"/>
              </w:rPr>
              <w:lastRenderedPageBreak/>
              <w:t>4, А-3</w:t>
            </w:r>
          </w:p>
        </w:tc>
        <w:tc>
          <w:tcPr>
            <w:tcW w:w="3260" w:type="dxa"/>
            <w:vAlign w:val="center"/>
          </w:tcPr>
          <w:p w14:paraId="10F5437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lastRenderedPageBreak/>
              <w:t>бесплатно</w:t>
            </w:r>
          </w:p>
        </w:tc>
      </w:tr>
      <w:tr w:rsidR="00950245" w:rsidRPr="00950245" w14:paraId="76459CB3" w14:textId="77777777" w:rsidTr="00950245">
        <w:trPr>
          <w:jc w:val="center"/>
        </w:trPr>
        <w:tc>
          <w:tcPr>
            <w:tcW w:w="846" w:type="dxa"/>
          </w:tcPr>
          <w:p w14:paraId="3D01CA4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lastRenderedPageBreak/>
              <w:t>2.2</w:t>
            </w:r>
          </w:p>
        </w:tc>
        <w:tc>
          <w:tcPr>
            <w:tcW w:w="5103" w:type="dxa"/>
            <w:vAlign w:val="bottom"/>
          </w:tcPr>
          <w:p w14:paraId="08BB011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Профилактика лазерного КМА формата А-4  (ТО)</w:t>
            </w:r>
          </w:p>
        </w:tc>
        <w:tc>
          <w:tcPr>
            <w:tcW w:w="3260" w:type="dxa"/>
            <w:vAlign w:val="center"/>
          </w:tcPr>
          <w:p w14:paraId="092547F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1080</w:t>
            </w:r>
          </w:p>
        </w:tc>
      </w:tr>
      <w:tr w:rsidR="00950245" w:rsidRPr="00950245" w14:paraId="073D7DA1" w14:textId="77777777" w:rsidTr="00950245">
        <w:trPr>
          <w:jc w:val="center"/>
        </w:trPr>
        <w:tc>
          <w:tcPr>
            <w:tcW w:w="846" w:type="dxa"/>
          </w:tcPr>
          <w:p w14:paraId="6799690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2.3</w:t>
            </w:r>
          </w:p>
        </w:tc>
        <w:tc>
          <w:tcPr>
            <w:tcW w:w="5103" w:type="dxa"/>
            <w:vAlign w:val="bottom"/>
          </w:tcPr>
          <w:p w14:paraId="035FF27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термопленки</w:t>
            </w:r>
            <w:proofErr w:type="spellEnd"/>
            <w:r w:rsidRPr="00950245">
              <w:rPr>
                <w:rFonts w:eastAsia="Arial Unicode MS" w:cs="Mangal"/>
                <w:kern w:val="1"/>
                <w:sz w:val="22"/>
                <w:lang w:eastAsia="hi-IN" w:bidi="hi-IN"/>
              </w:rPr>
              <w:t xml:space="preserve"> лазерного КМА формата А-4</w:t>
            </w:r>
          </w:p>
        </w:tc>
        <w:tc>
          <w:tcPr>
            <w:tcW w:w="3260" w:type="dxa"/>
            <w:vAlign w:val="center"/>
          </w:tcPr>
          <w:p w14:paraId="12E5716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1200</w:t>
            </w:r>
          </w:p>
        </w:tc>
      </w:tr>
      <w:tr w:rsidR="00950245" w:rsidRPr="00950245" w14:paraId="793FA129" w14:textId="77777777" w:rsidTr="00950245">
        <w:trPr>
          <w:jc w:val="center"/>
        </w:trPr>
        <w:tc>
          <w:tcPr>
            <w:tcW w:w="846" w:type="dxa"/>
          </w:tcPr>
          <w:p w14:paraId="5D0935D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2.4</w:t>
            </w:r>
          </w:p>
        </w:tc>
        <w:tc>
          <w:tcPr>
            <w:tcW w:w="5103" w:type="dxa"/>
            <w:vAlign w:val="bottom"/>
          </w:tcPr>
          <w:p w14:paraId="45638DB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термовалов</w:t>
            </w:r>
            <w:proofErr w:type="spellEnd"/>
            <w:r w:rsidRPr="00950245">
              <w:rPr>
                <w:rFonts w:eastAsia="Arial Unicode MS" w:cs="Mangal"/>
                <w:kern w:val="1"/>
                <w:sz w:val="22"/>
                <w:lang w:eastAsia="hi-IN" w:bidi="hi-IN"/>
              </w:rPr>
              <w:t xml:space="preserve"> лазерного КМА (резиновый и тефлоновый) формата А-4</w:t>
            </w:r>
          </w:p>
        </w:tc>
        <w:tc>
          <w:tcPr>
            <w:tcW w:w="3260" w:type="dxa"/>
            <w:vAlign w:val="center"/>
          </w:tcPr>
          <w:p w14:paraId="173F7A3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1200</w:t>
            </w:r>
          </w:p>
        </w:tc>
      </w:tr>
      <w:tr w:rsidR="00950245" w:rsidRPr="00950245" w14:paraId="05313AFA" w14:textId="77777777" w:rsidTr="00950245">
        <w:trPr>
          <w:jc w:val="center"/>
        </w:trPr>
        <w:tc>
          <w:tcPr>
            <w:tcW w:w="846" w:type="dxa"/>
          </w:tcPr>
          <w:p w14:paraId="1916894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2.5</w:t>
            </w:r>
          </w:p>
        </w:tc>
        <w:tc>
          <w:tcPr>
            <w:tcW w:w="5103" w:type="dxa"/>
            <w:vAlign w:val="bottom"/>
          </w:tcPr>
          <w:p w14:paraId="109DF59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термоузла</w:t>
            </w:r>
            <w:proofErr w:type="spellEnd"/>
            <w:r w:rsidRPr="00950245">
              <w:rPr>
                <w:rFonts w:eastAsia="Arial Unicode MS" w:cs="Mangal"/>
                <w:kern w:val="1"/>
                <w:sz w:val="22"/>
                <w:lang w:eastAsia="hi-IN" w:bidi="hi-IN"/>
              </w:rPr>
              <w:t xml:space="preserve"> лазерного КМА формата А-4</w:t>
            </w:r>
          </w:p>
        </w:tc>
        <w:tc>
          <w:tcPr>
            <w:tcW w:w="3260" w:type="dxa"/>
            <w:vAlign w:val="center"/>
          </w:tcPr>
          <w:p w14:paraId="16E25DB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600</w:t>
            </w:r>
          </w:p>
        </w:tc>
      </w:tr>
      <w:tr w:rsidR="00950245" w:rsidRPr="00950245" w14:paraId="650C9AE8" w14:textId="77777777" w:rsidTr="00950245">
        <w:trPr>
          <w:jc w:val="center"/>
        </w:trPr>
        <w:tc>
          <w:tcPr>
            <w:tcW w:w="846" w:type="dxa"/>
          </w:tcPr>
          <w:p w14:paraId="4CB03CF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2.6</w:t>
            </w:r>
          </w:p>
        </w:tc>
        <w:tc>
          <w:tcPr>
            <w:tcW w:w="5103" w:type="dxa"/>
            <w:vAlign w:val="bottom"/>
          </w:tcPr>
          <w:p w14:paraId="201FE01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шестерен лазерного КМА формата А-4</w:t>
            </w:r>
          </w:p>
        </w:tc>
        <w:tc>
          <w:tcPr>
            <w:tcW w:w="3260" w:type="dxa"/>
            <w:vAlign w:val="center"/>
          </w:tcPr>
          <w:p w14:paraId="01E5B99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480</w:t>
            </w:r>
          </w:p>
        </w:tc>
      </w:tr>
      <w:tr w:rsidR="00950245" w:rsidRPr="00950245" w14:paraId="3AFEA462" w14:textId="77777777" w:rsidTr="00950245">
        <w:trPr>
          <w:jc w:val="center"/>
        </w:trPr>
        <w:tc>
          <w:tcPr>
            <w:tcW w:w="846" w:type="dxa"/>
          </w:tcPr>
          <w:p w14:paraId="2F9FAF1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2.7</w:t>
            </w:r>
          </w:p>
        </w:tc>
        <w:tc>
          <w:tcPr>
            <w:tcW w:w="5103" w:type="dxa"/>
            <w:vAlign w:val="bottom"/>
          </w:tcPr>
          <w:p w14:paraId="1C0C088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Мелкий ремонт лазерного КМА формата А-4</w:t>
            </w:r>
          </w:p>
        </w:tc>
        <w:tc>
          <w:tcPr>
            <w:tcW w:w="3260" w:type="dxa"/>
            <w:vAlign w:val="center"/>
          </w:tcPr>
          <w:p w14:paraId="14AFE55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1440</w:t>
            </w:r>
          </w:p>
        </w:tc>
      </w:tr>
      <w:tr w:rsidR="00950245" w:rsidRPr="00950245" w14:paraId="382CF99C" w14:textId="77777777" w:rsidTr="00950245">
        <w:trPr>
          <w:jc w:val="center"/>
        </w:trPr>
        <w:tc>
          <w:tcPr>
            <w:tcW w:w="846" w:type="dxa"/>
          </w:tcPr>
          <w:p w14:paraId="55F512A6"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2.8</w:t>
            </w:r>
          </w:p>
        </w:tc>
        <w:tc>
          <w:tcPr>
            <w:tcW w:w="5103" w:type="dxa"/>
            <w:vAlign w:val="bottom"/>
          </w:tcPr>
          <w:p w14:paraId="35D95C5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Средний ремонт лазерного КМА формата А-4</w:t>
            </w:r>
          </w:p>
        </w:tc>
        <w:tc>
          <w:tcPr>
            <w:tcW w:w="3260" w:type="dxa"/>
            <w:vAlign w:val="center"/>
          </w:tcPr>
          <w:p w14:paraId="6EB8875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1800</w:t>
            </w:r>
          </w:p>
        </w:tc>
      </w:tr>
      <w:tr w:rsidR="00950245" w:rsidRPr="00950245" w14:paraId="23D031D3" w14:textId="77777777" w:rsidTr="00950245">
        <w:trPr>
          <w:jc w:val="center"/>
        </w:trPr>
        <w:tc>
          <w:tcPr>
            <w:tcW w:w="846" w:type="dxa"/>
          </w:tcPr>
          <w:p w14:paraId="3070A9D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2.9</w:t>
            </w:r>
          </w:p>
        </w:tc>
        <w:tc>
          <w:tcPr>
            <w:tcW w:w="5103" w:type="dxa"/>
            <w:vAlign w:val="bottom"/>
          </w:tcPr>
          <w:p w14:paraId="6D2F901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Капитальный ремонт лазерного КМА формата А-4</w:t>
            </w:r>
          </w:p>
        </w:tc>
        <w:tc>
          <w:tcPr>
            <w:tcW w:w="3260" w:type="dxa"/>
            <w:vAlign w:val="center"/>
          </w:tcPr>
          <w:p w14:paraId="54B7A20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2280</w:t>
            </w:r>
          </w:p>
        </w:tc>
      </w:tr>
      <w:tr w:rsidR="00950245" w:rsidRPr="00950245" w14:paraId="13D18185" w14:textId="77777777" w:rsidTr="00950245">
        <w:trPr>
          <w:jc w:val="center"/>
        </w:trPr>
        <w:tc>
          <w:tcPr>
            <w:tcW w:w="846" w:type="dxa"/>
          </w:tcPr>
          <w:p w14:paraId="05143D7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2.10</w:t>
            </w:r>
          </w:p>
        </w:tc>
        <w:tc>
          <w:tcPr>
            <w:tcW w:w="5103" w:type="dxa"/>
            <w:vAlign w:val="bottom"/>
          </w:tcPr>
          <w:p w14:paraId="7487324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Профилактика лазерного КМА формата А-3  (ТО)</w:t>
            </w:r>
          </w:p>
        </w:tc>
        <w:tc>
          <w:tcPr>
            <w:tcW w:w="3260" w:type="dxa"/>
            <w:vAlign w:val="center"/>
          </w:tcPr>
          <w:p w14:paraId="01A0E08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1800</w:t>
            </w:r>
          </w:p>
        </w:tc>
      </w:tr>
      <w:tr w:rsidR="00950245" w:rsidRPr="00950245" w14:paraId="3FFA18DC" w14:textId="77777777" w:rsidTr="00950245">
        <w:trPr>
          <w:jc w:val="center"/>
        </w:trPr>
        <w:tc>
          <w:tcPr>
            <w:tcW w:w="846" w:type="dxa"/>
          </w:tcPr>
          <w:p w14:paraId="676277D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2.11</w:t>
            </w:r>
          </w:p>
        </w:tc>
        <w:tc>
          <w:tcPr>
            <w:tcW w:w="5103" w:type="dxa"/>
            <w:vAlign w:val="bottom"/>
          </w:tcPr>
          <w:p w14:paraId="479BBAF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термопленки</w:t>
            </w:r>
            <w:proofErr w:type="spellEnd"/>
            <w:r w:rsidRPr="00950245">
              <w:rPr>
                <w:rFonts w:eastAsia="Arial Unicode MS" w:cs="Mangal"/>
                <w:kern w:val="1"/>
                <w:sz w:val="22"/>
                <w:lang w:eastAsia="hi-IN" w:bidi="hi-IN"/>
              </w:rPr>
              <w:t xml:space="preserve"> лазерного КМА формата А-3</w:t>
            </w:r>
          </w:p>
        </w:tc>
        <w:tc>
          <w:tcPr>
            <w:tcW w:w="3260" w:type="dxa"/>
            <w:vAlign w:val="center"/>
          </w:tcPr>
          <w:p w14:paraId="3C5FBD9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2520</w:t>
            </w:r>
          </w:p>
        </w:tc>
      </w:tr>
      <w:tr w:rsidR="00950245" w:rsidRPr="00950245" w14:paraId="4F1AA03E" w14:textId="77777777" w:rsidTr="00950245">
        <w:trPr>
          <w:jc w:val="center"/>
        </w:trPr>
        <w:tc>
          <w:tcPr>
            <w:tcW w:w="846" w:type="dxa"/>
          </w:tcPr>
          <w:p w14:paraId="78988E2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2.12</w:t>
            </w:r>
          </w:p>
        </w:tc>
        <w:tc>
          <w:tcPr>
            <w:tcW w:w="5103" w:type="dxa"/>
            <w:vAlign w:val="bottom"/>
          </w:tcPr>
          <w:p w14:paraId="0F9367E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носителя (девелопера) формата А-3</w:t>
            </w:r>
          </w:p>
        </w:tc>
        <w:tc>
          <w:tcPr>
            <w:tcW w:w="3260" w:type="dxa"/>
            <w:vAlign w:val="center"/>
          </w:tcPr>
          <w:p w14:paraId="2505159B"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480</w:t>
            </w:r>
          </w:p>
        </w:tc>
      </w:tr>
      <w:tr w:rsidR="00950245" w:rsidRPr="00950245" w14:paraId="0279C4C7" w14:textId="77777777" w:rsidTr="00950245">
        <w:trPr>
          <w:jc w:val="center"/>
        </w:trPr>
        <w:tc>
          <w:tcPr>
            <w:tcW w:w="846" w:type="dxa"/>
          </w:tcPr>
          <w:p w14:paraId="4B82488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2.13</w:t>
            </w:r>
          </w:p>
        </w:tc>
        <w:tc>
          <w:tcPr>
            <w:tcW w:w="5103" w:type="dxa"/>
            <w:vAlign w:val="bottom"/>
          </w:tcPr>
          <w:p w14:paraId="60266E3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термовалов</w:t>
            </w:r>
            <w:proofErr w:type="spellEnd"/>
            <w:r w:rsidRPr="00950245">
              <w:rPr>
                <w:rFonts w:eastAsia="Arial Unicode MS" w:cs="Mangal"/>
                <w:kern w:val="1"/>
                <w:sz w:val="22"/>
                <w:lang w:eastAsia="hi-IN" w:bidi="hi-IN"/>
              </w:rPr>
              <w:t xml:space="preserve"> лазерного КМА (резиновый и тефлоновый) формата А-3</w:t>
            </w:r>
          </w:p>
        </w:tc>
        <w:tc>
          <w:tcPr>
            <w:tcW w:w="3260" w:type="dxa"/>
            <w:vAlign w:val="center"/>
          </w:tcPr>
          <w:p w14:paraId="3D5F0CC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2400</w:t>
            </w:r>
          </w:p>
        </w:tc>
      </w:tr>
      <w:tr w:rsidR="00950245" w:rsidRPr="00950245" w14:paraId="4118C807" w14:textId="77777777" w:rsidTr="00950245">
        <w:trPr>
          <w:jc w:val="center"/>
        </w:trPr>
        <w:tc>
          <w:tcPr>
            <w:tcW w:w="846" w:type="dxa"/>
          </w:tcPr>
          <w:p w14:paraId="147EA64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2.14</w:t>
            </w:r>
          </w:p>
        </w:tc>
        <w:tc>
          <w:tcPr>
            <w:tcW w:w="5103" w:type="dxa"/>
            <w:vAlign w:val="bottom"/>
          </w:tcPr>
          <w:p w14:paraId="59BE2DD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Замена </w:t>
            </w:r>
            <w:proofErr w:type="spellStart"/>
            <w:r w:rsidRPr="00950245">
              <w:rPr>
                <w:rFonts w:eastAsia="Arial Unicode MS" w:cs="Mangal"/>
                <w:kern w:val="1"/>
                <w:sz w:val="22"/>
                <w:lang w:eastAsia="hi-IN" w:bidi="hi-IN"/>
              </w:rPr>
              <w:t>термоузла</w:t>
            </w:r>
            <w:proofErr w:type="spellEnd"/>
            <w:r w:rsidRPr="00950245">
              <w:rPr>
                <w:rFonts w:eastAsia="Arial Unicode MS" w:cs="Mangal"/>
                <w:kern w:val="1"/>
                <w:sz w:val="22"/>
                <w:lang w:eastAsia="hi-IN" w:bidi="hi-IN"/>
              </w:rPr>
              <w:t xml:space="preserve"> лазерного КМА формата А-3</w:t>
            </w:r>
          </w:p>
        </w:tc>
        <w:tc>
          <w:tcPr>
            <w:tcW w:w="3260" w:type="dxa"/>
            <w:vAlign w:val="center"/>
          </w:tcPr>
          <w:p w14:paraId="6FF264F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1200</w:t>
            </w:r>
          </w:p>
        </w:tc>
      </w:tr>
      <w:tr w:rsidR="00950245" w:rsidRPr="00950245" w14:paraId="2D31E1C8" w14:textId="77777777" w:rsidTr="00950245">
        <w:trPr>
          <w:jc w:val="center"/>
        </w:trPr>
        <w:tc>
          <w:tcPr>
            <w:tcW w:w="846" w:type="dxa"/>
          </w:tcPr>
          <w:p w14:paraId="6EBE7C1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2.15</w:t>
            </w:r>
          </w:p>
        </w:tc>
        <w:tc>
          <w:tcPr>
            <w:tcW w:w="5103" w:type="dxa"/>
            <w:vAlign w:val="bottom"/>
          </w:tcPr>
          <w:p w14:paraId="1CABB6D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шестерен лазерного КМА формата А-3</w:t>
            </w:r>
          </w:p>
        </w:tc>
        <w:tc>
          <w:tcPr>
            <w:tcW w:w="3260" w:type="dxa"/>
            <w:vAlign w:val="center"/>
          </w:tcPr>
          <w:p w14:paraId="0291C4A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960</w:t>
            </w:r>
          </w:p>
        </w:tc>
      </w:tr>
      <w:tr w:rsidR="00950245" w:rsidRPr="00950245" w14:paraId="64D1AA53" w14:textId="77777777" w:rsidTr="00950245">
        <w:trPr>
          <w:jc w:val="center"/>
        </w:trPr>
        <w:tc>
          <w:tcPr>
            <w:tcW w:w="846" w:type="dxa"/>
          </w:tcPr>
          <w:p w14:paraId="6DAF8874"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2.16</w:t>
            </w:r>
          </w:p>
        </w:tc>
        <w:tc>
          <w:tcPr>
            <w:tcW w:w="5103" w:type="dxa"/>
            <w:vAlign w:val="bottom"/>
          </w:tcPr>
          <w:p w14:paraId="0212AFF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Мелкий ремонт лазерного КМА формата А-3</w:t>
            </w:r>
          </w:p>
        </w:tc>
        <w:tc>
          <w:tcPr>
            <w:tcW w:w="3260" w:type="dxa"/>
            <w:vAlign w:val="center"/>
          </w:tcPr>
          <w:p w14:paraId="21F5913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1800</w:t>
            </w:r>
          </w:p>
        </w:tc>
      </w:tr>
      <w:tr w:rsidR="00950245" w:rsidRPr="00950245" w14:paraId="642A85A0" w14:textId="77777777" w:rsidTr="00950245">
        <w:trPr>
          <w:jc w:val="center"/>
        </w:trPr>
        <w:tc>
          <w:tcPr>
            <w:tcW w:w="846" w:type="dxa"/>
          </w:tcPr>
          <w:p w14:paraId="5A8028D6"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2.17</w:t>
            </w:r>
          </w:p>
        </w:tc>
        <w:tc>
          <w:tcPr>
            <w:tcW w:w="5103" w:type="dxa"/>
            <w:vAlign w:val="bottom"/>
          </w:tcPr>
          <w:p w14:paraId="01AB8F2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Средний ремонт лазерного КМА формата А-3</w:t>
            </w:r>
          </w:p>
        </w:tc>
        <w:tc>
          <w:tcPr>
            <w:tcW w:w="3260" w:type="dxa"/>
            <w:vAlign w:val="center"/>
          </w:tcPr>
          <w:p w14:paraId="2D9FBD36"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2280</w:t>
            </w:r>
          </w:p>
        </w:tc>
      </w:tr>
      <w:tr w:rsidR="00950245" w:rsidRPr="00950245" w14:paraId="4E3BC8E3" w14:textId="77777777" w:rsidTr="00950245">
        <w:trPr>
          <w:jc w:val="center"/>
        </w:trPr>
        <w:tc>
          <w:tcPr>
            <w:tcW w:w="846" w:type="dxa"/>
          </w:tcPr>
          <w:p w14:paraId="4E55472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2.18</w:t>
            </w:r>
          </w:p>
        </w:tc>
        <w:tc>
          <w:tcPr>
            <w:tcW w:w="5103" w:type="dxa"/>
            <w:vAlign w:val="bottom"/>
          </w:tcPr>
          <w:p w14:paraId="3896AE6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Капитальный ремонт лазерного КМА формата А-3</w:t>
            </w:r>
          </w:p>
        </w:tc>
        <w:tc>
          <w:tcPr>
            <w:tcW w:w="3260" w:type="dxa"/>
            <w:vAlign w:val="center"/>
          </w:tcPr>
          <w:p w14:paraId="07AE8BF4"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3360</w:t>
            </w:r>
          </w:p>
        </w:tc>
      </w:tr>
      <w:tr w:rsidR="00950245" w:rsidRPr="00950245" w14:paraId="4BC0739A" w14:textId="77777777" w:rsidTr="00950245">
        <w:trPr>
          <w:jc w:val="center"/>
        </w:trPr>
        <w:tc>
          <w:tcPr>
            <w:tcW w:w="846" w:type="dxa"/>
          </w:tcPr>
          <w:p w14:paraId="66967D9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w:t>
            </w:r>
          </w:p>
        </w:tc>
        <w:tc>
          <w:tcPr>
            <w:tcW w:w="5103" w:type="dxa"/>
          </w:tcPr>
          <w:p w14:paraId="365DBF0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Заправка и восстановление картриджей</w:t>
            </w:r>
          </w:p>
        </w:tc>
        <w:tc>
          <w:tcPr>
            <w:tcW w:w="3260" w:type="dxa"/>
          </w:tcPr>
          <w:p w14:paraId="45759AC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Helvetica" w:cs="Mangal"/>
                <w:bCs/>
                <w:kern w:val="1"/>
                <w:lang w:eastAsia="ru-RU" w:bidi="hi-IN"/>
              </w:rPr>
              <w:t>(включая стоимость запасных частей и материалов)</w:t>
            </w:r>
          </w:p>
        </w:tc>
      </w:tr>
      <w:tr w:rsidR="00950245" w:rsidRPr="00950245" w14:paraId="59A0E8B9" w14:textId="77777777" w:rsidTr="00950245">
        <w:trPr>
          <w:jc w:val="center"/>
        </w:trPr>
        <w:tc>
          <w:tcPr>
            <w:tcW w:w="846" w:type="dxa"/>
          </w:tcPr>
          <w:p w14:paraId="311FBF9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3.1</w:t>
            </w:r>
          </w:p>
        </w:tc>
        <w:tc>
          <w:tcPr>
            <w:tcW w:w="5103" w:type="dxa"/>
            <w:vAlign w:val="bottom"/>
          </w:tcPr>
          <w:p w14:paraId="2A05421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ресурсом до 1000 копий </w:t>
            </w:r>
          </w:p>
        </w:tc>
        <w:tc>
          <w:tcPr>
            <w:tcW w:w="3260" w:type="dxa"/>
            <w:vAlign w:val="center"/>
          </w:tcPr>
          <w:p w14:paraId="26C473F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600</w:t>
            </w:r>
          </w:p>
        </w:tc>
      </w:tr>
      <w:tr w:rsidR="00950245" w:rsidRPr="00950245" w14:paraId="78A54DD1" w14:textId="77777777" w:rsidTr="00950245">
        <w:trPr>
          <w:jc w:val="center"/>
        </w:trPr>
        <w:tc>
          <w:tcPr>
            <w:tcW w:w="846" w:type="dxa"/>
          </w:tcPr>
          <w:p w14:paraId="0D0CEAE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3.2</w:t>
            </w:r>
          </w:p>
        </w:tc>
        <w:tc>
          <w:tcPr>
            <w:tcW w:w="5103" w:type="dxa"/>
            <w:vAlign w:val="bottom"/>
          </w:tcPr>
          <w:p w14:paraId="439D919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ресурсом до 1500 копий </w:t>
            </w:r>
          </w:p>
        </w:tc>
        <w:tc>
          <w:tcPr>
            <w:tcW w:w="3260" w:type="dxa"/>
            <w:vAlign w:val="center"/>
          </w:tcPr>
          <w:p w14:paraId="0EE8161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720</w:t>
            </w:r>
          </w:p>
        </w:tc>
      </w:tr>
      <w:tr w:rsidR="00950245" w:rsidRPr="00950245" w14:paraId="6CDB56D9" w14:textId="77777777" w:rsidTr="00950245">
        <w:trPr>
          <w:jc w:val="center"/>
        </w:trPr>
        <w:tc>
          <w:tcPr>
            <w:tcW w:w="846" w:type="dxa"/>
          </w:tcPr>
          <w:p w14:paraId="78A751B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3.3</w:t>
            </w:r>
          </w:p>
        </w:tc>
        <w:tc>
          <w:tcPr>
            <w:tcW w:w="5103" w:type="dxa"/>
            <w:vAlign w:val="bottom"/>
          </w:tcPr>
          <w:p w14:paraId="45F6F75B"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ресурсом до 2000 копий </w:t>
            </w:r>
          </w:p>
        </w:tc>
        <w:tc>
          <w:tcPr>
            <w:tcW w:w="3260" w:type="dxa"/>
            <w:vAlign w:val="center"/>
          </w:tcPr>
          <w:p w14:paraId="2E7C2D1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1080</w:t>
            </w:r>
          </w:p>
        </w:tc>
      </w:tr>
      <w:tr w:rsidR="00950245" w:rsidRPr="00950245" w14:paraId="387D644C" w14:textId="77777777" w:rsidTr="00950245">
        <w:trPr>
          <w:jc w:val="center"/>
        </w:trPr>
        <w:tc>
          <w:tcPr>
            <w:tcW w:w="846" w:type="dxa"/>
          </w:tcPr>
          <w:p w14:paraId="359FAE3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3.4</w:t>
            </w:r>
          </w:p>
        </w:tc>
        <w:tc>
          <w:tcPr>
            <w:tcW w:w="5103" w:type="dxa"/>
            <w:vAlign w:val="bottom"/>
          </w:tcPr>
          <w:p w14:paraId="49EAE5F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ресурсом до 3500 копий </w:t>
            </w:r>
          </w:p>
        </w:tc>
        <w:tc>
          <w:tcPr>
            <w:tcW w:w="3260" w:type="dxa"/>
            <w:vAlign w:val="center"/>
          </w:tcPr>
          <w:p w14:paraId="5385363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1200</w:t>
            </w:r>
          </w:p>
        </w:tc>
      </w:tr>
      <w:tr w:rsidR="00950245" w:rsidRPr="00950245" w14:paraId="7AC9EBAC" w14:textId="77777777" w:rsidTr="00950245">
        <w:trPr>
          <w:jc w:val="center"/>
        </w:trPr>
        <w:tc>
          <w:tcPr>
            <w:tcW w:w="846" w:type="dxa"/>
          </w:tcPr>
          <w:p w14:paraId="3D7D97AB"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3.5</w:t>
            </w:r>
          </w:p>
        </w:tc>
        <w:tc>
          <w:tcPr>
            <w:tcW w:w="5103" w:type="dxa"/>
            <w:vAlign w:val="bottom"/>
          </w:tcPr>
          <w:p w14:paraId="16304FB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ресурсом до 4500 копий </w:t>
            </w:r>
          </w:p>
        </w:tc>
        <w:tc>
          <w:tcPr>
            <w:tcW w:w="3260" w:type="dxa"/>
            <w:vAlign w:val="center"/>
          </w:tcPr>
          <w:p w14:paraId="566EFC1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2280</w:t>
            </w:r>
          </w:p>
        </w:tc>
      </w:tr>
      <w:tr w:rsidR="00950245" w:rsidRPr="00950245" w14:paraId="7C417D3C" w14:textId="77777777" w:rsidTr="00950245">
        <w:trPr>
          <w:jc w:val="center"/>
        </w:trPr>
        <w:tc>
          <w:tcPr>
            <w:tcW w:w="846" w:type="dxa"/>
          </w:tcPr>
          <w:p w14:paraId="2F632636"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3.6</w:t>
            </w:r>
          </w:p>
        </w:tc>
        <w:tc>
          <w:tcPr>
            <w:tcW w:w="5103" w:type="dxa"/>
            <w:vAlign w:val="bottom"/>
          </w:tcPr>
          <w:p w14:paraId="09BDC1D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Заправка цветного картриджа с заменой чипа</w:t>
            </w:r>
          </w:p>
        </w:tc>
        <w:tc>
          <w:tcPr>
            <w:tcW w:w="3260" w:type="dxa"/>
            <w:vAlign w:val="center"/>
          </w:tcPr>
          <w:p w14:paraId="4FC2B909"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1440</w:t>
            </w:r>
          </w:p>
        </w:tc>
      </w:tr>
      <w:tr w:rsidR="00950245" w:rsidRPr="00950245" w14:paraId="614DAF7C" w14:textId="77777777" w:rsidTr="00950245">
        <w:trPr>
          <w:jc w:val="center"/>
        </w:trPr>
        <w:tc>
          <w:tcPr>
            <w:tcW w:w="846" w:type="dxa"/>
          </w:tcPr>
          <w:p w14:paraId="776E675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3.7</w:t>
            </w:r>
          </w:p>
        </w:tc>
        <w:tc>
          <w:tcPr>
            <w:tcW w:w="5103" w:type="dxa"/>
            <w:vAlign w:val="bottom"/>
          </w:tcPr>
          <w:p w14:paraId="61809C06"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w:t>
            </w:r>
            <w:proofErr w:type="spellStart"/>
            <w:r w:rsidRPr="00950245">
              <w:rPr>
                <w:rFonts w:eastAsia="Arial Unicode MS" w:cs="Mangal"/>
                <w:kern w:val="1"/>
                <w:sz w:val="22"/>
                <w:lang w:eastAsia="hi-IN" w:bidi="hi-IN"/>
              </w:rPr>
              <w:t>Kyocera</w:t>
            </w:r>
            <w:proofErr w:type="spellEnd"/>
            <w:r w:rsidRPr="00950245">
              <w:rPr>
                <w:rFonts w:eastAsia="Arial Unicode MS" w:cs="Mangal"/>
                <w:kern w:val="1"/>
                <w:sz w:val="22"/>
                <w:lang w:eastAsia="hi-IN" w:bidi="hi-IN"/>
              </w:rPr>
              <w:t xml:space="preserve"> ресурсом до 700 копий</w:t>
            </w:r>
          </w:p>
        </w:tc>
        <w:tc>
          <w:tcPr>
            <w:tcW w:w="3260" w:type="dxa"/>
            <w:vAlign w:val="center"/>
          </w:tcPr>
          <w:p w14:paraId="1DEE7D6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720</w:t>
            </w:r>
          </w:p>
        </w:tc>
      </w:tr>
      <w:tr w:rsidR="00950245" w:rsidRPr="00950245" w14:paraId="777C4400" w14:textId="77777777" w:rsidTr="00950245">
        <w:trPr>
          <w:jc w:val="center"/>
        </w:trPr>
        <w:tc>
          <w:tcPr>
            <w:tcW w:w="846" w:type="dxa"/>
          </w:tcPr>
          <w:p w14:paraId="7C52046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3.8</w:t>
            </w:r>
          </w:p>
        </w:tc>
        <w:tc>
          <w:tcPr>
            <w:tcW w:w="5103" w:type="dxa"/>
            <w:vAlign w:val="bottom"/>
          </w:tcPr>
          <w:p w14:paraId="7180EEBD"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w:t>
            </w:r>
            <w:proofErr w:type="spellStart"/>
            <w:r w:rsidRPr="00950245">
              <w:rPr>
                <w:rFonts w:eastAsia="Arial Unicode MS" w:cs="Mangal"/>
                <w:kern w:val="1"/>
                <w:sz w:val="22"/>
                <w:lang w:eastAsia="hi-IN" w:bidi="hi-IN"/>
              </w:rPr>
              <w:t>Kyocera</w:t>
            </w:r>
            <w:proofErr w:type="spellEnd"/>
            <w:r w:rsidRPr="00950245">
              <w:rPr>
                <w:rFonts w:eastAsia="Arial Unicode MS" w:cs="Mangal"/>
                <w:kern w:val="1"/>
                <w:sz w:val="22"/>
                <w:lang w:eastAsia="hi-IN" w:bidi="hi-IN"/>
              </w:rPr>
              <w:t xml:space="preserve"> ресурсом до 2000 копий</w:t>
            </w:r>
          </w:p>
        </w:tc>
        <w:tc>
          <w:tcPr>
            <w:tcW w:w="3260" w:type="dxa"/>
            <w:vAlign w:val="center"/>
          </w:tcPr>
          <w:p w14:paraId="7A53AF6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1560</w:t>
            </w:r>
          </w:p>
        </w:tc>
      </w:tr>
      <w:tr w:rsidR="00950245" w:rsidRPr="00950245" w14:paraId="180ACAC0" w14:textId="77777777" w:rsidTr="00950245">
        <w:trPr>
          <w:jc w:val="center"/>
        </w:trPr>
        <w:tc>
          <w:tcPr>
            <w:tcW w:w="846" w:type="dxa"/>
          </w:tcPr>
          <w:p w14:paraId="7549A88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3.9</w:t>
            </w:r>
          </w:p>
        </w:tc>
        <w:tc>
          <w:tcPr>
            <w:tcW w:w="5103" w:type="dxa"/>
            <w:vAlign w:val="bottom"/>
          </w:tcPr>
          <w:p w14:paraId="25D294D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w:t>
            </w:r>
            <w:proofErr w:type="spellStart"/>
            <w:r w:rsidRPr="00950245">
              <w:rPr>
                <w:rFonts w:eastAsia="Arial Unicode MS" w:cs="Mangal"/>
                <w:kern w:val="1"/>
                <w:sz w:val="22"/>
                <w:lang w:eastAsia="hi-IN" w:bidi="hi-IN"/>
              </w:rPr>
              <w:t>Kyocera</w:t>
            </w:r>
            <w:proofErr w:type="spellEnd"/>
            <w:r w:rsidRPr="00950245">
              <w:rPr>
                <w:rFonts w:eastAsia="Arial Unicode MS" w:cs="Mangal"/>
                <w:kern w:val="1"/>
                <w:sz w:val="22"/>
                <w:lang w:eastAsia="hi-IN" w:bidi="hi-IN"/>
              </w:rPr>
              <w:t xml:space="preserve"> ресурсом до 3500 копий</w:t>
            </w:r>
          </w:p>
        </w:tc>
        <w:tc>
          <w:tcPr>
            <w:tcW w:w="3260" w:type="dxa"/>
            <w:vAlign w:val="center"/>
          </w:tcPr>
          <w:p w14:paraId="1AA3C6B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1920</w:t>
            </w:r>
          </w:p>
        </w:tc>
      </w:tr>
      <w:tr w:rsidR="00950245" w:rsidRPr="00950245" w14:paraId="2B85A4BB" w14:textId="77777777" w:rsidTr="00950245">
        <w:trPr>
          <w:jc w:val="center"/>
        </w:trPr>
        <w:tc>
          <w:tcPr>
            <w:tcW w:w="846" w:type="dxa"/>
          </w:tcPr>
          <w:p w14:paraId="7110D5A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3.10</w:t>
            </w:r>
          </w:p>
        </w:tc>
        <w:tc>
          <w:tcPr>
            <w:tcW w:w="5103" w:type="dxa"/>
            <w:vAlign w:val="bottom"/>
          </w:tcPr>
          <w:p w14:paraId="2DE25B5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 xml:space="preserve">Заправка картриджа </w:t>
            </w:r>
            <w:proofErr w:type="spellStart"/>
            <w:r w:rsidRPr="00950245">
              <w:rPr>
                <w:rFonts w:eastAsia="Arial Unicode MS" w:cs="Mangal"/>
                <w:kern w:val="1"/>
                <w:sz w:val="22"/>
                <w:lang w:eastAsia="hi-IN" w:bidi="hi-IN"/>
              </w:rPr>
              <w:t>Kyocera</w:t>
            </w:r>
            <w:proofErr w:type="spellEnd"/>
            <w:r w:rsidRPr="00950245">
              <w:rPr>
                <w:rFonts w:eastAsia="Arial Unicode MS" w:cs="Mangal"/>
                <w:kern w:val="1"/>
                <w:sz w:val="22"/>
                <w:lang w:eastAsia="hi-IN" w:bidi="hi-IN"/>
              </w:rPr>
              <w:t xml:space="preserve"> ресурсом до 4500 копий</w:t>
            </w:r>
          </w:p>
        </w:tc>
        <w:tc>
          <w:tcPr>
            <w:tcW w:w="3260" w:type="dxa"/>
            <w:vAlign w:val="center"/>
          </w:tcPr>
          <w:p w14:paraId="5FD5E381"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2280</w:t>
            </w:r>
          </w:p>
        </w:tc>
      </w:tr>
      <w:tr w:rsidR="00950245" w:rsidRPr="00950245" w14:paraId="087112DC" w14:textId="77777777" w:rsidTr="00950245">
        <w:trPr>
          <w:jc w:val="center"/>
        </w:trPr>
        <w:tc>
          <w:tcPr>
            <w:tcW w:w="846" w:type="dxa"/>
          </w:tcPr>
          <w:p w14:paraId="410D5DB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3.11</w:t>
            </w:r>
          </w:p>
        </w:tc>
        <w:tc>
          <w:tcPr>
            <w:tcW w:w="5103" w:type="dxa"/>
            <w:vAlign w:val="bottom"/>
          </w:tcPr>
          <w:p w14:paraId="38D22AA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барабана и ракеля в картридже ресурсом до 4000 копий</w:t>
            </w:r>
          </w:p>
        </w:tc>
        <w:tc>
          <w:tcPr>
            <w:tcW w:w="3260" w:type="dxa"/>
            <w:vAlign w:val="center"/>
          </w:tcPr>
          <w:p w14:paraId="71BA057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bCs/>
                <w:kern w:val="1"/>
                <w:lang w:eastAsia="hi-IN" w:bidi="hi-IN"/>
              </w:rPr>
              <w:t>1020</w:t>
            </w:r>
          </w:p>
        </w:tc>
      </w:tr>
      <w:tr w:rsidR="00950245" w:rsidRPr="00950245" w14:paraId="42628F67" w14:textId="77777777" w:rsidTr="00950245">
        <w:trPr>
          <w:jc w:val="center"/>
        </w:trPr>
        <w:tc>
          <w:tcPr>
            <w:tcW w:w="846" w:type="dxa"/>
          </w:tcPr>
          <w:p w14:paraId="74ED270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3.12</w:t>
            </w:r>
          </w:p>
        </w:tc>
        <w:tc>
          <w:tcPr>
            <w:tcW w:w="5103" w:type="dxa"/>
            <w:vAlign w:val="bottom"/>
          </w:tcPr>
          <w:p w14:paraId="48FE748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барабана и ракеля в картридже ресурсом от 4000 копий</w:t>
            </w:r>
          </w:p>
        </w:tc>
        <w:tc>
          <w:tcPr>
            <w:tcW w:w="3260" w:type="dxa"/>
            <w:vAlign w:val="center"/>
          </w:tcPr>
          <w:p w14:paraId="64CA5D1A"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2400</w:t>
            </w:r>
          </w:p>
        </w:tc>
      </w:tr>
      <w:tr w:rsidR="00950245" w:rsidRPr="00950245" w14:paraId="72EADD59" w14:textId="77777777" w:rsidTr="00950245">
        <w:trPr>
          <w:jc w:val="center"/>
        </w:trPr>
        <w:tc>
          <w:tcPr>
            <w:tcW w:w="846" w:type="dxa"/>
          </w:tcPr>
          <w:p w14:paraId="5A243DE7"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3.13</w:t>
            </w:r>
          </w:p>
        </w:tc>
        <w:tc>
          <w:tcPr>
            <w:tcW w:w="5103" w:type="dxa"/>
            <w:vAlign w:val="bottom"/>
          </w:tcPr>
          <w:p w14:paraId="3B67BECE"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магнитного вала ресурсом до 3500 копий</w:t>
            </w:r>
          </w:p>
        </w:tc>
        <w:tc>
          <w:tcPr>
            <w:tcW w:w="3260" w:type="dxa"/>
            <w:vAlign w:val="center"/>
          </w:tcPr>
          <w:p w14:paraId="160FB04B"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480</w:t>
            </w:r>
          </w:p>
        </w:tc>
      </w:tr>
      <w:tr w:rsidR="00950245" w:rsidRPr="00950245" w14:paraId="0220C306" w14:textId="77777777" w:rsidTr="00950245">
        <w:trPr>
          <w:jc w:val="center"/>
        </w:trPr>
        <w:tc>
          <w:tcPr>
            <w:tcW w:w="846" w:type="dxa"/>
          </w:tcPr>
          <w:p w14:paraId="373A90B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3.14</w:t>
            </w:r>
          </w:p>
        </w:tc>
        <w:tc>
          <w:tcPr>
            <w:tcW w:w="5103" w:type="dxa"/>
            <w:vAlign w:val="bottom"/>
          </w:tcPr>
          <w:p w14:paraId="5CCDF61F"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ролика заряда ресурсом до 3500 копий</w:t>
            </w:r>
          </w:p>
        </w:tc>
        <w:tc>
          <w:tcPr>
            <w:tcW w:w="3260" w:type="dxa"/>
            <w:vAlign w:val="center"/>
          </w:tcPr>
          <w:p w14:paraId="6467EDF5"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480</w:t>
            </w:r>
          </w:p>
        </w:tc>
      </w:tr>
      <w:tr w:rsidR="00950245" w:rsidRPr="00950245" w14:paraId="1EE20453" w14:textId="77777777" w:rsidTr="00950245">
        <w:trPr>
          <w:jc w:val="center"/>
        </w:trPr>
        <w:tc>
          <w:tcPr>
            <w:tcW w:w="846" w:type="dxa"/>
          </w:tcPr>
          <w:p w14:paraId="3DE669B0"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lastRenderedPageBreak/>
              <w:t>3.15</w:t>
            </w:r>
          </w:p>
        </w:tc>
        <w:tc>
          <w:tcPr>
            <w:tcW w:w="5103" w:type="dxa"/>
            <w:vAlign w:val="bottom"/>
          </w:tcPr>
          <w:p w14:paraId="4B715ABB"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ракеля</w:t>
            </w:r>
          </w:p>
        </w:tc>
        <w:tc>
          <w:tcPr>
            <w:tcW w:w="3260" w:type="dxa"/>
            <w:vAlign w:val="center"/>
          </w:tcPr>
          <w:p w14:paraId="56B2A7F3"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480</w:t>
            </w:r>
          </w:p>
        </w:tc>
      </w:tr>
      <w:tr w:rsidR="00950245" w:rsidRPr="00950245" w14:paraId="548BAD9D" w14:textId="77777777" w:rsidTr="00950245">
        <w:trPr>
          <w:jc w:val="center"/>
        </w:trPr>
        <w:tc>
          <w:tcPr>
            <w:tcW w:w="846" w:type="dxa"/>
          </w:tcPr>
          <w:p w14:paraId="5FCC9EF8"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Helvetica" w:cs="Mangal"/>
                <w:bCs/>
                <w:kern w:val="1"/>
                <w:lang w:eastAsia="ru-RU" w:bidi="hi-IN"/>
              </w:rPr>
              <w:t>3.16</w:t>
            </w:r>
          </w:p>
        </w:tc>
        <w:tc>
          <w:tcPr>
            <w:tcW w:w="5103" w:type="dxa"/>
            <w:vAlign w:val="bottom"/>
          </w:tcPr>
          <w:p w14:paraId="47FB807C"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950245">
              <w:rPr>
                <w:rFonts w:eastAsia="Arial Unicode MS" w:cs="Mangal"/>
                <w:kern w:val="1"/>
                <w:sz w:val="22"/>
                <w:lang w:eastAsia="hi-IN" w:bidi="hi-IN"/>
              </w:rPr>
              <w:t>Замена чипа</w:t>
            </w:r>
          </w:p>
        </w:tc>
        <w:tc>
          <w:tcPr>
            <w:tcW w:w="3260" w:type="dxa"/>
            <w:vAlign w:val="center"/>
          </w:tcPr>
          <w:p w14:paraId="167D0092" w14:textId="77777777" w:rsidR="00950245" w:rsidRPr="00950245" w:rsidRDefault="00950245" w:rsidP="0095024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950245">
              <w:rPr>
                <w:rFonts w:eastAsia="Arial Unicode MS" w:cs="Mangal"/>
                <w:kern w:val="1"/>
                <w:sz w:val="22"/>
                <w:lang w:eastAsia="hi-IN" w:bidi="hi-IN"/>
              </w:rPr>
              <w:t>1440</w:t>
            </w:r>
          </w:p>
        </w:tc>
      </w:tr>
      <w:tr w:rsidR="005E3D42" w:rsidRPr="00950245" w14:paraId="4D399C62" w14:textId="77777777" w:rsidTr="003A2928">
        <w:trPr>
          <w:jc w:val="center"/>
        </w:trPr>
        <w:tc>
          <w:tcPr>
            <w:tcW w:w="5949" w:type="dxa"/>
            <w:gridSpan w:val="2"/>
          </w:tcPr>
          <w:p w14:paraId="3A9961D8" w14:textId="2279EE28" w:rsidR="005E3D42" w:rsidRPr="00950245" w:rsidRDefault="005E3D42" w:rsidP="005E3D42">
            <w:pPr>
              <w:keepLines/>
              <w:widowControl w:val="0"/>
              <w:suppressLineNumbers/>
              <w:tabs>
                <w:tab w:val="left" w:pos="779"/>
                <w:tab w:val="left" w:pos="993"/>
                <w:tab w:val="left" w:pos="1134"/>
                <w:tab w:val="left" w:pos="1276"/>
                <w:tab w:val="left" w:pos="5117"/>
              </w:tabs>
              <w:spacing w:before="120" w:after="0"/>
              <w:jc w:val="left"/>
              <w:rPr>
                <w:rFonts w:eastAsia="Arial Unicode MS" w:cs="Mangal"/>
                <w:kern w:val="1"/>
                <w:sz w:val="22"/>
                <w:lang w:eastAsia="hi-IN" w:bidi="hi-IN"/>
              </w:rPr>
            </w:pPr>
            <w:r w:rsidRPr="00FB7F26">
              <w:rPr>
                <w:rFonts w:eastAsiaTheme="majorEastAsia"/>
                <w:b/>
                <w:bCs/>
              </w:rPr>
              <w:t xml:space="preserve">Начальная (максимальная) цена единиц </w:t>
            </w:r>
            <w:r>
              <w:rPr>
                <w:rFonts w:eastAsiaTheme="majorEastAsia"/>
                <w:b/>
                <w:bCs/>
              </w:rPr>
              <w:t>работ</w:t>
            </w:r>
            <w:r w:rsidRPr="00FB7F26">
              <w:rPr>
                <w:rFonts w:eastAsiaTheme="majorEastAsia"/>
                <w:b/>
                <w:bCs/>
              </w:rPr>
              <w:t>, ИТОГО:</w:t>
            </w:r>
          </w:p>
        </w:tc>
        <w:tc>
          <w:tcPr>
            <w:tcW w:w="3260" w:type="dxa"/>
            <w:vAlign w:val="center"/>
          </w:tcPr>
          <w:p w14:paraId="294B6A4C" w14:textId="3AB24AB3" w:rsidR="005E3D42" w:rsidRPr="003F608C" w:rsidRDefault="005E3D42" w:rsidP="00950245">
            <w:pPr>
              <w:keepLines/>
              <w:widowControl w:val="0"/>
              <w:suppressLineNumbers/>
              <w:tabs>
                <w:tab w:val="left" w:pos="779"/>
                <w:tab w:val="left" w:pos="993"/>
                <w:tab w:val="left" w:pos="1134"/>
                <w:tab w:val="left" w:pos="1276"/>
                <w:tab w:val="left" w:pos="5117"/>
              </w:tabs>
              <w:spacing w:before="120" w:after="0"/>
              <w:jc w:val="center"/>
              <w:rPr>
                <w:rFonts w:eastAsia="Arial Unicode MS" w:cs="Mangal"/>
                <w:b/>
                <w:kern w:val="1"/>
                <w:sz w:val="22"/>
                <w:lang w:eastAsia="hi-IN" w:bidi="hi-IN"/>
              </w:rPr>
            </w:pPr>
            <w:r w:rsidRPr="003F608C">
              <w:rPr>
                <w:rFonts w:eastAsia="Arial Unicode MS" w:cs="Mangal"/>
                <w:b/>
                <w:kern w:val="1"/>
                <w:sz w:val="22"/>
                <w:lang w:eastAsia="hi-IN" w:bidi="hi-IN"/>
              </w:rPr>
              <w:t>67980,00</w:t>
            </w:r>
          </w:p>
        </w:tc>
      </w:tr>
    </w:tbl>
    <w:p w14:paraId="3D6DFD33" w14:textId="77777777" w:rsidR="00D02B24" w:rsidRDefault="00D02B24" w:rsidP="00EB512D">
      <w:pPr>
        <w:suppressAutoHyphens w:val="0"/>
        <w:spacing w:after="0"/>
        <w:jc w:val="right"/>
        <w:outlineLvl w:val="1"/>
        <w:rPr>
          <w:rFonts w:eastAsia="MS Gothic"/>
          <w:bCs/>
          <w:szCs w:val="28"/>
          <w:lang w:eastAsia="en-US"/>
        </w:rPr>
      </w:pPr>
    </w:p>
    <w:p w14:paraId="371BA4F7" w14:textId="77777777" w:rsidR="00D02B24" w:rsidRPr="00EB512D" w:rsidRDefault="00D02B24" w:rsidP="00EB512D">
      <w:pPr>
        <w:suppressAutoHyphens w:val="0"/>
        <w:spacing w:after="0"/>
        <w:jc w:val="right"/>
        <w:outlineLvl w:val="1"/>
        <w:rPr>
          <w:rFonts w:eastAsia="MS Gothic"/>
          <w:bCs/>
          <w:szCs w:val="28"/>
          <w:lang w:eastAsia="en-US"/>
        </w:rPr>
      </w:pPr>
    </w:p>
    <w:p w14:paraId="64E88A85" w14:textId="77777777" w:rsidR="005E3D42" w:rsidRDefault="005E3D42" w:rsidP="00EB512D">
      <w:pPr>
        <w:keepNext/>
        <w:keepLines/>
        <w:spacing w:before="240" w:after="0"/>
        <w:ind w:left="1134" w:hanging="1134"/>
        <w:jc w:val="center"/>
        <w:outlineLvl w:val="1"/>
        <w:rPr>
          <w:rFonts w:eastAsia="MS Gothic"/>
          <w:b/>
          <w:szCs w:val="28"/>
          <w:lang w:eastAsia="ru-RU"/>
        </w:rPr>
      </w:pPr>
      <w:bookmarkStart w:id="523" w:name="_Ref414276712"/>
      <w:bookmarkStart w:id="524" w:name="_Ref414291069"/>
      <w:bookmarkStart w:id="525" w:name="_Toc415874697"/>
      <w:bookmarkStart w:id="526" w:name="_Toc518558340"/>
      <w:bookmarkStart w:id="527" w:name="_Ref314161369"/>
      <w:bookmarkEnd w:id="514"/>
      <w:bookmarkEnd w:id="515"/>
      <w:bookmarkEnd w:id="516"/>
    </w:p>
    <w:p w14:paraId="4816F3D2" w14:textId="77777777" w:rsidR="005E3D42" w:rsidRDefault="005E3D42" w:rsidP="00EB512D">
      <w:pPr>
        <w:keepNext/>
        <w:keepLines/>
        <w:spacing w:before="240" w:after="0"/>
        <w:ind w:left="1134" w:hanging="1134"/>
        <w:jc w:val="center"/>
        <w:outlineLvl w:val="1"/>
        <w:rPr>
          <w:rFonts w:eastAsia="MS Gothic"/>
          <w:b/>
          <w:szCs w:val="28"/>
          <w:lang w:eastAsia="ru-RU"/>
        </w:rPr>
      </w:pPr>
    </w:p>
    <w:p w14:paraId="40722889" w14:textId="77777777"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23"/>
      <w:bookmarkEnd w:id="524"/>
      <w:bookmarkEnd w:id="525"/>
      <w:bookmarkEnd w:id="526"/>
      <w:bookmarkEnd w:id="527"/>
    </w:p>
    <w:p w14:paraId="7689D860" w14:textId="77777777" w:rsidR="00EB512D" w:rsidRPr="00EB512D" w:rsidRDefault="00EB512D" w:rsidP="00EB512D">
      <w:pPr>
        <w:tabs>
          <w:tab w:val="left" w:pos="9355"/>
        </w:tabs>
        <w:suppressAutoHyphens w:val="0"/>
        <w:spacing w:before="120" w:after="0"/>
        <w:jc w:val="center"/>
        <w:rPr>
          <w:rFonts w:eastAsia="Calibri"/>
          <w:b/>
          <w:bCs/>
          <w:szCs w:val="28"/>
          <w:lang w:eastAsia="en-US"/>
        </w:rPr>
      </w:pPr>
    </w:p>
    <w:p w14:paraId="059C4D4B" w14:textId="77777777" w:rsidR="00631777" w:rsidRPr="00EB512D" w:rsidRDefault="00631777" w:rsidP="00631777">
      <w:pPr>
        <w:tabs>
          <w:tab w:val="left" w:pos="9355"/>
        </w:tabs>
        <w:suppressAutoHyphens w:val="0"/>
        <w:spacing w:before="120" w:after="0"/>
        <w:jc w:val="center"/>
        <w:rPr>
          <w:rFonts w:eastAsia="Calibri"/>
          <w:b/>
          <w:bCs/>
          <w:szCs w:val="28"/>
          <w:lang w:eastAsia="en-US"/>
        </w:rPr>
      </w:pPr>
      <w:bookmarkStart w:id="528" w:name="_Ref313447467"/>
      <w:bookmarkStart w:id="529" w:name="_Ref313450486"/>
      <w:bookmarkStart w:id="530" w:name="_Ref313450499"/>
      <w:bookmarkStart w:id="531" w:name="_Ref314100122"/>
      <w:bookmarkStart w:id="532" w:name="_Ref314100248"/>
      <w:bookmarkStart w:id="533" w:name="_Ref314100448"/>
      <w:bookmarkStart w:id="534" w:name="_Ref314100664"/>
      <w:bookmarkStart w:id="535" w:name="_Ref314100672"/>
      <w:bookmarkStart w:id="536" w:name="_Ref314100707"/>
      <w:bookmarkStart w:id="537" w:name="_Toc415874779"/>
      <w:bookmarkStart w:id="538" w:name="_Toc518558353"/>
      <w:r w:rsidRPr="00EB512D">
        <w:rPr>
          <w:rFonts w:eastAsia="Calibri"/>
          <w:b/>
          <w:bCs/>
          <w:szCs w:val="28"/>
          <w:lang w:eastAsia="en-US"/>
        </w:rPr>
        <w:t>ВНИМАНИЮ УЧАСТНИКОВ ЗАКУПКИ!</w:t>
      </w:r>
    </w:p>
    <w:p w14:paraId="584DE5AD" w14:textId="77777777" w:rsidR="00631777" w:rsidRPr="00EB512D" w:rsidRDefault="00631777" w:rsidP="00631777">
      <w:pPr>
        <w:tabs>
          <w:tab w:val="left" w:pos="9355"/>
        </w:tabs>
        <w:suppressAutoHyphens w:val="0"/>
        <w:spacing w:before="120" w:after="0"/>
        <w:jc w:val="center"/>
        <w:rPr>
          <w:rFonts w:eastAsia="Calibri"/>
          <w:bCs/>
          <w:szCs w:val="28"/>
          <w:lang w:eastAsia="en-US"/>
        </w:rPr>
      </w:pPr>
    </w:p>
    <w:p w14:paraId="3F70F6DD" w14:textId="77777777" w:rsidR="00631777" w:rsidRPr="00EB512D" w:rsidRDefault="00631777" w:rsidP="00631777">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Pr>
          <w:rFonts w:eastAsia="Calibri"/>
          <w:bCs/>
          <w:szCs w:val="28"/>
          <w:lang w:eastAsia="en-US"/>
        </w:rPr>
        <w:t>И</w:t>
      </w:r>
      <w:r w:rsidRPr="00EB512D">
        <w:rPr>
          <w:rFonts w:eastAsia="Calibri"/>
          <w:bCs/>
          <w:szCs w:val="28"/>
          <w:lang w:eastAsia="en-US"/>
        </w:rPr>
        <w:t>звещени</w:t>
      </w:r>
      <w:r>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14:paraId="6BBB4E08" w14:textId="77777777" w:rsidR="00631777" w:rsidRPr="00EB512D" w:rsidRDefault="00631777" w:rsidP="00631777">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Pr>
          <w:rFonts w:eastAsia="Calibri"/>
          <w:bCs/>
          <w:szCs w:val="28"/>
          <w:lang w:eastAsia="en-US"/>
        </w:rPr>
        <w:t>7.1.</w:t>
      </w:r>
      <w:r w:rsidRPr="00EB512D">
        <w:rPr>
          <w:rFonts w:eastAsia="Calibri"/>
          <w:bCs/>
          <w:szCs w:val="28"/>
          <w:lang w:eastAsia="en-US"/>
        </w:rPr>
        <w:t xml:space="preserve"> – </w:t>
      </w:r>
      <w:r>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14:paraId="0BAD6944" w14:textId="77777777" w:rsidR="00631777" w:rsidRPr="00EB512D" w:rsidRDefault="00631777" w:rsidP="00631777">
      <w:pPr>
        <w:suppressAutoHyphens w:val="0"/>
        <w:spacing w:before="120" w:after="200" w:line="276" w:lineRule="auto"/>
        <w:ind w:firstLine="567"/>
        <w:rPr>
          <w:rFonts w:eastAsia="MS Gothic"/>
          <w:i/>
          <w:szCs w:val="28"/>
          <w:lang w:eastAsia="en-US"/>
        </w:rPr>
      </w:pPr>
    </w:p>
    <w:p w14:paraId="16AC1FF6" w14:textId="77777777" w:rsidR="00631777" w:rsidRPr="00EB512D" w:rsidRDefault="00631777" w:rsidP="00631777">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14:paraId="6452D411" w14:textId="05DC8BFB" w:rsidR="00631777" w:rsidRPr="00EB512D" w:rsidRDefault="00631777" w:rsidP="00631777">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 xml:space="preserve">сведений о цене </w:t>
      </w:r>
      <w:r w:rsidR="009C361C">
        <w:rPr>
          <w:rFonts w:eastAsia="Calibri"/>
          <w:bCs/>
          <w:i/>
          <w:szCs w:val="28"/>
          <w:highlight w:val="yellow"/>
          <w:u w:val="single"/>
          <w:lang w:eastAsia="en-US"/>
        </w:rPr>
        <w:t xml:space="preserve"> за единицу работы </w:t>
      </w:r>
      <w:r w:rsidRPr="001428D2">
        <w:rPr>
          <w:rFonts w:eastAsia="Calibri"/>
          <w:bCs/>
          <w:i/>
          <w:szCs w:val="28"/>
          <w:highlight w:val="yellow"/>
          <w:u w:val="single"/>
          <w:lang w:eastAsia="en-US"/>
        </w:rPr>
        <w:t xml:space="preserve"> (ценового предложения).</w:t>
      </w:r>
    </w:p>
    <w:p w14:paraId="589E76C0" w14:textId="77777777" w:rsidR="00631777" w:rsidRPr="00EB512D" w:rsidRDefault="00631777" w:rsidP="00631777">
      <w:pPr>
        <w:suppressAutoHyphens w:val="0"/>
        <w:spacing w:before="120" w:after="200" w:line="276" w:lineRule="auto"/>
        <w:ind w:firstLine="567"/>
        <w:rPr>
          <w:rFonts w:eastAsia="MS Gothic"/>
          <w:i/>
          <w:szCs w:val="28"/>
          <w:lang w:eastAsia="en-US"/>
        </w:rPr>
      </w:pPr>
    </w:p>
    <w:p w14:paraId="523E9724"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bookmarkStart w:id="539" w:name="_Ref55336310"/>
      <w:bookmarkStart w:id="540" w:name="_Toc57314672"/>
      <w:bookmarkStart w:id="541" w:name="_Toc69728986"/>
      <w:bookmarkStart w:id="542" w:name="_Toc311975353"/>
      <w:bookmarkStart w:id="543" w:name="_Toc415874698"/>
      <w:bookmarkStart w:id="544" w:name="_Toc518558341"/>
      <w:r>
        <w:rPr>
          <w:b/>
          <w:szCs w:val="28"/>
          <w:lang w:eastAsia="ru-RU"/>
        </w:rPr>
        <w:t xml:space="preserve">7.1. </w:t>
      </w:r>
      <w:r w:rsidRPr="00EB512D">
        <w:rPr>
          <w:b/>
          <w:szCs w:val="28"/>
          <w:lang w:eastAsia="ru-RU"/>
        </w:rPr>
        <w:t>Письмо о подаче заявки</w:t>
      </w:r>
      <w:bookmarkStart w:id="545" w:name="_Ref22846535"/>
      <w:r>
        <w:rPr>
          <w:b/>
          <w:szCs w:val="28"/>
          <w:lang w:eastAsia="ru-RU"/>
        </w:rPr>
        <w:t xml:space="preserve"> </w:t>
      </w:r>
      <w:r w:rsidRPr="00EB512D">
        <w:rPr>
          <w:b/>
          <w:szCs w:val="28"/>
          <w:lang w:eastAsia="ru-RU"/>
        </w:rPr>
        <w:t>(</w:t>
      </w:r>
      <w:bookmarkEnd w:id="545"/>
      <w:r w:rsidRPr="00EB512D">
        <w:rPr>
          <w:b/>
          <w:szCs w:val="28"/>
          <w:lang w:eastAsia="ru-RU"/>
        </w:rPr>
        <w:t>форма </w:t>
      </w:r>
      <w:r w:rsidRPr="00EB512D">
        <w:rPr>
          <w:b/>
          <w:szCs w:val="28"/>
          <w:lang w:eastAsia="ru-RU"/>
        </w:rPr>
        <w:fldChar w:fldCharType="begin"/>
      </w:r>
      <w:r w:rsidRPr="00EB512D">
        <w:rPr>
          <w:b/>
          <w:szCs w:val="28"/>
          <w:lang w:eastAsia="ru-RU"/>
        </w:rPr>
        <w:instrText xml:space="preserve"> SEQ форма \* ARABIC </w:instrText>
      </w:r>
      <w:r w:rsidRPr="00EB512D">
        <w:rPr>
          <w:b/>
          <w:szCs w:val="28"/>
          <w:lang w:eastAsia="ru-RU"/>
        </w:rPr>
        <w:fldChar w:fldCharType="separate"/>
      </w:r>
      <w:r w:rsidR="00F54B21">
        <w:rPr>
          <w:b/>
          <w:noProof/>
          <w:szCs w:val="28"/>
          <w:lang w:eastAsia="ru-RU"/>
        </w:rPr>
        <w:t>1</w:t>
      </w:r>
      <w:r w:rsidRPr="00EB512D">
        <w:rPr>
          <w:b/>
          <w:noProof/>
          <w:szCs w:val="28"/>
          <w:lang w:eastAsia="ru-RU"/>
        </w:rPr>
        <w:fldChar w:fldCharType="end"/>
      </w:r>
      <w:r w:rsidRPr="00EB512D">
        <w:rPr>
          <w:b/>
          <w:szCs w:val="28"/>
          <w:lang w:eastAsia="ru-RU"/>
        </w:rPr>
        <w:t>)</w:t>
      </w:r>
      <w:bookmarkEnd w:id="539"/>
      <w:bookmarkEnd w:id="540"/>
      <w:bookmarkEnd w:id="541"/>
      <w:bookmarkEnd w:id="542"/>
      <w:bookmarkEnd w:id="543"/>
      <w:bookmarkEnd w:id="544"/>
    </w:p>
    <w:p w14:paraId="46390F6D"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7.1.1. </w:t>
      </w:r>
      <w:r w:rsidRPr="00EB512D">
        <w:rPr>
          <w:szCs w:val="28"/>
          <w:lang w:eastAsia="ru-RU"/>
        </w:rPr>
        <w:t>Форма письма о подаче заявки</w:t>
      </w:r>
    </w:p>
    <w:p w14:paraId="1611B027" w14:textId="77777777" w:rsidR="00631777" w:rsidRPr="00EB512D" w:rsidRDefault="00631777" w:rsidP="00631777">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14:paraId="3F9F7CB1" w14:textId="77777777" w:rsidR="00631777" w:rsidRPr="00EB512D" w:rsidRDefault="00631777" w:rsidP="00631777">
      <w:pPr>
        <w:tabs>
          <w:tab w:val="left" w:pos="9355"/>
        </w:tabs>
        <w:suppressAutoHyphens w:val="0"/>
        <w:spacing w:after="0"/>
        <w:ind w:right="-1"/>
        <w:rPr>
          <w:snapToGrid w:val="0"/>
          <w:szCs w:val="28"/>
          <w:lang w:eastAsia="ru-RU"/>
        </w:rPr>
      </w:pPr>
      <w:r w:rsidRPr="00EB512D">
        <w:rPr>
          <w:snapToGrid w:val="0"/>
          <w:szCs w:val="28"/>
          <w:lang w:eastAsia="ru-RU"/>
        </w:rPr>
        <w:t>№__________</w:t>
      </w:r>
    </w:p>
    <w:p w14:paraId="647F78CD" w14:textId="77777777" w:rsidR="00631777" w:rsidRPr="00EB512D" w:rsidRDefault="00631777" w:rsidP="00631777">
      <w:pPr>
        <w:tabs>
          <w:tab w:val="left" w:pos="9355"/>
        </w:tabs>
        <w:suppressAutoHyphens w:val="0"/>
        <w:spacing w:after="0"/>
        <w:ind w:right="-1"/>
        <w:rPr>
          <w:snapToGrid w:val="0"/>
          <w:szCs w:val="28"/>
          <w:lang w:eastAsia="ru-RU"/>
        </w:rPr>
      </w:pPr>
    </w:p>
    <w:p w14:paraId="094A3CE6" w14:textId="77777777" w:rsidR="00631777" w:rsidRPr="00EB512D" w:rsidRDefault="00631777" w:rsidP="00631777">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14:paraId="000EF0AA" w14:textId="77777777" w:rsidR="00631777" w:rsidRPr="00EB512D" w:rsidRDefault="00631777" w:rsidP="00631777">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14:paraId="58336A92" w14:textId="2A15A446" w:rsidR="00631777" w:rsidRPr="00EB512D" w:rsidRDefault="00631777" w:rsidP="00631777">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Pr>
          <w:rFonts w:eastAsia="Calibri"/>
          <w:iCs/>
          <w:snapToGrid w:val="0"/>
          <w:szCs w:val="28"/>
          <w:lang w:eastAsia="en-US"/>
        </w:rPr>
        <w:t xml:space="preserve"> И</w:t>
      </w:r>
      <w:r w:rsidRPr="00EB512D">
        <w:rPr>
          <w:rFonts w:eastAsia="Calibri"/>
          <w:iCs/>
          <w:snapToGrid w:val="0"/>
          <w:szCs w:val="28"/>
          <w:lang w:eastAsia="en-US"/>
        </w:rPr>
        <w:t>звещение</w:t>
      </w:r>
      <w:r>
        <w:rPr>
          <w:rFonts w:eastAsia="Calibri"/>
          <w:iCs/>
          <w:snapToGrid w:val="0"/>
          <w:szCs w:val="28"/>
          <w:lang w:eastAsia="en-US"/>
        </w:rPr>
        <w:t xml:space="preserve"> </w:t>
      </w:r>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00333D6F">
        <w:rPr>
          <w:rFonts w:eastAsia="Calibri"/>
          <w:iCs/>
          <w:snapToGrid w:val="0"/>
          <w:szCs w:val="28"/>
          <w:lang w:eastAsia="en-US"/>
        </w:rPr>
        <w:t xml:space="preserve"> </w:t>
      </w:r>
      <w:r w:rsidRPr="00EB512D">
        <w:rPr>
          <w:rFonts w:eastAsia="Calibri"/>
          <w:szCs w:val="28"/>
          <w:lang w:eastAsia="en-US"/>
        </w:rPr>
        <w:t>в том числе в отношении порядка формирования проекта договора, заключаемого по итогам закупки,</w:t>
      </w:r>
    </w:p>
    <w:p w14:paraId="478C4173"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выбрать необходимое</w:t>
      </w:r>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14:paraId="6AB7BB28" w14:textId="77777777" w:rsidR="00631777" w:rsidRPr="00EB512D" w:rsidRDefault="00631777" w:rsidP="00631777">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14:paraId="2593DA54" w14:textId="77777777" w:rsidR="00631777" w:rsidRPr="00EB512D" w:rsidRDefault="00631777" w:rsidP="00631777">
      <w:pPr>
        <w:suppressAutoHyphens w:val="0"/>
        <w:spacing w:after="0"/>
        <w:rPr>
          <w:snapToGrid w:val="0"/>
          <w:szCs w:val="28"/>
          <w:lang w:eastAsia="ru-RU"/>
        </w:rPr>
      </w:pPr>
    </w:p>
    <w:p w14:paraId="342B9877"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14:paraId="0784DFCE"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14:paraId="0F8A9BC2" w14:textId="77777777" w:rsidR="00631777" w:rsidRPr="00EB512D" w:rsidRDefault="00631777" w:rsidP="00631777">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14:paraId="5386249D"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предлагает заключить Договор на:</w:t>
      </w:r>
    </w:p>
    <w:p w14:paraId="5C376B48" w14:textId="77777777" w:rsidR="00631777" w:rsidRPr="00631777" w:rsidRDefault="00631777" w:rsidP="00631777">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lastRenderedPageBreak/>
        <w:t xml:space="preserve">_________________________________________________________ </w:t>
      </w:r>
      <w:r w:rsidRPr="00631777">
        <w:rPr>
          <w:rFonts w:eastAsia="Calibri"/>
          <w:bCs/>
          <w:i/>
          <w:szCs w:val="28"/>
          <w:highlight w:val="lightGray"/>
          <w:shd w:val="clear" w:color="auto" w:fill="F2F2F2"/>
          <w:lang w:eastAsia="en-US"/>
        </w:rPr>
        <w:t>[указывается предмет договора в соответствии с п. 1 Информационной карты]</w:t>
      </w:r>
    </w:p>
    <w:p w14:paraId="551B9799" w14:textId="1B4BD2FF"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 xml:space="preserve">вплоть до истечения срока, отведенного на заключение договора, но не менее, чем в течение </w:t>
      </w:r>
      <w:bookmarkStart w:id="546" w:name="_Hlt440565644"/>
      <w:bookmarkEnd w:id="546"/>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333D6F">
        <w:rPr>
          <w:rFonts w:eastAsia="Calibri"/>
          <w:iCs/>
          <w:snapToGrid w:val="0"/>
          <w:szCs w:val="28"/>
          <w:lang w:eastAsia="en-US"/>
        </w:rPr>
        <w:t xml:space="preserve"> </w:t>
      </w:r>
      <w:r>
        <w:rPr>
          <w:rFonts w:eastAsia="Calibri"/>
          <w:iCs/>
          <w:snapToGrid w:val="0"/>
          <w:szCs w:val="28"/>
          <w:lang w:eastAsia="en-US"/>
        </w:rPr>
        <w:t>И</w:t>
      </w:r>
      <w:r w:rsidRPr="00EB512D">
        <w:rPr>
          <w:rFonts w:eastAsia="Calibri"/>
          <w:iCs/>
          <w:snapToGrid w:val="0"/>
          <w:szCs w:val="28"/>
          <w:lang w:eastAsia="en-US"/>
        </w:rPr>
        <w:t>звещении.</w:t>
      </w:r>
    </w:p>
    <w:p w14:paraId="46EA31A4" w14:textId="77777777" w:rsidR="00333D6F" w:rsidRDefault="00333D6F" w:rsidP="00631777">
      <w:pPr>
        <w:suppressAutoHyphens w:val="0"/>
        <w:spacing w:before="120" w:after="0"/>
        <w:ind w:firstLine="567"/>
        <w:rPr>
          <w:rFonts w:eastAsia="Calibri"/>
          <w:iCs/>
          <w:snapToGrid w:val="0"/>
          <w:szCs w:val="28"/>
          <w:lang w:eastAsia="en-US"/>
        </w:rPr>
      </w:pPr>
    </w:p>
    <w:p w14:paraId="217F327A" w14:textId="77777777" w:rsidR="00333D6F" w:rsidRDefault="00333D6F" w:rsidP="00631777">
      <w:pPr>
        <w:suppressAutoHyphens w:val="0"/>
        <w:spacing w:before="120" w:after="0"/>
        <w:ind w:firstLine="567"/>
        <w:rPr>
          <w:rFonts w:eastAsia="Calibri"/>
          <w:iCs/>
          <w:snapToGrid w:val="0"/>
          <w:szCs w:val="28"/>
          <w:lang w:eastAsia="en-US"/>
        </w:rPr>
      </w:pPr>
    </w:p>
    <w:p w14:paraId="27C03A41" w14:textId="77777777" w:rsidR="00333D6F" w:rsidRDefault="00333D6F" w:rsidP="00631777">
      <w:pPr>
        <w:suppressAutoHyphens w:val="0"/>
        <w:spacing w:before="120" w:after="0"/>
        <w:ind w:firstLine="567"/>
        <w:rPr>
          <w:rFonts w:eastAsia="Calibri"/>
          <w:iCs/>
          <w:snapToGrid w:val="0"/>
          <w:szCs w:val="28"/>
          <w:lang w:eastAsia="en-US"/>
        </w:rPr>
      </w:pPr>
    </w:p>
    <w:p w14:paraId="1E93BEBF" w14:textId="77777777" w:rsidR="00631777" w:rsidRDefault="00631777" w:rsidP="00631777">
      <w:pPr>
        <w:suppressAutoHyphens w:val="0"/>
        <w:spacing w:before="120" w:after="0"/>
        <w:ind w:firstLine="567"/>
        <w:rPr>
          <w:rFonts w:eastAsia="Calibri"/>
          <w:snapToGrid w:val="0"/>
          <w:szCs w:val="28"/>
          <w:shd w:val="clear" w:color="auto" w:fill="D9D9D9"/>
          <w:lang w:eastAsia="en-US"/>
        </w:rPr>
      </w:pP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
    <w:p w14:paraId="25096A06"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75352A57"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3A6345C" w14:textId="1487917A"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w:t>
      </w:r>
      <w:r w:rsidR="00333D6F">
        <w:rPr>
          <w:rFonts w:eastAsia="Calibri"/>
          <w:snapToGrid w:val="0"/>
          <w:szCs w:val="28"/>
          <w:shd w:val="clear" w:color="auto" w:fill="D9D9D9"/>
          <w:lang w:eastAsia="en-US"/>
        </w:rPr>
        <w:t xml:space="preserve"> </w:t>
      </w:r>
      <w:r w:rsidRPr="00EB512D">
        <w:rPr>
          <w:rFonts w:eastAsia="Calibri"/>
          <w:snapToGrid w:val="0"/>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
    <w:p w14:paraId="6A335E7F"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 xml:space="preserve">с единственным участником конкурентной </w:t>
      </w:r>
      <w:r w:rsidRPr="00EB512D">
        <w:rPr>
          <w:rFonts w:eastAsia="Calibri"/>
          <w:szCs w:val="28"/>
          <w:lang w:eastAsia="en-US"/>
        </w:rPr>
        <w:lastRenderedPageBreak/>
        <w:t>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Pr>
          <w:rFonts w:eastAsia="Calibri"/>
          <w:iCs/>
          <w:snapToGrid w:val="0"/>
          <w:szCs w:val="28"/>
          <w:lang w:eastAsia="en-US"/>
        </w:rPr>
        <w:t>И</w:t>
      </w:r>
      <w:r w:rsidRPr="00EB512D">
        <w:rPr>
          <w:rFonts w:eastAsia="Calibri"/>
          <w:iCs/>
          <w:snapToGrid w:val="0"/>
          <w:szCs w:val="28"/>
          <w:lang w:eastAsia="en-US"/>
        </w:rPr>
        <w:t>звещени</w:t>
      </w:r>
      <w:r>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14:paraId="4FBD2D5D" w14:textId="77777777" w:rsidR="00631777"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14:paraId="278232F6" w14:textId="77777777" w:rsidR="00631777" w:rsidRDefault="00631777" w:rsidP="00631777">
      <w:pPr>
        <w:suppressAutoHyphens w:val="0"/>
        <w:spacing w:before="120" w:after="0"/>
        <w:ind w:firstLine="567"/>
        <w:rPr>
          <w:rFonts w:eastAsia="Calibri"/>
          <w:iCs/>
          <w:snapToGrid w:val="0"/>
          <w:szCs w:val="28"/>
          <w:lang w:eastAsia="en-US"/>
        </w:rPr>
      </w:pPr>
    </w:p>
    <w:p w14:paraId="48E9C99B" w14:textId="77777777" w:rsidR="00631777" w:rsidRDefault="00631777" w:rsidP="00631777">
      <w:pPr>
        <w:suppressAutoHyphens w:val="0"/>
        <w:spacing w:before="120" w:after="0"/>
        <w:ind w:firstLine="567"/>
        <w:rPr>
          <w:rFonts w:eastAsia="Calibri"/>
          <w:iCs/>
          <w:snapToGrid w:val="0"/>
          <w:szCs w:val="28"/>
          <w:lang w:eastAsia="en-US"/>
        </w:rPr>
      </w:pPr>
    </w:p>
    <w:p w14:paraId="4BE808AA" w14:textId="77777777" w:rsidR="00631777" w:rsidRDefault="00631777" w:rsidP="00631777">
      <w:pPr>
        <w:suppressAutoHyphens w:val="0"/>
        <w:spacing w:before="120" w:after="0"/>
        <w:ind w:firstLine="567"/>
        <w:rPr>
          <w:rFonts w:eastAsia="Calibri"/>
          <w:iCs/>
          <w:snapToGrid w:val="0"/>
          <w:szCs w:val="28"/>
          <w:lang w:eastAsia="en-US"/>
        </w:rPr>
      </w:pPr>
    </w:p>
    <w:p w14:paraId="1FA134EE" w14:textId="77777777" w:rsidR="00631777" w:rsidRDefault="00631777" w:rsidP="00631777">
      <w:pPr>
        <w:suppressAutoHyphens w:val="0"/>
        <w:spacing w:before="120" w:after="0"/>
        <w:ind w:firstLine="567"/>
        <w:rPr>
          <w:rFonts w:eastAsia="Calibri"/>
          <w:iCs/>
          <w:snapToGrid w:val="0"/>
          <w:szCs w:val="28"/>
          <w:lang w:eastAsia="en-US"/>
        </w:rPr>
      </w:pPr>
    </w:p>
    <w:p w14:paraId="067859C5"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подписать данный договор в соответствии с требованиями</w:t>
      </w:r>
      <w:r>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14:paraId="52187CBC" w14:textId="77777777" w:rsidR="00631777"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решение об</w:t>
      </w:r>
    </w:p>
    <w:p w14:paraId="10760B8C" w14:textId="77777777" w:rsidR="00631777" w:rsidRDefault="00631777" w:rsidP="00631777">
      <w:pPr>
        <w:suppressAutoHyphens w:val="0"/>
        <w:spacing w:before="120" w:after="0"/>
        <w:ind w:firstLine="567"/>
        <w:rPr>
          <w:rFonts w:eastAsia="Calibri"/>
          <w:iCs/>
          <w:snapToGrid w:val="0"/>
          <w:szCs w:val="28"/>
          <w:lang w:eastAsia="en-US"/>
        </w:rPr>
      </w:pPr>
    </w:p>
    <w:p w14:paraId="1BA5A5C5"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одобрении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14:paraId="3CD53AFA" w14:textId="77777777" w:rsidR="00631777" w:rsidRPr="00EB512D" w:rsidRDefault="00631777" w:rsidP="00631777">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14:paraId="5B445C70"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14:paraId="689B29CC"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14:paraId="239F73A4"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631777" w:rsidRPr="00EB512D" w14:paraId="2BBCADEF" w14:textId="77777777" w:rsidTr="00631777">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7243012"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0255060C"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12D5B63B"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631777" w:rsidRPr="00EB512D" w14:paraId="578C8E47"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006972A9"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8605FC9"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4478A2C"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6AF4A1A7"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463B20E5"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569C8A1"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2642C7B8"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00AE5717"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45EA6C45"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D485C6C"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6C0E6E67"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44192556"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3B4FAF99"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B105ACB"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3D781DB9"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30855A40"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13BA39FF"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A4FB8BC"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0F6F00FB"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72AAD6E6"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06E42484"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9599891"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7D3EF0DA"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0FB7B6EE"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1F033190"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58912C77"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5463B230"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657160EE"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15F1739F"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AED6636"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30772273"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15741C5F"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49A06B6B"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2A45C35C"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516471F1"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395D566B" w14:textId="77777777" w:rsidTr="00631777">
        <w:trPr>
          <w:cantSplit/>
        </w:trPr>
        <w:tc>
          <w:tcPr>
            <w:tcW w:w="993" w:type="dxa"/>
          </w:tcPr>
          <w:p w14:paraId="2271189E"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14:paraId="67CA3066"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14:paraId="52AFB270"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6699269E" w14:textId="77777777" w:rsidTr="00631777">
        <w:trPr>
          <w:cantSplit/>
        </w:trPr>
        <w:tc>
          <w:tcPr>
            <w:tcW w:w="993" w:type="dxa"/>
          </w:tcPr>
          <w:p w14:paraId="4CC917A5"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14:paraId="599CE770"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14:paraId="73678D00"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582020B7" w14:textId="77777777" w:rsidTr="00631777">
        <w:trPr>
          <w:cantSplit/>
          <w:trHeight w:val="1692"/>
        </w:trPr>
        <w:tc>
          <w:tcPr>
            <w:tcW w:w="993" w:type="dxa"/>
          </w:tcPr>
          <w:p w14:paraId="1C6B71B6"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14:paraId="60F625B0" w14:textId="77777777" w:rsidR="00631777" w:rsidRDefault="00631777" w:rsidP="00631777">
            <w:pPr>
              <w:suppressAutoHyphens w:val="0"/>
              <w:spacing w:before="40" w:after="40"/>
              <w:ind w:left="57" w:right="57"/>
              <w:jc w:val="left"/>
              <w:rPr>
                <w:rFonts w:eastAsia="Calibri"/>
                <w:color w:val="000000"/>
                <w:szCs w:val="28"/>
                <w:lang w:eastAsia="en-US"/>
              </w:rPr>
            </w:pPr>
          </w:p>
          <w:p w14:paraId="5E10B138"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416B9AD8"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bl>
    <w:p w14:paraId="6393FAEC"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участия в настоящей закупке требуемых в соответствии с Законом </w:t>
      </w:r>
      <w:r w:rsidRPr="00EB512D">
        <w:rPr>
          <w:rFonts w:eastAsia="Calibri"/>
          <w:iCs/>
          <w:snapToGrid w:val="0"/>
          <w:szCs w:val="28"/>
          <w:lang w:eastAsia="en-US"/>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Pr="00562972">
        <w:rPr>
          <w:rFonts w:eastAsia="Calibri"/>
          <w:snapToGrid w:val="0"/>
          <w:szCs w:val="28"/>
          <w:shd w:val="clear" w:color="auto" w:fill="D9D9D9"/>
          <w:lang w:eastAsia="en-US"/>
        </w:rPr>
        <w:t>Заказчик</w:t>
      </w:r>
      <w:r>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Pr="00562972">
        <w:rPr>
          <w:rFonts w:eastAsia="Calibri"/>
          <w:snapToGrid w:val="0"/>
          <w:szCs w:val="28"/>
          <w:shd w:val="clear" w:color="auto" w:fill="D9D9D9"/>
          <w:lang w:eastAsia="en-US"/>
        </w:rPr>
        <w:t>Заказчик</w:t>
      </w:r>
      <w:r>
        <w:rPr>
          <w:rFonts w:eastAsia="Calibri"/>
          <w:snapToGrid w:val="0"/>
          <w:szCs w:val="28"/>
          <w:shd w:val="clear" w:color="auto" w:fill="D9D9D9"/>
          <w:lang w:eastAsia="en-US"/>
        </w:rPr>
        <w:t>а</w:t>
      </w:r>
      <w:r w:rsidRPr="00EB512D">
        <w:rPr>
          <w:rFonts w:eastAsia="Calibri"/>
          <w:iCs/>
          <w:snapToGrid w:val="0"/>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0E25E6" w14:textId="77777777" w:rsidR="00631777" w:rsidRPr="00EB512D" w:rsidRDefault="00631777" w:rsidP="00631777">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31777" w:rsidRPr="00EB512D" w14:paraId="15FC21FD" w14:textId="77777777" w:rsidTr="00631777">
        <w:trPr>
          <w:tblHeader/>
        </w:trPr>
        <w:tc>
          <w:tcPr>
            <w:tcW w:w="851" w:type="dxa"/>
            <w:vAlign w:val="center"/>
          </w:tcPr>
          <w:p w14:paraId="1CD0AD31"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14:paraId="0C90F2F7"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п/п</w:t>
            </w:r>
          </w:p>
        </w:tc>
        <w:tc>
          <w:tcPr>
            <w:tcW w:w="7654" w:type="dxa"/>
            <w:vAlign w:val="center"/>
          </w:tcPr>
          <w:p w14:paraId="2FC5B01E"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14:paraId="4E024630"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14:paraId="484B90BB"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631777" w:rsidRPr="00EB512D" w14:paraId="32952D74" w14:textId="77777777" w:rsidTr="00631777">
        <w:tc>
          <w:tcPr>
            <w:tcW w:w="851" w:type="dxa"/>
            <w:vAlign w:val="center"/>
          </w:tcPr>
          <w:p w14:paraId="04B0A867" w14:textId="77777777" w:rsidR="00631777" w:rsidRPr="00EB512D" w:rsidRDefault="00631777" w:rsidP="00631777">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08392175"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14:paraId="12C53529"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r>
      <w:tr w:rsidR="00631777" w:rsidRPr="00EB512D" w14:paraId="1D04B526" w14:textId="77777777" w:rsidTr="00631777">
        <w:tc>
          <w:tcPr>
            <w:tcW w:w="851" w:type="dxa"/>
            <w:vAlign w:val="center"/>
          </w:tcPr>
          <w:p w14:paraId="1FFD8087" w14:textId="77777777" w:rsidR="00631777" w:rsidRPr="00EB512D" w:rsidRDefault="00631777" w:rsidP="00631777">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5B387629"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c>
          <w:tcPr>
            <w:tcW w:w="1440" w:type="dxa"/>
          </w:tcPr>
          <w:p w14:paraId="2019E8CD"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r>
      <w:tr w:rsidR="00631777" w:rsidRPr="00EB512D" w14:paraId="5F7F72FD" w14:textId="77777777" w:rsidTr="00631777">
        <w:tc>
          <w:tcPr>
            <w:tcW w:w="851" w:type="dxa"/>
            <w:vAlign w:val="center"/>
          </w:tcPr>
          <w:p w14:paraId="58A640E1" w14:textId="77777777" w:rsidR="00631777" w:rsidRPr="00EB512D" w:rsidRDefault="00631777" w:rsidP="00631777">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7D13DBEA" w14:textId="77777777" w:rsidR="00631777" w:rsidRPr="00EB512D" w:rsidRDefault="00631777" w:rsidP="00631777">
            <w:pPr>
              <w:suppressAutoHyphens w:val="0"/>
              <w:spacing w:after="0"/>
              <w:rPr>
                <w:rFonts w:eastAsia="Calibri"/>
                <w:iCs/>
                <w:snapToGrid w:val="0"/>
                <w:szCs w:val="28"/>
                <w:lang w:eastAsia="en-US"/>
              </w:rPr>
            </w:pPr>
          </w:p>
        </w:tc>
        <w:tc>
          <w:tcPr>
            <w:tcW w:w="1440" w:type="dxa"/>
          </w:tcPr>
          <w:p w14:paraId="7DE89A96"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r>
      <w:tr w:rsidR="00631777" w:rsidRPr="00EB512D" w14:paraId="2B6AA538" w14:textId="77777777" w:rsidTr="00631777">
        <w:tc>
          <w:tcPr>
            <w:tcW w:w="851" w:type="dxa"/>
            <w:vAlign w:val="center"/>
          </w:tcPr>
          <w:p w14:paraId="376B2F8C" w14:textId="77777777" w:rsidR="00631777" w:rsidRPr="00EB512D" w:rsidRDefault="00631777" w:rsidP="00631777">
            <w:pPr>
              <w:suppressAutoHyphens w:val="0"/>
              <w:spacing w:after="0"/>
              <w:jc w:val="center"/>
              <w:rPr>
                <w:rFonts w:eastAsia="Calibri"/>
                <w:iCs/>
                <w:snapToGrid w:val="0"/>
                <w:szCs w:val="28"/>
                <w:lang w:eastAsia="en-US"/>
              </w:rPr>
            </w:pPr>
          </w:p>
        </w:tc>
        <w:tc>
          <w:tcPr>
            <w:tcW w:w="7654" w:type="dxa"/>
          </w:tcPr>
          <w:p w14:paraId="260BED52" w14:textId="77777777" w:rsidR="00631777" w:rsidRPr="00EB512D" w:rsidRDefault="00631777" w:rsidP="00631777">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14:paraId="329C2600" w14:textId="77777777" w:rsidR="00631777" w:rsidRPr="00EB512D" w:rsidRDefault="00631777" w:rsidP="00631777">
            <w:pPr>
              <w:widowControl w:val="0"/>
              <w:suppressAutoHyphens w:val="0"/>
              <w:adjustRightInd w:val="0"/>
              <w:spacing w:after="0"/>
              <w:jc w:val="center"/>
              <w:textAlignment w:val="baseline"/>
              <w:rPr>
                <w:rFonts w:eastAsia="Calibri"/>
                <w:iCs/>
                <w:snapToGrid w:val="0"/>
                <w:szCs w:val="28"/>
                <w:lang w:eastAsia="en-US"/>
              </w:rPr>
            </w:pPr>
          </w:p>
        </w:tc>
      </w:tr>
    </w:tbl>
    <w:p w14:paraId="3551194E" w14:textId="77777777" w:rsidR="00631777" w:rsidRPr="00EB512D" w:rsidRDefault="00631777" w:rsidP="00631777">
      <w:pPr>
        <w:suppressAutoHyphens w:val="0"/>
        <w:spacing w:after="0"/>
        <w:ind w:right="3684"/>
        <w:jc w:val="center"/>
        <w:rPr>
          <w:rFonts w:eastAsia="Calibri"/>
          <w:szCs w:val="28"/>
          <w:lang w:eastAsia="en-US"/>
        </w:rPr>
      </w:pPr>
      <w:bookmarkStart w:id="547" w:name="_Toc311975355"/>
      <w:bookmarkStart w:id="548" w:name="_Ref34763774"/>
      <w:r w:rsidRPr="00EB512D">
        <w:rPr>
          <w:rFonts w:eastAsia="Calibri"/>
          <w:szCs w:val="28"/>
          <w:lang w:eastAsia="en-US"/>
        </w:rPr>
        <w:br w:type="page"/>
      </w:r>
    </w:p>
    <w:p w14:paraId="03449583" w14:textId="77777777" w:rsidR="00631777" w:rsidRDefault="00631777" w:rsidP="00631777">
      <w:pPr>
        <w:keepNext/>
        <w:keepLines/>
        <w:numPr>
          <w:ilvl w:val="1"/>
          <w:numId w:val="0"/>
        </w:numPr>
        <w:spacing w:before="240" w:after="0"/>
        <w:ind w:left="3686" w:hanging="1134"/>
        <w:jc w:val="left"/>
        <w:outlineLvl w:val="2"/>
        <w:rPr>
          <w:b/>
          <w:szCs w:val="28"/>
          <w:lang w:eastAsia="ru-RU"/>
        </w:rPr>
      </w:pPr>
      <w:bookmarkStart w:id="549" w:name="_Toc418282194"/>
      <w:bookmarkStart w:id="550" w:name="_Toc418282195"/>
      <w:bookmarkStart w:id="551" w:name="_Toc418282197"/>
      <w:bookmarkStart w:id="552" w:name="_Toc418282201"/>
      <w:bookmarkStart w:id="553" w:name="_Toc418282202"/>
      <w:bookmarkStart w:id="554" w:name="_Toc418282203"/>
      <w:bookmarkStart w:id="555" w:name="_Ref55335821"/>
      <w:bookmarkStart w:id="556" w:name="_Ref55336345"/>
      <w:bookmarkStart w:id="557" w:name="_Toc57314674"/>
      <w:bookmarkStart w:id="558" w:name="_Toc69728988"/>
      <w:bookmarkStart w:id="559" w:name="_Toc311975356"/>
      <w:bookmarkStart w:id="560" w:name="_Ref314250951"/>
      <w:bookmarkStart w:id="561" w:name="_Toc415874700"/>
      <w:bookmarkStart w:id="562" w:name="_Toc518558343"/>
      <w:bookmarkEnd w:id="547"/>
      <w:bookmarkEnd w:id="549"/>
      <w:bookmarkEnd w:id="550"/>
      <w:bookmarkEnd w:id="551"/>
      <w:bookmarkEnd w:id="552"/>
      <w:bookmarkEnd w:id="553"/>
      <w:bookmarkEnd w:id="554"/>
    </w:p>
    <w:p w14:paraId="792883B3"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Pr="00EB512D">
        <w:rPr>
          <w:b/>
          <w:szCs w:val="28"/>
          <w:lang w:eastAsia="ru-RU"/>
        </w:rPr>
        <w:t>Техническое предложение (форма 2)</w:t>
      </w:r>
      <w:bookmarkEnd w:id="555"/>
      <w:bookmarkEnd w:id="556"/>
      <w:bookmarkEnd w:id="557"/>
      <w:bookmarkEnd w:id="558"/>
      <w:bookmarkEnd w:id="559"/>
      <w:bookmarkEnd w:id="560"/>
      <w:bookmarkEnd w:id="561"/>
      <w:bookmarkEnd w:id="562"/>
    </w:p>
    <w:p w14:paraId="22516451" w14:textId="2FE4C233" w:rsidR="00631777" w:rsidRPr="00EB512D" w:rsidRDefault="00631777" w:rsidP="00631777">
      <w:pPr>
        <w:numPr>
          <w:ilvl w:val="2"/>
          <w:numId w:val="0"/>
        </w:numPr>
        <w:spacing w:before="120" w:after="0"/>
        <w:ind w:left="1134" w:hanging="1134"/>
        <w:outlineLvl w:val="3"/>
        <w:rPr>
          <w:szCs w:val="28"/>
          <w:lang w:eastAsia="ru-RU"/>
        </w:rPr>
      </w:pPr>
      <w:bookmarkStart w:id="563" w:name="_Toc311975357"/>
      <w:r>
        <w:rPr>
          <w:szCs w:val="28"/>
          <w:lang w:eastAsia="ru-RU"/>
        </w:rPr>
        <w:t xml:space="preserve">7.2.1. </w:t>
      </w:r>
      <w:r w:rsidRPr="00EB512D">
        <w:rPr>
          <w:szCs w:val="28"/>
          <w:lang w:eastAsia="ru-RU"/>
        </w:rPr>
        <w:t>Форма</w:t>
      </w:r>
      <w:r w:rsidR="00333D6F">
        <w:rPr>
          <w:szCs w:val="28"/>
          <w:lang w:eastAsia="ru-RU"/>
        </w:rPr>
        <w:t xml:space="preserve"> </w:t>
      </w:r>
      <w:r w:rsidRPr="00EB512D">
        <w:rPr>
          <w:szCs w:val="28"/>
          <w:lang w:eastAsia="ru-RU"/>
        </w:rPr>
        <w:t xml:space="preserve">Технического предложения </w:t>
      </w:r>
      <w:bookmarkEnd w:id="563"/>
    </w:p>
    <w:p w14:paraId="27822C67" w14:textId="77777777" w:rsidR="00631777" w:rsidRPr="00EB512D" w:rsidRDefault="00631777" w:rsidP="00631777">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14:paraId="47EE2F01" w14:textId="77777777" w:rsidR="00631777" w:rsidRPr="00134D64" w:rsidRDefault="00631777" w:rsidP="00631777">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14:paraId="178E0D10" w14:textId="77777777" w:rsidR="00631777" w:rsidRPr="00134D64" w:rsidRDefault="00631777" w:rsidP="00631777">
      <w:pPr>
        <w:suppressAutoHyphens w:val="0"/>
        <w:spacing w:after="0"/>
        <w:ind w:right="-1"/>
        <w:jc w:val="left"/>
        <w:rPr>
          <w:lang w:eastAsia="ru-RU"/>
        </w:rPr>
      </w:pPr>
    </w:p>
    <w:p w14:paraId="3F97CE2B" w14:textId="77777777" w:rsidR="00631777" w:rsidRPr="00134D64" w:rsidRDefault="00631777" w:rsidP="00631777">
      <w:pPr>
        <w:suppressAutoHyphens w:val="0"/>
        <w:spacing w:after="0"/>
        <w:ind w:right="-1"/>
        <w:jc w:val="left"/>
        <w:rPr>
          <w:lang w:eastAsia="ru-RU"/>
        </w:rPr>
      </w:pPr>
    </w:p>
    <w:p w14:paraId="3DCD19AB" w14:textId="77777777" w:rsidR="00631777" w:rsidRPr="00134D64" w:rsidRDefault="00631777" w:rsidP="00631777">
      <w:pPr>
        <w:suppressAutoHyphens w:val="0"/>
        <w:spacing w:after="0"/>
        <w:ind w:right="-1"/>
        <w:jc w:val="center"/>
        <w:rPr>
          <w:i/>
          <w:lang w:eastAsia="ru-RU"/>
        </w:rPr>
      </w:pPr>
      <w:r w:rsidRPr="00134D64">
        <w:rPr>
          <w:i/>
          <w:lang w:eastAsia="ru-RU"/>
        </w:rPr>
        <w:t xml:space="preserve">Суть технического предложения </w:t>
      </w:r>
    </w:p>
    <w:p w14:paraId="005E8AFE" w14:textId="77777777" w:rsidR="00631777" w:rsidRPr="00134D64" w:rsidRDefault="00631777" w:rsidP="00631777">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14:paraId="4606EBE5" w14:textId="77777777" w:rsidR="00631777" w:rsidRPr="00134D64" w:rsidRDefault="00631777" w:rsidP="00631777">
      <w:pPr>
        <w:suppressAutoHyphens w:val="0"/>
        <w:spacing w:after="0"/>
        <w:ind w:right="-1"/>
        <w:jc w:val="left"/>
        <w:rPr>
          <w:i/>
          <w:lang w:eastAsia="ru-RU"/>
        </w:rPr>
      </w:pPr>
    </w:p>
    <w:p w14:paraId="12947DD2" w14:textId="77777777" w:rsidR="00631777" w:rsidRPr="00134D64" w:rsidRDefault="00631777" w:rsidP="00631777">
      <w:pPr>
        <w:suppressAutoHyphens w:val="0"/>
        <w:spacing w:after="0"/>
        <w:ind w:right="-1"/>
        <w:jc w:val="left"/>
        <w:rPr>
          <w:i/>
          <w:lang w:eastAsia="ru-RU"/>
        </w:rPr>
      </w:pPr>
      <w:r w:rsidRPr="00134D64">
        <w:rPr>
          <w:i/>
          <w:lang w:eastAsia="ru-RU"/>
        </w:rPr>
        <w:t xml:space="preserve">           ________________________                                ________________________</w:t>
      </w:r>
    </w:p>
    <w:p w14:paraId="65ABAA0B" w14:textId="77777777" w:rsidR="00631777" w:rsidRPr="00134D64" w:rsidRDefault="00631777" w:rsidP="00631777">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14:paraId="05A75026" w14:textId="77777777" w:rsidR="00631777" w:rsidRPr="00134D64" w:rsidRDefault="00631777" w:rsidP="00631777">
      <w:pPr>
        <w:suppressAutoHyphens w:val="0"/>
        <w:spacing w:after="0"/>
        <w:ind w:left="708" w:right="-1" w:firstLine="708"/>
        <w:jc w:val="left"/>
        <w:rPr>
          <w:lang w:eastAsia="ru-RU"/>
        </w:rPr>
      </w:pPr>
      <w:r w:rsidRPr="00134D64">
        <w:rPr>
          <w:sz w:val="20"/>
          <w:szCs w:val="20"/>
          <w:lang w:eastAsia="ru-RU"/>
        </w:rPr>
        <w:t>М.П. (при наличии)</w:t>
      </w:r>
    </w:p>
    <w:p w14:paraId="7EBA87B6" w14:textId="77777777" w:rsidR="00631777" w:rsidRPr="00134D64" w:rsidRDefault="00631777" w:rsidP="00631777">
      <w:pPr>
        <w:suppressAutoHyphens w:val="0"/>
        <w:spacing w:after="0"/>
        <w:ind w:right="-1"/>
        <w:rPr>
          <w:sz w:val="20"/>
          <w:lang w:eastAsia="ru-RU"/>
        </w:rPr>
      </w:pPr>
    </w:p>
    <w:p w14:paraId="54F53D03" w14:textId="77777777" w:rsidR="00631777" w:rsidRPr="00134D64" w:rsidRDefault="00631777" w:rsidP="00631777">
      <w:pPr>
        <w:suppressAutoHyphens w:val="0"/>
        <w:spacing w:after="0"/>
        <w:ind w:right="-1"/>
        <w:rPr>
          <w:sz w:val="20"/>
          <w:lang w:eastAsia="ru-RU"/>
        </w:rPr>
      </w:pPr>
    </w:p>
    <w:p w14:paraId="5F328B82" w14:textId="77777777" w:rsidR="00631777" w:rsidRPr="00134D64" w:rsidRDefault="00631777" w:rsidP="00631777">
      <w:pPr>
        <w:suppressAutoHyphens w:val="0"/>
        <w:spacing w:after="0"/>
        <w:ind w:right="-1"/>
        <w:rPr>
          <w:sz w:val="20"/>
          <w:lang w:eastAsia="ru-RU"/>
        </w:rPr>
      </w:pPr>
      <w:r w:rsidRPr="00134D64">
        <w:rPr>
          <w:sz w:val="20"/>
          <w:lang w:eastAsia="ru-RU"/>
        </w:rPr>
        <w:t>ИНСТРУКЦИИ ПО ЗАПОЛНЕНИЮ:</w:t>
      </w:r>
    </w:p>
    <w:p w14:paraId="311ED7E3" w14:textId="77777777" w:rsidR="00631777" w:rsidRPr="00134D64" w:rsidRDefault="00631777" w:rsidP="00631777">
      <w:pPr>
        <w:numPr>
          <w:ilvl w:val="0"/>
          <w:numId w:val="42"/>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14:paraId="074CFB41" w14:textId="77777777" w:rsidR="00631777" w:rsidRPr="00134D64" w:rsidRDefault="00631777" w:rsidP="00631777">
      <w:pPr>
        <w:numPr>
          <w:ilvl w:val="0"/>
          <w:numId w:val="42"/>
        </w:numPr>
        <w:suppressAutoHyphens w:val="0"/>
        <w:spacing w:after="0" w:line="276" w:lineRule="auto"/>
        <w:ind w:right="-1" w:firstLine="284"/>
        <w:jc w:val="left"/>
        <w:rPr>
          <w:sz w:val="20"/>
          <w:szCs w:val="20"/>
          <w:lang w:eastAsia="ru-RU"/>
        </w:rPr>
      </w:pPr>
      <w:r w:rsidRPr="00134D64">
        <w:rPr>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2F4FB3A6" w14:textId="77777777" w:rsidR="00631777" w:rsidRPr="00134D64" w:rsidRDefault="00631777" w:rsidP="00631777">
      <w:pPr>
        <w:numPr>
          <w:ilvl w:val="0"/>
          <w:numId w:val="42"/>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14:paraId="1FABA247" w14:textId="77777777" w:rsidR="00631777" w:rsidRPr="00134D64" w:rsidRDefault="00631777" w:rsidP="00631777">
      <w:pPr>
        <w:numPr>
          <w:ilvl w:val="0"/>
          <w:numId w:val="42"/>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14:paraId="167D2F66" w14:textId="77777777" w:rsidR="00631777" w:rsidRPr="00134D64" w:rsidRDefault="00631777" w:rsidP="00631777">
      <w:pPr>
        <w:numPr>
          <w:ilvl w:val="0"/>
          <w:numId w:val="42"/>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5B9018F8" w14:textId="77777777" w:rsidR="00631777" w:rsidRPr="00134D64" w:rsidRDefault="00631777" w:rsidP="00631777">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14:paraId="421AD5C9" w14:textId="77777777" w:rsidR="00631777" w:rsidRPr="00134D64" w:rsidRDefault="00631777" w:rsidP="00631777">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1A8844E2" w14:textId="77777777" w:rsidR="00631777" w:rsidRPr="00134D64" w:rsidRDefault="00631777" w:rsidP="00631777">
      <w:pPr>
        <w:suppressAutoHyphens w:val="0"/>
        <w:spacing w:after="0" w:line="276" w:lineRule="auto"/>
        <w:ind w:right="-1" w:firstLine="284"/>
        <w:rPr>
          <w:sz w:val="20"/>
          <w:szCs w:val="20"/>
          <w:lang w:eastAsia="ru-RU"/>
        </w:rPr>
      </w:pPr>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78C742CD" w14:textId="77777777" w:rsidR="00631777" w:rsidRPr="00134D64" w:rsidRDefault="00631777" w:rsidP="00631777">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0F5AB53A" w14:textId="77777777" w:rsidR="00631777" w:rsidRPr="00134D64" w:rsidRDefault="00631777" w:rsidP="00631777">
      <w:pPr>
        <w:numPr>
          <w:ilvl w:val="0"/>
          <w:numId w:val="42"/>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25E72433" w14:textId="77777777" w:rsidR="00631777" w:rsidRPr="00134D64" w:rsidRDefault="00631777" w:rsidP="00631777">
      <w:pPr>
        <w:numPr>
          <w:ilvl w:val="0"/>
          <w:numId w:val="42"/>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F647FDC" w14:textId="77777777" w:rsidR="00631777" w:rsidRPr="00134D64" w:rsidRDefault="00631777" w:rsidP="00631777">
      <w:pPr>
        <w:suppressAutoHyphens w:val="0"/>
        <w:spacing w:after="0" w:line="276" w:lineRule="auto"/>
        <w:ind w:left="284" w:right="-1"/>
        <w:rPr>
          <w:sz w:val="18"/>
          <w:szCs w:val="20"/>
          <w:lang w:eastAsia="ru-RU"/>
        </w:rPr>
      </w:pPr>
    </w:p>
    <w:p w14:paraId="3D89F1C4" w14:textId="77777777" w:rsidR="00631777" w:rsidRDefault="00631777" w:rsidP="00631777">
      <w:pPr>
        <w:suppressAutoHyphens w:val="0"/>
        <w:spacing w:after="0" w:line="276" w:lineRule="auto"/>
        <w:ind w:left="284" w:right="-1"/>
        <w:rPr>
          <w:sz w:val="18"/>
          <w:szCs w:val="20"/>
          <w:lang w:eastAsia="ru-RU"/>
        </w:rPr>
      </w:pPr>
    </w:p>
    <w:p w14:paraId="700CB3AF" w14:textId="77777777" w:rsidR="00631777" w:rsidRDefault="00631777" w:rsidP="00631777">
      <w:pPr>
        <w:suppressAutoHyphens w:val="0"/>
        <w:spacing w:after="0" w:line="276" w:lineRule="auto"/>
        <w:ind w:left="284" w:right="-1"/>
        <w:rPr>
          <w:sz w:val="18"/>
          <w:szCs w:val="20"/>
          <w:lang w:eastAsia="ru-RU"/>
        </w:rPr>
      </w:pPr>
    </w:p>
    <w:p w14:paraId="3256255B" w14:textId="77777777" w:rsidR="00631777" w:rsidRDefault="00631777" w:rsidP="00631777">
      <w:pPr>
        <w:suppressAutoHyphens w:val="0"/>
        <w:spacing w:after="0" w:line="276" w:lineRule="auto"/>
        <w:ind w:left="284" w:right="-1"/>
        <w:rPr>
          <w:sz w:val="18"/>
          <w:szCs w:val="20"/>
          <w:lang w:eastAsia="ru-RU"/>
        </w:rPr>
      </w:pPr>
    </w:p>
    <w:p w14:paraId="2DE3D360" w14:textId="77777777" w:rsidR="00631777" w:rsidRDefault="00631777" w:rsidP="00631777">
      <w:pPr>
        <w:suppressAutoHyphens w:val="0"/>
        <w:spacing w:after="0" w:line="276" w:lineRule="auto"/>
        <w:ind w:left="284" w:right="-1"/>
        <w:rPr>
          <w:sz w:val="18"/>
          <w:szCs w:val="20"/>
          <w:lang w:eastAsia="ru-RU"/>
        </w:rPr>
      </w:pPr>
    </w:p>
    <w:p w14:paraId="1830D003" w14:textId="77777777" w:rsidR="00631777" w:rsidRPr="00134D64" w:rsidRDefault="00631777" w:rsidP="00631777">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631777" w:rsidRPr="00134D64" w14:paraId="36FF960E" w14:textId="77777777" w:rsidTr="00631777">
        <w:tc>
          <w:tcPr>
            <w:tcW w:w="397" w:type="dxa"/>
            <w:shd w:val="clear" w:color="auto" w:fill="auto"/>
          </w:tcPr>
          <w:p w14:paraId="23A8B72B" w14:textId="77777777" w:rsidR="00631777" w:rsidRPr="00134D64" w:rsidRDefault="00631777" w:rsidP="00631777">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14:paraId="1A87A951" w14:textId="77777777" w:rsidR="00631777" w:rsidRPr="00134D64" w:rsidRDefault="00631777" w:rsidP="00631777">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14:paraId="617740D8" w14:textId="77777777" w:rsidR="00631777" w:rsidRPr="00134D64" w:rsidRDefault="00631777" w:rsidP="00631777">
            <w:pPr>
              <w:spacing w:after="0" w:line="276" w:lineRule="auto"/>
              <w:ind w:right="135"/>
              <w:rPr>
                <w:b/>
                <w:sz w:val="18"/>
                <w:szCs w:val="20"/>
                <w:lang w:eastAsia="ru-RU"/>
              </w:rPr>
            </w:pPr>
            <w:r w:rsidRPr="00134D64">
              <w:rPr>
                <w:b/>
                <w:sz w:val="18"/>
                <w:szCs w:val="20"/>
                <w:lang w:eastAsia="ru-RU"/>
              </w:rPr>
              <w:t>Предложения участника</w:t>
            </w:r>
          </w:p>
        </w:tc>
      </w:tr>
      <w:tr w:rsidR="00631777" w:rsidRPr="00134D64" w14:paraId="311B4DC3" w14:textId="77777777" w:rsidTr="00631777">
        <w:tc>
          <w:tcPr>
            <w:tcW w:w="397" w:type="dxa"/>
            <w:shd w:val="clear" w:color="auto" w:fill="auto"/>
          </w:tcPr>
          <w:p w14:paraId="062C6D08"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14:paraId="715F8C7E"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14:paraId="799DADA3" w14:textId="77777777" w:rsidR="00631777" w:rsidRPr="00134D64" w:rsidRDefault="00631777" w:rsidP="00631777">
            <w:pPr>
              <w:spacing w:after="0" w:line="276" w:lineRule="auto"/>
              <w:ind w:right="135"/>
              <w:rPr>
                <w:sz w:val="18"/>
                <w:szCs w:val="18"/>
                <w:lang w:eastAsia="ru-RU"/>
              </w:rPr>
            </w:pPr>
          </w:p>
        </w:tc>
      </w:tr>
      <w:tr w:rsidR="00631777" w:rsidRPr="00134D64" w14:paraId="48AC9B6B" w14:textId="77777777" w:rsidTr="00631777">
        <w:tc>
          <w:tcPr>
            <w:tcW w:w="397" w:type="dxa"/>
            <w:shd w:val="clear" w:color="auto" w:fill="auto"/>
          </w:tcPr>
          <w:p w14:paraId="7F82FBF1"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14:paraId="5F083F0A"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14:paraId="5A675173" w14:textId="77777777" w:rsidR="00631777" w:rsidRPr="00134D64" w:rsidRDefault="00631777" w:rsidP="00631777">
            <w:pPr>
              <w:spacing w:after="0" w:line="276" w:lineRule="auto"/>
              <w:ind w:right="135"/>
              <w:rPr>
                <w:sz w:val="18"/>
                <w:szCs w:val="18"/>
                <w:lang w:eastAsia="ru-RU"/>
              </w:rPr>
            </w:pPr>
          </w:p>
        </w:tc>
      </w:tr>
      <w:tr w:rsidR="00631777" w:rsidRPr="00134D64" w14:paraId="626EFAD3" w14:textId="77777777" w:rsidTr="00631777">
        <w:tc>
          <w:tcPr>
            <w:tcW w:w="397" w:type="dxa"/>
            <w:shd w:val="clear" w:color="auto" w:fill="auto"/>
          </w:tcPr>
          <w:p w14:paraId="20D32E44"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14:paraId="60A2AABD"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14:paraId="5B7CEBCD" w14:textId="77777777" w:rsidR="00631777" w:rsidRPr="00134D64" w:rsidRDefault="00631777" w:rsidP="00631777">
            <w:pPr>
              <w:spacing w:after="0" w:line="276" w:lineRule="auto"/>
              <w:ind w:right="135"/>
              <w:rPr>
                <w:sz w:val="18"/>
                <w:szCs w:val="18"/>
                <w:lang w:eastAsia="ru-RU"/>
              </w:rPr>
            </w:pPr>
          </w:p>
        </w:tc>
      </w:tr>
      <w:tr w:rsidR="00631777" w:rsidRPr="00134D64" w14:paraId="3BC958E0" w14:textId="77777777" w:rsidTr="00631777">
        <w:tc>
          <w:tcPr>
            <w:tcW w:w="397" w:type="dxa"/>
            <w:shd w:val="clear" w:color="auto" w:fill="auto"/>
          </w:tcPr>
          <w:p w14:paraId="56996B4F"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14:paraId="56B69CCD"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14:paraId="36AA3BEA" w14:textId="77777777" w:rsidR="00631777" w:rsidRPr="00134D64" w:rsidRDefault="00631777" w:rsidP="00631777">
            <w:pPr>
              <w:spacing w:after="0" w:line="276" w:lineRule="auto"/>
              <w:ind w:right="135"/>
              <w:rPr>
                <w:sz w:val="18"/>
                <w:szCs w:val="18"/>
                <w:lang w:eastAsia="ru-RU"/>
              </w:rPr>
            </w:pPr>
          </w:p>
        </w:tc>
      </w:tr>
      <w:tr w:rsidR="00631777" w:rsidRPr="00134D64" w14:paraId="1C520810" w14:textId="77777777" w:rsidTr="00631777">
        <w:tc>
          <w:tcPr>
            <w:tcW w:w="397" w:type="dxa"/>
            <w:shd w:val="clear" w:color="auto" w:fill="auto"/>
          </w:tcPr>
          <w:p w14:paraId="36634D30"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14:paraId="1A94ECAD"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14:paraId="5E487233" w14:textId="77777777" w:rsidR="00631777" w:rsidRPr="00134D64" w:rsidRDefault="00631777" w:rsidP="00631777">
            <w:pPr>
              <w:spacing w:after="0" w:line="276" w:lineRule="auto"/>
              <w:ind w:right="135"/>
              <w:rPr>
                <w:sz w:val="18"/>
                <w:szCs w:val="18"/>
                <w:lang w:eastAsia="ru-RU"/>
              </w:rPr>
            </w:pPr>
          </w:p>
        </w:tc>
      </w:tr>
    </w:tbl>
    <w:p w14:paraId="120C191E" w14:textId="77777777" w:rsidR="00631777" w:rsidRPr="00134D64" w:rsidRDefault="00631777" w:rsidP="00631777">
      <w:pPr>
        <w:suppressAutoHyphens w:val="0"/>
        <w:spacing w:after="0" w:line="276" w:lineRule="auto"/>
        <w:ind w:left="284" w:right="-1"/>
        <w:rPr>
          <w:sz w:val="18"/>
          <w:szCs w:val="20"/>
          <w:lang w:eastAsia="ru-RU"/>
        </w:rPr>
      </w:pPr>
    </w:p>
    <w:p w14:paraId="752C5C6D" w14:textId="77777777" w:rsidR="00631777" w:rsidRPr="00134D64" w:rsidRDefault="00631777" w:rsidP="00631777">
      <w:pPr>
        <w:suppressAutoHyphens w:val="0"/>
        <w:spacing w:after="0" w:line="276" w:lineRule="auto"/>
        <w:ind w:left="284" w:right="-1"/>
        <w:rPr>
          <w:sz w:val="18"/>
          <w:szCs w:val="20"/>
          <w:lang w:eastAsia="ru-RU"/>
        </w:rPr>
      </w:pPr>
    </w:p>
    <w:p w14:paraId="41E2BB35"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 xml:space="preserve">«____»___________________20___г.                                </w:t>
      </w:r>
    </w:p>
    <w:p w14:paraId="3234B29A" w14:textId="77777777" w:rsidR="00631777" w:rsidRPr="00134D64" w:rsidRDefault="00631777" w:rsidP="00631777">
      <w:pPr>
        <w:suppressAutoHyphens w:val="0"/>
        <w:spacing w:after="0"/>
        <w:jc w:val="left"/>
        <w:rPr>
          <w:sz w:val="20"/>
          <w:szCs w:val="20"/>
          <w:lang w:eastAsia="ru-RU"/>
        </w:rPr>
      </w:pPr>
    </w:p>
    <w:p w14:paraId="2AB48953"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14:paraId="6B0504A6"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14:paraId="3A9049CB"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М.П. (при наличии)</w:t>
      </w:r>
    </w:p>
    <w:p w14:paraId="4C6BC364" w14:textId="77777777" w:rsidR="00631777" w:rsidRPr="00134D64" w:rsidRDefault="00631777" w:rsidP="00631777">
      <w:pPr>
        <w:suppressAutoHyphens w:val="0"/>
        <w:spacing w:after="0" w:line="276" w:lineRule="auto"/>
        <w:ind w:left="284" w:right="-1"/>
        <w:rPr>
          <w:lang w:eastAsia="ru-RU"/>
        </w:rPr>
      </w:pPr>
    </w:p>
    <w:p w14:paraId="5D33BA94"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489A525"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4F914D10"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44649BD"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78792DA"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719A211"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0D6B3D19"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613902B"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78EA248"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5F463C5"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BA45E93"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0BCCF75C"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13A429D"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431A51BC"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3BE64D3"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A2ED017"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0F1C93E"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6C1FC8F"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7B02B3CA"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31B85547"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07AC593E"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79E847D5"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F18ABF1"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089163D"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36270C42"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30E219C"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02C2B26"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9802399"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3E299C6"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4731F7B4"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2F885C3"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73306DB7" w14:textId="77777777" w:rsidR="00631777" w:rsidRPr="00134D64"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14:paraId="23EE0A8E" w14:textId="77777777" w:rsidR="00631777" w:rsidRPr="00134D64" w:rsidRDefault="00631777" w:rsidP="00631777">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14:paraId="7E17B3D6" w14:textId="77777777" w:rsidR="00631777" w:rsidRPr="00134D64" w:rsidRDefault="00631777" w:rsidP="00631777">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14:paraId="6E5B192B" w14:textId="77777777" w:rsidR="00631777" w:rsidRPr="00134D64" w:rsidRDefault="00631777" w:rsidP="00631777">
      <w:pPr>
        <w:suppressAutoHyphens w:val="0"/>
        <w:spacing w:after="0"/>
        <w:jc w:val="center"/>
        <w:rPr>
          <w:sz w:val="22"/>
          <w:szCs w:val="22"/>
          <w:lang w:eastAsia="ru-RU"/>
        </w:rPr>
      </w:pPr>
    </w:p>
    <w:p w14:paraId="37E16D59" w14:textId="77777777" w:rsidR="00631777" w:rsidRPr="00134D64" w:rsidRDefault="00631777" w:rsidP="00631777">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5E2CCA5E" w14:textId="77777777" w:rsidR="00631777" w:rsidRPr="00134D64" w:rsidRDefault="00631777" w:rsidP="00631777">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631777" w:rsidRPr="00134D64" w14:paraId="3F4CE827" w14:textId="77777777" w:rsidTr="00631777">
        <w:tc>
          <w:tcPr>
            <w:tcW w:w="561" w:type="dxa"/>
            <w:vMerge w:val="restart"/>
          </w:tcPr>
          <w:p w14:paraId="775C6C95" w14:textId="77777777" w:rsidR="00631777" w:rsidRPr="00134D64" w:rsidRDefault="00631777" w:rsidP="00631777">
            <w:pPr>
              <w:suppressAutoHyphens w:val="0"/>
              <w:spacing w:after="0"/>
              <w:ind w:right="-1"/>
              <w:jc w:val="center"/>
              <w:rPr>
                <w:iCs/>
                <w:lang w:eastAsia="ru-RU"/>
              </w:rPr>
            </w:pPr>
            <w:r w:rsidRPr="00134D64">
              <w:rPr>
                <w:iCs/>
                <w:sz w:val="22"/>
                <w:szCs w:val="22"/>
                <w:lang w:eastAsia="ru-RU"/>
              </w:rPr>
              <w:t>№ п/п</w:t>
            </w:r>
          </w:p>
        </w:tc>
        <w:tc>
          <w:tcPr>
            <w:tcW w:w="1991" w:type="dxa"/>
            <w:vMerge w:val="restart"/>
          </w:tcPr>
          <w:p w14:paraId="2FBE9AAC" w14:textId="77777777" w:rsidR="00631777" w:rsidRPr="00134D64" w:rsidRDefault="00631777" w:rsidP="00631777">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14:paraId="3E408CC7" w14:textId="77777777" w:rsidR="00631777" w:rsidRPr="00134D64" w:rsidRDefault="00631777" w:rsidP="00631777">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14:paraId="4D659565"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14:paraId="4D211B22"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14:paraId="0A1AC038" w14:textId="77777777" w:rsidR="00631777" w:rsidRPr="00134D64" w:rsidRDefault="00631777" w:rsidP="00631777">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631777" w:rsidRPr="00134D64" w14:paraId="48955F6C" w14:textId="77777777" w:rsidTr="00631777">
        <w:tc>
          <w:tcPr>
            <w:tcW w:w="561" w:type="dxa"/>
            <w:vMerge/>
          </w:tcPr>
          <w:p w14:paraId="047308C6"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991" w:type="dxa"/>
            <w:vMerge/>
          </w:tcPr>
          <w:p w14:paraId="4C2436EC"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2376" w:type="dxa"/>
            <w:vMerge/>
          </w:tcPr>
          <w:p w14:paraId="245BCEE8" w14:textId="77777777" w:rsidR="00631777" w:rsidRPr="00134D64" w:rsidRDefault="00631777" w:rsidP="00631777">
            <w:pPr>
              <w:tabs>
                <w:tab w:val="left" w:leader="underscore" w:pos="5472"/>
              </w:tabs>
              <w:suppressAutoHyphens w:val="0"/>
              <w:spacing w:after="0"/>
              <w:ind w:right="-1"/>
              <w:jc w:val="center"/>
              <w:rPr>
                <w:iCs/>
                <w:lang w:eastAsia="ru-RU"/>
              </w:rPr>
            </w:pPr>
          </w:p>
        </w:tc>
        <w:tc>
          <w:tcPr>
            <w:tcW w:w="1168" w:type="dxa"/>
          </w:tcPr>
          <w:p w14:paraId="711D6595"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14:paraId="0FCEF407"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14:paraId="11745D6E"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242" w:type="dxa"/>
            <w:vMerge/>
          </w:tcPr>
          <w:p w14:paraId="3830F0DF" w14:textId="77777777" w:rsidR="00631777" w:rsidRPr="00134D64" w:rsidRDefault="00631777" w:rsidP="00631777">
            <w:pPr>
              <w:tabs>
                <w:tab w:val="left" w:leader="underscore" w:pos="5472"/>
              </w:tabs>
              <w:suppressAutoHyphens w:val="0"/>
              <w:spacing w:after="0"/>
              <w:ind w:right="-1"/>
              <w:jc w:val="left"/>
              <w:rPr>
                <w:iCs/>
                <w:lang w:eastAsia="ru-RU"/>
              </w:rPr>
            </w:pPr>
          </w:p>
        </w:tc>
      </w:tr>
      <w:tr w:rsidR="00631777" w:rsidRPr="00134D64" w14:paraId="7CA27758" w14:textId="77777777" w:rsidTr="00631777">
        <w:tc>
          <w:tcPr>
            <w:tcW w:w="561" w:type="dxa"/>
          </w:tcPr>
          <w:p w14:paraId="257A85DB" w14:textId="77777777" w:rsidR="00631777" w:rsidRPr="00134D64" w:rsidRDefault="00631777" w:rsidP="00631777">
            <w:pPr>
              <w:suppressAutoHyphens w:val="0"/>
              <w:spacing w:after="0"/>
              <w:ind w:right="-1"/>
              <w:jc w:val="left"/>
              <w:rPr>
                <w:iCs/>
                <w:lang w:eastAsia="ru-RU"/>
              </w:rPr>
            </w:pPr>
          </w:p>
        </w:tc>
        <w:tc>
          <w:tcPr>
            <w:tcW w:w="1991" w:type="dxa"/>
          </w:tcPr>
          <w:p w14:paraId="686DF14E" w14:textId="77777777" w:rsidR="00631777" w:rsidRPr="00134D64" w:rsidRDefault="00631777" w:rsidP="00631777">
            <w:pPr>
              <w:suppressAutoHyphens w:val="0"/>
              <w:spacing w:after="0"/>
              <w:ind w:right="-1"/>
              <w:jc w:val="left"/>
              <w:rPr>
                <w:iCs/>
                <w:lang w:eastAsia="ru-RU"/>
              </w:rPr>
            </w:pPr>
          </w:p>
        </w:tc>
        <w:tc>
          <w:tcPr>
            <w:tcW w:w="2376" w:type="dxa"/>
          </w:tcPr>
          <w:p w14:paraId="5CCF39DE" w14:textId="77777777" w:rsidR="00631777" w:rsidRPr="00134D64" w:rsidRDefault="00631777" w:rsidP="00631777">
            <w:pPr>
              <w:suppressAutoHyphens w:val="0"/>
              <w:spacing w:after="0"/>
              <w:ind w:right="-1"/>
              <w:jc w:val="left"/>
              <w:rPr>
                <w:iCs/>
                <w:lang w:eastAsia="ru-RU"/>
              </w:rPr>
            </w:pPr>
          </w:p>
        </w:tc>
        <w:tc>
          <w:tcPr>
            <w:tcW w:w="1168" w:type="dxa"/>
          </w:tcPr>
          <w:p w14:paraId="14EBCF25"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275" w:type="dxa"/>
          </w:tcPr>
          <w:p w14:paraId="35767B95"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134" w:type="dxa"/>
          </w:tcPr>
          <w:p w14:paraId="1D6FE55D"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242" w:type="dxa"/>
          </w:tcPr>
          <w:p w14:paraId="68BED947" w14:textId="77777777" w:rsidR="00631777" w:rsidRPr="00134D64" w:rsidRDefault="00631777" w:rsidP="00631777">
            <w:pPr>
              <w:tabs>
                <w:tab w:val="left" w:leader="underscore" w:pos="5472"/>
              </w:tabs>
              <w:suppressAutoHyphens w:val="0"/>
              <w:spacing w:after="0"/>
              <w:ind w:right="-1"/>
              <w:jc w:val="left"/>
              <w:rPr>
                <w:iCs/>
                <w:lang w:eastAsia="ru-RU"/>
              </w:rPr>
            </w:pPr>
          </w:p>
        </w:tc>
      </w:tr>
      <w:tr w:rsidR="00631777" w:rsidRPr="00134D64" w14:paraId="0F025F86" w14:textId="77777777" w:rsidTr="00631777">
        <w:tc>
          <w:tcPr>
            <w:tcW w:w="561" w:type="dxa"/>
          </w:tcPr>
          <w:p w14:paraId="7FC96326" w14:textId="77777777" w:rsidR="00631777" w:rsidRPr="00134D64" w:rsidRDefault="00631777" w:rsidP="00631777">
            <w:pPr>
              <w:suppressAutoHyphens w:val="0"/>
              <w:spacing w:after="0"/>
              <w:ind w:right="-1"/>
              <w:jc w:val="left"/>
              <w:rPr>
                <w:iCs/>
                <w:lang w:eastAsia="ru-RU"/>
              </w:rPr>
            </w:pPr>
          </w:p>
        </w:tc>
        <w:tc>
          <w:tcPr>
            <w:tcW w:w="1991" w:type="dxa"/>
          </w:tcPr>
          <w:p w14:paraId="6BEDB67E" w14:textId="77777777" w:rsidR="00631777" w:rsidRPr="00134D64" w:rsidRDefault="00631777" w:rsidP="00631777">
            <w:pPr>
              <w:suppressAutoHyphens w:val="0"/>
              <w:spacing w:after="0"/>
              <w:ind w:right="-1"/>
              <w:jc w:val="left"/>
              <w:rPr>
                <w:iCs/>
                <w:lang w:eastAsia="ru-RU"/>
              </w:rPr>
            </w:pPr>
          </w:p>
        </w:tc>
        <w:tc>
          <w:tcPr>
            <w:tcW w:w="2376" w:type="dxa"/>
          </w:tcPr>
          <w:p w14:paraId="197EEC33" w14:textId="77777777" w:rsidR="00631777" w:rsidRPr="00134D64" w:rsidRDefault="00631777" w:rsidP="00631777">
            <w:pPr>
              <w:suppressAutoHyphens w:val="0"/>
              <w:spacing w:after="0"/>
              <w:ind w:right="-1"/>
              <w:jc w:val="left"/>
              <w:rPr>
                <w:iCs/>
                <w:lang w:eastAsia="ru-RU"/>
              </w:rPr>
            </w:pPr>
          </w:p>
        </w:tc>
        <w:tc>
          <w:tcPr>
            <w:tcW w:w="1168" w:type="dxa"/>
          </w:tcPr>
          <w:p w14:paraId="35380DB6"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275" w:type="dxa"/>
          </w:tcPr>
          <w:p w14:paraId="4272C6E6"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134" w:type="dxa"/>
          </w:tcPr>
          <w:p w14:paraId="48453FD8"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242" w:type="dxa"/>
          </w:tcPr>
          <w:p w14:paraId="23AF1697" w14:textId="77777777" w:rsidR="00631777" w:rsidRPr="00134D64" w:rsidRDefault="00631777" w:rsidP="00631777">
            <w:pPr>
              <w:tabs>
                <w:tab w:val="left" w:leader="underscore" w:pos="5472"/>
              </w:tabs>
              <w:suppressAutoHyphens w:val="0"/>
              <w:spacing w:after="0"/>
              <w:ind w:right="-1"/>
              <w:jc w:val="left"/>
              <w:rPr>
                <w:iCs/>
                <w:lang w:eastAsia="ru-RU"/>
              </w:rPr>
            </w:pPr>
          </w:p>
        </w:tc>
      </w:tr>
    </w:tbl>
    <w:p w14:paraId="691741CA" w14:textId="77777777" w:rsidR="00631777" w:rsidRPr="00134D64" w:rsidRDefault="00631777" w:rsidP="00631777">
      <w:pPr>
        <w:suppressAutoHyphens w:val="0"/>
        <w:spacing w:after="0"/>
        <w:ind w:firstLine="708"/>
        <w:rPr>
          <w:sz w:val="22"/>
          <w:szCs w:val="22"/>
          <w:lang w:eastAsia="ru-RU"/>
        </w:rPr>
      </w:pPr>
    </w:p>
    <w:p w14:paraId="3C43BF5F" w14:textId="77777777" w:rsidR="00631777" w:rsidRPr="00134D64" w:rsidRDefault="00631777" w:rsidP="00631777">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14:paraId="0E1162F3" w14:textId="77777777" w:rsidR="00631777" w:rsidRPr="00134D64" w:rsidRDefault="00631777" w:rsidP="00631777">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14:paraId="4C0DCA09" w14:textId="77777777" w:rsidR="00631777" w:rsidRPr="00134D64" w:rsidRDefault="00631777" w:rsidP="00631777">
      <w:pPr>
        <w:suppressAutoHyphens w:val="0"/>
        <w:spacing w:after="0"/>
        <w:jc w:val="center"/>
        <w:rPr>
          <w:sz w:val="22"/>
          <w:szCs w:val="22"/>
          <w:lang w:eastAsia="ru-RU"/>
        </w:rPr>
      </w:pPr>
    </w:p>
    <w:p w14:paraId="480C993B" w14:textId="77777777" w:rsidR="00631777" w:rsidRPr="00134D64" w:rsidRDefault="00631777" w:rsidP="00631777">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14:paraId="265F3DBC" w14:textId="77777777" w:rsidR="00631777" w:rsidRPr="00134D64" w:rsidRDefault="00631777" w:rsidP="00631777">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14:paraId="2ED00BD9" w14:textId="77777777" w:rsidR="00631777" w:rsidRPr="00134D64" w:rsidRDefault="00631777" w:rsidP="00631777">
      <w:pPr>
        <w:suppressAutoHyphens w:val="0"/>
        <w:spacing w:after="0"/>
        <w:ind w:left="708" w:right="-1" w:firstLine="708"/>
        <w:jc w:val="left"/>
        <w:rPr>
          <w:lang w:eastAsia="ru-RU"/>
        </w:rPr>
      </w:pPr>
      <w:r w:rsidRPr="00134D64">
        <w:rPr>
          <w:sz w:val="20"/>
          <w:szCs w:val="20"/>
          <w:lang w:eastAsia="ru-RU"/>
        </w:rPr>
        <w:t>М.П. (при наличии)</w:t>
      </w:r>
    </w:p>
    <w:p w14:paraId="7E63404C" w14:textId="77777777" w:rsidR="00631777" w:rsidRPr="00EB512D" w:rsidRDefault="00631777" w:rsidP="00631777">
      <w:pPr>
        <w:suppressAutoHyphens w:val="0"/>
        <w:spacing w:after="0"/>
        <w:jc w:val="left"/>
        <w:rPr>
          <w:snapToGrid w:val="0"/>
          <w:szCs w:val="28"/>
          <w:lang w:eastAsia="ru-RU"/>
        </w:rPr>
      </w:pPr>
    </w:p>
    <w:p w14:paraId="40A693DA" w14:textId="77777777" w:rsidR="00631777" w:rsidRPr="0072695B" w:rsidRDefault="00631777" w:rsidP="00631777">
      <w:pPr>
        <w:suppressAutoHyphens w:val="0"/>
        <w:spacing w:after="0"/>
        <w:jc w:val="left"/>
        <w:rPr>
          <w:i/>
          <w:lang w:eastAsia="ru-RU"/>
        </w:rPr>
      </w:pPr>
      <w:r w:rsidRPr="0072695B">
        <w:rPr>
          <w:i/>
          <w:lang w:eastAsia="ru-RU"/>
        </w:rPr>
        <w:t>Примечания:</w:t>
      </w:r>
    </w:p>
    <w:p w14:paraId="5182EFEE" w14:textId="77777777" w:rsidR="00631777" w:rsidRPr="00372926" w:rsidRDefault="00631777" w:rsidP="00631777">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w:t>
      </w:r>
      <w:r>
        <w:rPr>
          <w:color w:val="000000"/>
          <w:sz w:val="22"/>
          <w:szCs w:val="22"/>
          <w:lang w:eastAsia="ru-RU"/>
        </w:rPr>
        <w:t>8</w:t>
      </w:r>
      <w:r w:rsidRPr="00372926">
        <w:rPr>
          <w:color w:val="000000"/>
          <w:sz w:val="22"/>
          <w:szCs w:val="22"/>
          <w:lang w:eastAsia="ru-RU"/>
        </w:rPr>
        <w:t xml:space="preserve"> года до даты размещения извещения о закупке на официальном сайте.</w:t>
      </w:r>
    </w:p>
    <w:p w14:paraId="2BE70742" w14:textId="77777777" w:rsidR="00631777" w:rsidRDefault="00631777" w:rsidP="00631777">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64" w:name="_Ref419730103"/>
      <w:bookmarkStart w:id="565" w:name="_Toc518558350"/>
    </w:p>
    <w:p w14:paraId="590E2A52" w14:textId="77777777" w:rsidR="00631777" w:rsidRDefault="00631777" w:rsidP="00631777">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14:paraId="0F7A603D" w14:textId="77777777" w:rsidR="00631777" w:rsidRDefault="00631777" w:rsidP="00631777">
      <w:pPr>
        <w:keepNext/>
        <w:keepLines/>
        <w:numPr>
          <w:ilvl w:val="1"/>
          <w:numId w:val="0"/>
        </w:numPr>
        <w:spacing w:before="240" w:after="0"/>
        <w:ind w:left="3686" w:hanging="1134"/>
        <w:jc w:val="left"/>
        <w:outlineLvl w:val="2"/>
        <w:rPr>
          <w:b/>
          <w:szCs w:val="28"/>
          <w:lang w:eastAsia="ru-RU"/>
        </w:rPr>
      </w:pPr>
    </w:p>
    <w:p w14:paraId="64CAAC78"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Pr="00EB512D">
        <w:rPr>
          <w:b/>
          <w:szCs w:val="28"/>
          <w:lang w:eastAsia="ru-RU"/>
        </w:rPr>
        <w:t>Декларация соответствия члена коллективного участника (форма 3)</w:t>
      </w:r>
      <w:bookmarkEnd w:id="564"/>
      <w:bookmarkEnd w:id="565"/>
    </w:p>
    <w:p w14:paraId="4E476D28"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7.3.1.  </w:t>
      </w:r>
      <w:r w:rsidRPr="00EB512D">
        <w:rPr>
          <w:szCs w:val="28"/>
          <w:lang w:eastAsia="ru-RU"/>
        </w:rPr>
        <w:t>Форма Декларации соответствия члена коллективного участника</w:t>
      </w:r>
    </w:p>
    <w:p w14:paraId="25337126" w14:textId="77777777" w:rsidR="00631777" w:rsidRPr="00EB512D" w:rsidRDefault="00631777" w:rsidP="00631777">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14:paraId="41887B92"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BF975CB"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C28B9DA"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14:paraId="616E9026" w14:textId="77777777" w:rsidR="00631777" w:rsidRPr="00EB512D" w:rsidRDefault="00631777" w:rsidP="00631777">
      <w:pPr>
        <w:suppressAutoHyphens w:val="0"/>
        <w:spacing w:after="0"/>
        <w:ind w:firstLine="567"/>
        <w:rPr>
          <w:rFonts w:eastAsia="Calibri"/>
          <w:iCs/>
          <w:snapToGrid w:val="0"/>
          <w:szCs w:val="28"/>
          <w:lang w:eastAsia="en-US"/>
        </w:rPr>
      </w:pPr>
    </w:p>
    <w:p w14:paraId="699CE53B" w14:textId="77777777" w:rsidR="00631777" w:rsidRPr="00EB512D" w:rsidRDefault="00631777" w:rsidP="00631777">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14:paraId="43130A0F" w14:textId="77777777" w:rsidR="00631777" w:rsidRPr="00EB512D" w:rsidRDefault="00631777" w:rsidP="00631777">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14:paraId="4C75C46E" w14:textId="77777777" w:rsidR="00631777" w:rsidRPr="00EB512D" w:rsidRDefault="00631777" w:rsidP="00631777">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14:paraId="5CFD87C7" w14:textId="77777777" w:rsidR="00631777" w:rsidRPr="00EB512D" w:rsidRDefault="00631777" w:rsidP="00631777">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(фамилия, имя, отчество подписавшего, должность)</w:t>
      </w:r>
    </w:p>
    <w:p w14:paraId="054EB2A4" w14:textId="77777777" w:rsidR="00631777" w:rsidRPr="000C2AE7" w:rsidRDefault="00631777" w:rsidP="00631777">
      <w:pPr>
        <w:numPr>
          <w:ilvl w:val="2"/>
          <w:numId w:val="0"/>
        </w:numPr>
        <w:spacing w:before="120" w:after="0"/>
        <w:ind w:left="1134" w:hanging="1134"/>
        <w:outlineLvl w:val="3"/>
        <w:rPr>
          <w:sz w:val="22"/>
          <w:szCs w:val="22"/>
          <w:lang w:eastAsia="ru-RU"/>
        </w:rPr>
      </w:pPr>
      <w:r>
        <w:rPr>
          <w:sz w:val="22"/>
          <w:szCs w:val="22"/>
          <w:lang w:eastAsia="ru-RU"/>
        </w:rPr>
        <w:t>7.3</w:t>
      </w:r>
      <w:r w:rsidRPr="000C2AE7">
        <w:rPr>
          <w:sz w:val="22"/>
          <w:szCs w:val="22"/>
          <w:lang w:eastAsia="ru-RU"/>
        </w:rPr>
        <w:t>.2. Инструкция по заполнению формы:</w:t>
      </w:r>
    </w:p>
    <w:p w14:paraId="3727ECC9" w14:textId="77777777" w:rsidR="00631777" w:rsidRPr="000C2AE7" w:rsidRDefault="00631777" w:rsidP="00631777">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11B39F22" w14:textId="77777777" w:rsidR="00631777" w:rsidRPr="000C2AE7" w:rsidRDefault="00631777" w:rsidP="00631777">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32EC9319" w14:textId="77777777" w:rsidR="00631777" w:rsidRPr="000C2AE7" w:rsidRDefault="00631777" w:rsidP="00631777">
      <w:pPr>
        <w:numPr>
          <w:ilvl w:val="3"/>
          <w:numId w:val="0"/>
        </w:numPr>
        <w:spacing w:before="120" w:after="0"/>
        <w:ind w:left="1134" w:hanging="1134"/>
        <w:outlineLvl w:val="4"/>
        <w:rPr>
          <w:sz w:val="22"/>
          <w:szCs w:val="22"/>
          <w:lang w:eastAsia="ru-RU"/>
        </w:rPr>
      </w:pPr>
      <w:r w:rsidRPr="000C2AE7">
        <w:rPr>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8D40551" w14:textId="77777777" w:rsidR="00631777" w:rsidRPr="00EB512D" w:rsidRDefault="00631777" w:rsidP="00631777">
      <w:pPr>
        <w:suppressAutoHyphens w:val="0"/>
        <w:spacing w:after="0"/>
        <w:jc w:val="left"/>
        <w:rPr>
          <w:b/>
          <w:snapToGrid w:val="0"/>
          <w:szCs w:val="28"/>
          <w:lang w:eastAsia="ru-RU"/>
        </w:rPr>
      </w:pPr>
      <w:r w:rsidRPr="00EB512D">
        <w:rPr>
          <w:b/>
          <w:snapToGrid w:val="0"/>
          <w:szCs w:val="28"/>
          <w:lang w:eastAsia="ru-RU"/>
        </w:rPr>
        <w:br w:type="page"/>
      </w:r>
    </w:p>
    <w:p w14:paraId="38DCC918" w14:textId="77777777" w:rsidR="00631777" w:rsidRDefault="00631777" w:rsidP="00631777">
      <w:pPr>
        <w:keepNext/>
        <w:keepLines/>
        <w:numPr>
          <w:ilvl w:val="1"/>
          <w:numId w:val="0"/>
        </w:numPr>
        <w:spacing w:before="240" w:after="0"/>
        <w:ind w:left="3686" w:hanging="1134"/>
        <w:jc w:val="left"/>
        <w:outlineLvl w:val="2"/>
        <w:rPr>
          <w:b/>
          <w:szCs w:val="28"/>
          <w:lang w:eastAsia="ru-RU"/>
        </w:rPr>
      </w:pPr>
      <w:bookmarkStart w:id="566" w:name="_Toc418282208"/>
      <w:bookmarkStart w:id="567" w:name="_Toc418282210"/>
      <w:bookmarkStart w:id="568" w:name="_Toc418282211"/>
      <w:bookmarkStart w:id="569" w:name="_Toc418282215"/>
      <w:bookmarkStart w:id="570" w:name="_Toc418282217"/>
      <w:bookmarkStart w:id="571" w:name="_Hlt22846931"/>
      <w:bookmarkStart w:id="572" w:name="_Toc418282220"/>
      <w:bookmarkStart w:id="573" w:name="_Toc418282222"/>
      <w:bookmarkStart w:id="574" w:name="_Toc418282225"/>
      <w:bookmarkStart w:id="575" w:name="_Toc418282248"/>
      <w:bookmarkStart w:id="576" w:name="_Toc418282252"/>
      <w:bookmarkStart w:id="577" w:name="_Toc415874709"/>
      <w:bookmarkStart w:id="578" w:name="_Toc415874710"/>
      <w:bookmarkStart w:id="579" w:name="_Toc415874711"/>
      <w:bookmarkStart w:id="580" w:name="_Toc415874712"/>
      <w:bookmarkStart w:id="581" w:name="_Toc415874713"/>
      <w:bookmarkStart w:id="582" w:name="_Toc415874714"/>
      <w:bookmarkStart w:id="583" w:name="_Toc415874715"/>
      <w:bookmarkStart w:id="584" w:name="_Toc415874722"/>
      <w:bookmarkStart w:id="585" w:name="_Toc415874729"/>
      <w:bookmarkStart w:id="586" w:name="_Toc415874736"/>
      <w:bookmarkStart w:id="587" w:name="_Toc415874743"/>
      <w:bookmarkStart w:id="588" w:name="_Toc415874762"/>
      <w:bookmarkStart w:id="589" w:name="_Toc415874763"/>
      <w:bookmarkStart w:id="590" w:name="_Toc415874764"/>
      <w:bookmarkStart w:id="591" w:name="_Toc415874765"/>
      <w:bookmarkStart w:id="592" w:name="_Toc415874766"/>
      <w:bookmarkStart w:id="593" w:name="_Toc415874767"/>
      <w:bookmarkStart w:id="594" w:name="_Toc415874768"/>
      <w:bookmarkStart w:id="595" w:name="_Toc415874769"/>
      <w:bookmarkStart w:id="596" w:name="_Toc415874770"/>
      <w:bookmarkStart w:id="597" w:name="_Toc415874771"/>
      <w:bookmarkStart w:id="598" w:name="_Toc415874772"/>
      <w:bookmarkStart w:id="599" w:name="_Toc415874773"/>
      <w:bookmarkStart w:id="600" w:name="_Toc415874774"/>
      <w:bookmarkStart w:id="601" w:name="_Toc415874775"/>
      <w:bookmarkStart w:id="602" w:name="_Toc415874776"/>
      <w:bookmarkStart w:id="603" w:name="_Ref415499744"/>
      <w:bookmarkStart w:id="604" w:name="_Ref415873971"/>
      <w:bookmarkStart w:id="605" w:name="_Toc415874777"/>
      <w:bookmarkStart w:id="606" w:name="_Ref418276143"/>
      <w:bookmarkStart w:id="607" w:name="_Toc518558351"/>
      <w:bookmarkStart w:id="608" w:name="_Toc411280037"/>
      <w:bookmarkEnd w:id="548"/>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091B814D" w14:textId="77777777" w:rsidR="00631777" w:rsidRDefault="00631777" w:rsidP="00631777">
      <w:pPr>
        <w:keepNext/>
        <w:keepLines/>
        <w:numPr>
          <w:ilvl w:val="1"/>
          <w:numId w:val="0"/>
        </w:numPr>
        <w:spacing w:after="0"/>
        <w:jc w:val="center"/>
        <w:outlineLvl w:val="2"/>
        <w:rPr>
          <w:b/>
          <w:szCs w:val="28"/>
          <w:lang w:eastAsia="ru-RU"/>
        </w:rPr>
      </w:pPr>
      <w:r>
        <w:rPr>
          <w:b/>
          <w:szCs w:val="28"/>
          <w:lang w:eastAsia="ru-RU"/>
        </w:rPr>
        <w:t xml:space="preserve">7.4. </w:t>
      </w:r>
      <w:r w:rsidRPr="00EB512D">
        <w:rPr>
          <w:b/>
          <w:szCs w:val="28"/>
          <w:lang w:eastAsia="ru-RU"/>
        </w:rPr>
        <w:t>Декларация о соо</w:t>
      </w:r>
      <w:r>
        <w:rPr>
          <w:b/>
          <w:szCs w:val="28"/>
          <w:lang w:eastAsia="ru-RU"/>
        </w:rPr>
        <w:t>тветствии критериям отнесения к</w:t>
      </w:r>
    </w:p>
    <w:p w14:paraId="7F3C29CE" w14:textId="14DEE609" w:rsidR="00631777" w:rsidRDefault="00631777" w:rsidP="00631777">
      <w:pPr>
        <w:keepNext/>
        <w:keepLines/>
        <w:numPr>
          <w:ilvl w:val="1"/>
          <w:numId w:val="0"/>
        </w:numPr>
        <w:spacing w:after="0"/>
        <w:jc w:val="center"/>
        <w:outlineLvl w:val="2"/>
        <w:rPr>
          <w:b/>
          <w:szCs w:val="28"/>
          <w:lang w:eastAsia="ru-RU"/>
        </w:rPr>
      </w:pPr>
      <w:r w:rsidRPr="00EB512D">
        <w:rPr>
          <w:b/>
          <w:szCs w:val="28"/>
          <w:lang w:eastAsia="ru-RU"/>
        </w:rPr>
        <w:t>субъектам малого и среднего предпринимательства</w:t>
      </w:r>
      <w:bookmarkEnd w:id="603"/>
      <w:bookmarkEnd w:id="604"/>
      <w:bookmarkEnd w:id="605"/>
      <w:r w:rsidRPr="00EB512D">
        <w:rPr>
          <w:b/>
          <w:szCs w:val="28"/>
          <w:lang w:eastAsia="ru-RU"/>
        </w:rPr>
        <w:t xml:space="preserve"> (форма 4)</w:t>
      </w:r>
      <w:bookmarkEnd w:id="606"/>
      <w:bookmarkEnd w:id="607"/>
      <w:r w:rsidR="009C361C">
        <w:rPr>
          <w:b/>
          <w:szCs w:val="28"/>
          <w:lang w:eastAsia="ru-RU"/>
        </w:rPr>
        <w:t xml:space="preserve"> </w:t>
      </w:r>
    </w:p>
    <w:p w14:paraId="462BB186" w14:textId="278CE3D2" w:rsidR="009C361C" w:rsidRPr="00EB512D" w:rsidRDefault="00B9601A" w:rsidP="00631777">
      <w:pPr>
        <w:keepNext/>
        <w:keepLines/>
        <w:numPr>
          <w:ilvl w:val="1"/>
          <w:numId w:val="0"/>
        </w:numPr>
        <w:spacing w:after="0"/>
        <w:jc w:val="center"/>
        <w:outlineLvl w:val="2"/>
        <w:rPr>
          <w:b/>
          <w:szCs w:val="28"/>
          <w:lang w:eastAsia="ru-RU"/>
        </w:rPr>
      </w:pPr>
      <w:r>
        <w:rPr>
          <w:b/>
          <w:szCs w:val="28"/>
          <w:lang w:eastAsia="ru-RU"/>
        </w:rPr>
        <w:t>(</w:t>
      </w:r>
      <w:r w:rsidR="009C361C">
        <w:rPr>
          <w:b/>
          <w:szCs w:val="28"/>
          <w:lang w:eastAsia="ru-RU"/>
        </w:rPr>
        <w:t>Желательно</w:t>
      </w:r>
      <w:r>
        <w:rPr>
          <w:b/>
          <w:szCs w:val="28"/>
          <w:lang w:eastAsia="ru-RU"/>
        </w:rPr>
        <w:t>е условие)</w:t>
      </w:r>
    </w:p>
    <w:p w14:paraId="421CC4F0"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7.4.1. </w:t>
      </w:r>
      <w:r w:rsidRPr="00EB512D">
        <w:rPr>
          <w:szCs w:val="28"/>
          <w:lang w:eastAsia="ru-RU"/>
        </w:rPr>
        <w:t>Форма Декларации о соответствии критериям отнесения к субъектам малого и среднего предпринимательства</w:t>
      </w:r>
      <w:bookmarkEnd w:id="608"/>
    </w:p>
    <w:p w14:paraId="64BC03D3" w14:textId="77777777" w:rsidR="00631777" w:rsidRPr="00EB512D" w:rsidRDefault="00631777" w:rsidP="00631777">
      <w:pPr>
        <w:suppressAutoHyphens w:val="0"/>
        <w:spacing w:before="480" w:after="240" w:line="276" w:lineRule="auto"/>
        <w:jc w:val="center"/>
        <w:rPr>
          <w:b/>
          <w:szCs w:val="28"/>
          <w:lang w:eastAsia="ru-RU"/>
        </w:rPr>
      </w:pPr>
      <w:bookmarkStart w:id="609"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609"/>
    </w:p>
    <w:p w14:paraId="1BEBB149" w14:textId="77777777" w:rsidR="00631777" w:rsidRPr="00EB512D" w:rsidRDefault="00631777" w:rsidP="00631777">
      <w:pPr>
        <w:spacing w:before="120" w:after="0"/>
        <w:ind w:firstLine="851"/>
        <w:rPr>
          <w:szCs w:val="28"/>
          <w:lang w:eastAsia="ru-RU"/>
        </w:rPr>
      </w:pPr>
      <w:r w:rsidRPr="00EB512D">
        <w:rPr>
          <w:szCs w:val="28"/>
          <w:lang w:eastAsia="ru-RU"/>
        </w:rPr>
        <w:t>Подтверждаем, что _____________________________________________,</w:t>
      </w:r>
    </w:p>
    <w:p w14:paraId="3BFD0C1F" w14:textId="77777777" w:rsidR="00631777" w:rsidRPr="00EB512D" w:rsidRDefault="00631777" w:rsidP="00631777">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14:paraId="75C6C97D" w14:textId="77777777" w:rsidR="00631777" w:rsidRPr="00EB512D" w:rsidRDefault="00631777" w:rsidP="00631777">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14:paraId="662CC482" w14:textId="77777777" w:rsidR="00631777" w:rsidRPr="00EB512D" w:rsidRDefault="00631777" w:rsidP="00631777">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14:paraId="5E7B920E" w14:textId="77777777" w:rsidR="00631777" w:rsidRPr="00EB512D" w:rsidRDefault="00631777" w:rsidP="00631777">
      <w:pPr>
        <w:spacing w:before="120" w:after="0"/>
        <w:rPr>
          <w:szCs w:val="28"/>
          <w:lang w:eastAsia="ru-RU"/>
        </w:rPr>
      </w:pPr>
      <w:r w:rsidRPr="00EB512D">
        <w:rPr>
          <w:szCs w:val="28"/>
          <w:lang w:eastAsia="ru-RU"/>
        </w:rPr>
        <w:t>предпринимательства, и сообщаем следующую информацию:</w:t>
      </w:r>
    </w:p>
    <w:p w14:paraId="459F1354"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14:paraId="02B55B1B"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14:paraId="0274C945" w14:textId="77777777" w:rsidR="00631777" w:rsidRPr="00EB512D" w:rsidRDefault="00631777" w:rsidP="00631777">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14:paraId="555A00DC"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14:paraId="78DFC983"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631777" w:rsidRPr="00EB512D" w14:paraId="377E997C" w14:textId="77777777" w:rsidTr="00631777">
        <w:tc>
          <w:tcPr>
            <w:tcW w:w="709" w:type="dxa"/>
            <w:tcBorders>
              <w:top w:val="single" w:sz="4" w:space="0" w:color="auto"/>
              <w:bottom w:val="single" w:sz="4" w:space="0" w:color="auto"/>
              <w:right w:val="single" w:sz="4" w:space="0" w:color="auto"/>
            </w:tcBorders>
            <w:vAlign w:val="center"/>
          </w:tcPr>
          <w:p w14:paraId="3C4297BB" w14:textId="77777777" w:rsidR="00631777" w:rsidRPr="00EB512D" w:rsidRDefault="00631777" w:rsidP="00631777">
            <w:pPr>
              <w:keepNext/>
              <w:spacing w:after="0"/>
              <w:ind w:left="-22" w:firstLine="34"/>
              <w:jc w:val="center"/>
              <w:outlineLvl w:val="3"/>
              <w:rPr>
                <w:lang w:eastAsia="ru-RU"/>
              </w:rPr>
            </w:pPr>
            <w:r w:rsidRPr="00EB512D">
              <w:rPr>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C3C590" w14:textId="77777777" w:rsidR="00631777" w:rsidRPr="00EB512D" w:rsidRDefault="00631777" w:rsidP="00631777">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2E7EFCFB" w14:textId="77777777" w:rsidR="00631777" w:rsidRPr="00EB512D" w:rsidRDefault="00631777" w:rsidP="00631777">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58BBF097" w14:textId="77777777" w:rsidR="00631777" w:rsidRPr="00EB512D" w:rsidRDefault="00631777" w:rsidP="00631777">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3D09AEAB"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Показатель</w:t>
            </w:r>
          </w:p>
        </w:tc>
      </w:tr>
      <w:tr w:rsidR="00631777" w:rsidRPr="00EB512D" w14:paraId="3CA6E8EF" w14:textId="77777777" w:rsidTr="00631777">
        <w:tc>
          <w:tcPr>
            <w:tcW w:w="709" w:type="dxa"/>
            <w:tcBorders>
              <w:top w:val="single" w:sz="4" w:space="0" w:color="auto"/>
              <w:bottom w:val="single" w:sz="4" w:space="0" w:color="auto"/>
              <w:right w:val="single" w:sz="4" w:space="0" w:color="auto"/>
            </w:tcBorders>
            <w:vAlign w:val="center"/>
          </w:tcPr>
          <w:p w14:paraId="0ED2E8D7" w14:textId="77777777" w:rsidR="00631777" w:rsidRPr="00EB512D" w:rsidRDefault="00631777" w:rsidP="00631777">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14:paraId="4C3B3BD3" w14:textId="77777777" w:rsidR="00631777" w:rsidRPr="00EB512D" w:rsidRDefault="00631777" w:rsidP="00631777">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1772DE94" w14:textId="77777777" w:rsidR="00631777" w:rsidRPr="00EB512D" w:rsidRDefault="00631777" w:rsidP="00631777">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2CD18DD6" w14:textId="77777777" w:rsidR="00631777" w:rsidRPr="00EB512D" w:rsidRDefault="00631777" w:rsidP="00631777">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14:paraId="7E3B1BD0" w14:textId="77777777" w:rsidR="00631777" w:rsidRPr="00EB512D" w:rsidRDefault="00631777" w:rsidP="00631777">
            <w:pPr>
              <w:spacing w:after="0"/>
              <w:ind w:left="-108" w:right="-109" w:firstLine="34"/>
              <w:jc w:val="center"/>
              <w:outlineLvl w:val="3"/>
              <w:rPr>
                <w:szCs w:val="28"/>
                <w:lang w:eastAsia="ru-RU"/>
              </w:rPr>
            </w:pPr>
            <w:r w:rsidRPr="00EB512D">
              <w:rPr>
                <w:szCs w:val="28"/>
                <w:lang w:eastAsia="ru-RU"/>
              </w:rPr>
              <w:t>5</w:t>
            </w:r>
          </w:p>
        </w:tc>
      </w:tr>
      <w:tr w:rsidR="00631777" w:rsidRPr="00EB512D" w14:paraId="10E0B019" w14:textId="77777777" w:rsidTr="00631777">
        <w:tc>
          <w:tcPr>
            <w:tcW w:w="709" w:type="dxa"/>
            <w:tcBorders>
              <w:top w:val="single" w:sz="4" w:space="0" w:color="auto"/>
              <w:bottom w:val="single" w:sz="4" w:space="0" w:color="auto"/>
              <w:right w:val="single" w:sz="4" w:space="0" w:color="auto"/>
            </w:tcBorders>
          </w:tcPr>
          <w:p w14:paraId="6A42E1BA"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22DA92A9" w14:textId="77777777" w:rsidR="00631777" w:rsidRPr="00EB512D" w:rsidRDefault="00631777" w:rsidP="00631777">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36391B10" w14:textId="77777777" w:rsidR="00631777" w:rsidRPr="00EB512D" w:rsidRDefault="00631777" w:rsidP="00631777">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14:paraId="47CFFB18"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6FA73E3D" w14:textId="77777777" w:rsidTr="00631777">
        <w:tc>
          <w:tcPr>
            <w:tcW w:w="709" w:type="dxa"/>
            <w:tcBorders>
              <w:top w:val="single" w:sz="4" w:space="0" w:color="auto"/>
              <w:bottom w:val="single" w:sz="4" w:space="0" w:color="auto"/>
              <w:right w:val="single" w:sz="4" w:space="0" w:color="auto"/>
            </w:tcBorders>
          </w:tcPr>
          <w:p w14:paraId="16D06389"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538737F0" w14:textId="77777777" w:rsidR="00631777" w:rsidRPr="00EB512D" w:rsidRDefault="00631777" w:rsidP="00631777">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0579E2BC" w14:textId="77777777" w:rsidR="00631777" w:rsidRPr="00EB512D" w:rsidRDefault="00631777" w:rsidP="00631777">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14:paraId="2FFBF308"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0D45F32D" w14:textId="77777777" w:rsidTr="00631777">
        <w:tc>
          <w:tcPr>
            <w:tcW w:w="709" w:type="dxa"/>
            <w:tcBorders>
              <w:top w:val="single" w:sz="4" w:space="0" w:color="auto"/>
              <w:bottom w:val="single" w:sz="4" w:space="0" w:color="auto"/>
              <w:right w:val="single" w:sz="4" w:space="0" w:color="auto"/>
            </w:tcBorders>
          </w:tcPr>
          <w:p w14:paraId="7E0B9D2C"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1E999A4C" w14:textId="77777777" w:rsidR="00631777" w:rsidRDefault="00631777" w:rsidP="00631777">
            <w:pPr>
              <w:spacing w:after="0"/>
              <w:outlineLvl w:val="3"/>
              <w:rPr>
                <w:szCs w:val="28"/>
                <w:lang w:eastAsia="ru-RU"/>
              </w:rPr>
            </w:pPr>
          </w:p>
          <w:p w14:paraId="05C10C16" w14:textId="77777777" w:rsidR="00631777" w:rsidRDefault="00631777" w:rsidP="00631777">
            <w:pPr>
              <w:spacing w:after="0"/>
              <w:outlineLvl w:val="3"/>
              <w:rPr>
                <w:szCs w:val="28"/>
                <w:lang w:eastAsia="ru-RU"/>
              </w:rPr>
            </w:pPr>
          </w:p>
          <w:p w14:paraId="59F95D7D" w14:textId="77777777" w:rsidR="00631777" w:rsidRPr="00EB512D" w:rsidRDefault="00631777" w:rsidP="00631777">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4E8478C6" w14:textId="77777777" w:rsidR="00631777" w:rsidRDefault="00631777" w:rsidP="00631777">
            <w:pPr>
              <w:spacing w:after="0"/>
              <w:jc w:val="center"/>
              <w:outlineLvl w:val="3"/>
              <w:rPr>
                <w:szCs w:val="28"/>
                <w:lang w:eastAsia="ru-RU"/>
              </w:rPr>
            </w:pPr>
          </w:p>
          <w:p w14:paraId="4B1A2124" w14:textId="77777777" w:rsidR="00631777" w:rsidRDefault="00631777" w:rsidP="00631777">
            <w:pPr>
              <w:spacing w:after="0"/>
              <w:jc w:val="center"/>
              <w:outlineLvl w:val="3"/>
              <w:rPr>
                <w:szCs w:val="28"/>
                <w:lang w:eastAsia="ru-RU"/>
              </w:rPr>
            </w:pPr>
          </w:p>
          <w:p w14:paraId="44763A6B"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06ABFAA2" w14:textId="77777777" w:rsidR="00631777" w:rsidRDefault="00631777" w:rsidP="00631777">
            <w:pPr>
              <w:spacing w:after="0"/>
              <w:ind w:left="-108" w:right="-109"/>
              <w:jc w:val="center"/>
              <w:outlineLvl w:val="3"/>
              <w:rPr>
                <w:szCs w:val="28"/>
                <w:lang w:eastAsia="ru-RU"/>
              </w:rPr>
            </w:pPr>
          </w:p>
          <w:p w14:paraId="0EBAD193" w14:textId="77777777" w:rsidR="00631777" w:rsidRDefault="00631777" w:rsidP="00631777">
            <w:pPr>
              <w:spacing w:after="0"/>
              <w:ind w:left="-108" w:right="-109"/>
              <w:jc w:val="center"/>
              <w:outlineLvl w:val="3"/>
              <w:rPr>
                <w:szCs w:val="28"/>
                <w:lang w:eastAsia="ru-RU"/>
              </w:rPr>
            </w:pPr>
          </w:p>
          <w:p w14:paraId="3006BB23"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589A24EA" w14:textId="77777777" w:rsidTr="00631777">
        <w:tc>
          <w:tcPr>
            <w:tcW w:w="709" w:type="dxa"/>
            <w:tcBorders>
              <w:top w:val="single" w:sz="4" w:space="0" w:color="auto"/>
              <w:bottom w:val="single" w:sz="4" w:space="0" w:color="auto"/>
              <w:right w:val="single" w:sz="4" w:space="0" w:color="auto"/>
            </w:tcBorders>
          </w:tcPr>
          <w:p w14:paraId="4F8EC76F"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385CF1B" w14:textId="77777777" w:rsidR="00631777" w:rsidRPr="00EB512D" w:rsidRDefault="00631777" w:rsidP="00631777">
            <w:pPr>
              <w:spacing w:after="0"/>
              <w:outlineLvl w:val="3"/>
              <w:rPr>
                <w:szCs w:val="28"/>
                <w:lang w:eastAsia="ru-RU"/>
              </w:rPr>
            </w:pPr>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2F671A39"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2165C743"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1F499C69" w14:textId="77777777" w:rsidTr="00631777">
        <w:tc>
          <w:tcPr>
            <w:tcW w:w="709" w:type="dxa"/>
            <w:tcBorders>
              <w:top w:val="single" w:sz="4" w:space="0" w:color="auto"/>
              <w:bottom w:val="single" w:sz="4" w:space="0" w:color="auto"/>
              <w:right w:val="single" w:sz="4" w:space="0" w:color="auto"/>
            </w:tcBorders>
          </w:tcPr>
          <w:p w14:paraId="2C86FB1A"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515BE2F8" w14:textId="77777777" w:rsidR="00631777" w:rsidRPr="00EB512D" w:rsidRDefault="00631777" w:rsidP="00631777">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4D1F2BB8"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3FDD13B3"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79846C9A" w14:textId="77777777" w:rsidTr="00631777">
        <w:tc>
          <w:tcPr>
            <w:tcW w:w="709" w:type="dxa"/>
            <w:tcBorders>
              <w:top w:val="single" w:sz="4" w:space="0" w:color="auto"/>
              <w:bottom w:val="single" w:sz="4" w:space="0" w:color="auto"/>
              <w:right w:val="single" w:sz="4" w:space="0" w:color="auto"/>
            </w:tcBorders>
          </w:tcPr>
          <w:p w14:paraId="66022E93"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7CC1B3B6" w14:textId="77777777" w:rsidR="00631777" w:rsidRPr="00EB512D" w:rsidRDefault="00631777" w:rsidP="00631777">
            <w:pPr>
              <w:spacing w:after="0"/>
              <w:outlineLvl w:val="3"/>
              <w:rPr>
                <w:szCs w:val="28"/>
                <w:lang w:eastAsia="ru-RU"/>
              </w:rPr>
            </w:pPr>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2E18460E"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74444127"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2E6C39A2" w14:textId="77777777" w:rsidTr="00631777">
        <w:trPr>
          <w:trHeight w:val="1383"/>
        </w:trPr>
        <w:tc>
          <w:tcPr>
            <w:tcW w:w="709" w:type="dxa"/>
            <w:vMerge w:val="restart"/>
            <w:tcBorders>
              <w:top w:val="single" w:sz="6" w:space="0" w:color="auto"/>
              <w:left w:val="single" w:sz="6" w:space="0" w:color="auto"/>
              <w:bottom w:val="nil"/>
              <w:right w:val="single" w:sz="6" w:space="0" w:color="auto"/>
            </w:tcBorders>
          </w:tcPr>
          <w:p w14:paraId="68473E76"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14:paraId="10343213" w14:textId="77777777" w:rsidR="00631777" w:rsidRPr="00EB512D" w:rsidRDefault="00631777" w:rsidP="00631777">
            <w:pPr>
              <w:spacing w:after="0"/>
              <w:outlineLvl w:val="3"/>
              <w:rPr>
                <w:szCs w:val="28"/>
                <w:lang w:eastAsia="ru-RU"/>
              </w:rPr>
            </w:pPr>
            <w:r w:rsidRPr="00EB512D">
              <w:rPr>
                <w:szCs w:val="28"/>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D71CA62" w14:textId="77777777" w:rsidR="00631777" w:rsidRPr="00EB512D" w:rsidRDefault="00631777" w:rsidP="00631777">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516DF661" w14:textId="77777777" w:rsidR="00631777" w:rsidRPr="00EB512D" w:rsidRDefault="00631777" w:rsidP="00631777">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0291CCD8"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631777" w:rsidRPr="00EB512D" w14:paraId="43FF42FF" w14:textId="77777777" w:rsidTr="00631777">
        <w:tc>
          <w:tcPr>
            <w:tcW w:w="709" w:type="dxa"/>
            <w:vMerge/>
            <w:tcBorders>
              <w:top w:val="nil"/>
              <w:left w:val="single" w:sz="6" w:space="0" w:color="auto"/>
              <w:bottom w:val="single" w:sz="6" w:space="0" w:color="auto"/>
              <w:right w:val="single" w:sz="6" w:space="0" w:color="auto"/>
            </w:tcBorders>
          </w:tcPr>
          <w:p w14:paraId="08EBDA6B" w14:textId="77777777" w:rsidR="00631777" w:rsidRPr="00EB512D" w:rsidRDefault="00631777" w:rsidP="00631777">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14:paraId="5B26E7D4" w14:textId="77777777" w:rsidR="00631777" w:rsidRPr="00EB512D" w:rsidRDefault="00631777" w:rsidP="00631777">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7E988940" w14:textId="77777777" w:rsidR="00631777" w:rsidRPr="00EB512D" w:rsidRDefault="00631777" w:rsidP="00631777">
            <w:pPr>
              <w:spacing w:after="0"/>
              <w:jc w:val="center"/>
              <w:outlineLvl w:val="3"/>
              <w:rPr>
                <w:szCs w:val="28"/>
                <w:lang w:eastAsia="ru-RU"/>
              </w:rPr>
            </w:pPr>
            <w:r w:rsidRPr="00EB512D">
              <w:rPr>
                <w:szCs w:val="28"/>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14:paraId="3CD66944" w14:textId="77777777" w:rsidR="00631777" w:rsidRPr="00EB512D" w:rsidRDefault="00631777" w:rsidP="00631777">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14:paraId="089129DA" w14:textId="77777777" w:rsidR="00631777" w:rsidRPr="00EB512D" w:rsidRDefault="00631777" w:rsidP="00631777">
            <w:pPr>
              <w:spacing w:after="0"/>
              <w:ind w:left="-108" w:right="-109"/>
              <w:jc w:val="center"/>
              <w:outlineLvl w:val="3"/>
              <w:rPr>
                <w:szCs w:val="28"/>
                <w:lang w:eastAsia="ru-RU"/>
              </w:rPr>
            </w:pPr>
          </w:p>
        </w:tc>
      </w:tr>
      <w:tr w:rsidR="00631777" w:rsidRPr="00EB512D" w14:paraId="396CAC23" w14:textId="77777777" w:rsidTr="00631777">
        <w:trPr>
          <w:trHeight w:val="634"/>
        </w:trPr>
        <w:tc>
          <w:tcPr>
            <w:tcW w:w="709" w:type="dxa"/>
            <w:vMerge w:val="restart"/>
            <w:tcBorders>
              <w:top w:val="single" w:sz="6" w:space="0" w:color="auto"/>
              <w:left w:val="single" w:sz="6" w:space="0" w:color="auto"/>
              <w:bottom w:val="nil"/>
              <w:right w:val="single" w:sz="6" w:space="0" w:color="auto"/>
            </w:tcBorders>
          </w:tcPr>
          <w:p w14:paraId="32BA1052"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14:paraId="2710F1E8" w14:textId="77777777" w:rsidR="00631777" w:rsidRDefault="00631777" w:rsidP="00631777">
            <w:pPr>
              <w:spacing w:after="0"/>
              <w:outlineLvl w:val="3"/>
              <w:rPr>
                <w:szCs w:val="28"/>
                <w:lang w:eastAsia="ru-RU"/>
              </w:rPr>
            </w:pPr>
            <w:r w:rsidRPr="00EB512D">
              <w:rPr>
                <w:szCs w:val="28"/>
                <w:lang w:eastAsia="ru-RU"/>
              </w:rPr>
              <w:t xml:space="preserve">Доход за предшествующий календарный год, </w:t>
            </w:r>
            <w:proofErr w:type="spellStart"/>
            <w:r w:rsidRPr="00EB512D">
              <w:rPr>
                <w:szCs w:val="28"/>
                <w:lang w:eastAsia="ru-RU"/>
              </w:rPr>
              <w:t>которыйопределяется</w:t>
            </w:r>
            <w:proofErr w:type="spellEnd"/>
            <w:r w:rsidRPr="00EB512D">
              <w:rPr>
                <w:szCs w:val="28"/>
                <w:lang w:eastAsia="ru-RU"/>
              </w:rPr>
              <w:t xml:space="preserve"> в порядке, </w:t>
            </w:r>
          </w:p>
          <w:p w14:paraId="501D1C22" w14:textId="77777777" w:rsidR="00631777" w:rsidRDefault="00631777" w:rsidP="00631777">
            <w:pPr>
              <w:spacing w:after="0"/>
              <w:outlineLvl w:val="3"/>
              <w:rPr>
                <w:szCs w:val="28"/>
                <w:lang w:eastAsia="ru-RU"/>
              </w:rPr>
            </w:pPr>
          </w:p>
          <w:p w14:paraId="07CD2FCD" w14:textId="77777777" w:rsidR="00631777" w:rsidRDefault="00631777" w:rsidP="00631777">
            <w:pPr>
              <w:spacing w:after="0"/>
              <w:outlineLvl w:val="3"/>
              <w:rPr>
                <w:szCs w:val="28"/>
                <w:lang w:eastAsia="ru-RU"/>
              </w:rPr>
            </w:pPr>
          </w:p>
          <w:p w14:paraId="65AF9114" w14:textId="77777777" w:rsidR="00631777" w:rsidRPr="00EB512D" w:rsidRDefault="00631777" w:rsidP="00631777">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xml:space="preserve">, млн. рублей. (информация </w:t>
            </w:r>
            <w:proofErr w:type="spellStart"/>
            <w:r w:rsidRPr="00EB512D">
              <w:rPr>
                <w:lang w:eastAsia="ru-RU"/>
              </w:rPr>
              <w:t>указывается</w:t>
            </w:r>
            <w:r w:rsidRPr="00EB512D">
              <w:rPr>
                <w:szCs w:val="28"/>
                <w:lang w:eastAsia="ru-RU"/>
              </w:rPr>
              <w:t>за</w:t>
            </w:r>
            <w:proofErr w:type="spellEnd"/>
            <w:r w:rsidRPr="00EB512D">
              <w:rPr>
                <w:szCs w:val="28"/>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1B5DA2A8" w14:textId="77777777" w:rsidR="00631777" w:rsidRPr="00EB512D" w:rsidRDefault="00631777" w:rsidP="00631777">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14:paraId="7235BA34" w14:textId="77777777" w:rsidR="00631777" w:rsidRPr="00EB512D" w:rsidRDefault="00631777" w:rsidP="00631777">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14:paraId="12355F6B" w14:textId="77777777" w:rsidR="00631777" w:rsidRPr="00EB512D" w:rsidRDefault="00631777" w:rsidP="00631777">
            <w:pPr>
              <w:spacing w:after="0"/>
              <w:ind w:left="-108" w:right="-109"/>
              <w:jc w:val="center"/>
              <w:outlineLvl w:val="3"/>
              <w:rPr>
                <w:bCs/>
                <w:iCs/>
                <w:snapToGrid w:val="0"/>
                <w:szCs w:val="28"/>
                <w:shd w:val="clear" w:color="auto" w:fill="D9D9D9"/>
                <w:lang w:eastAsia="ru-RU"/>
              </w:rPr>
            </w:pPr>
            <w:r w:rsidRPr="00EB512D">
              <w:rPr>
                <w:szCs w:val="28"/>
                <w:lang w:eastAsia="ru-RU"/>
              </w:rPr>
              <w:t>[</w:t>
            </w:r>
            <w:r w:rsidRPr="00EB512D">
              <w:rPr>
                <w:bCs/>
                <w:iCs/>
                <w:snapToGrid w:val="0"/>
                <w:szCs w:val="28"/>
                <w:shd w:val="clear" w:color="auto" w:fill="D9D9D9"/>
                <w:lang w:eastAsia="ru-RU"/>
              </w:rPr>
              <w:t>указывается в млн.</w:t>
            </w:r>
          </w:p>
          <w:p w14:paraId="249A4F89" w14:textId="77777777" w:rsidR="00631777" w:rsidRDefault="00631777" w:rsidP="00631777">
            <w:pPr>
              <w:spacing w:after="0"/>
              <w:ind w:left="-108" w:right="-109"/>
              <w:jc w:val="center"/>
              <w:outlineLvl w:val="3"/>
              <w:rPr>
                <w:bCs/>
                <w:iCs/>
                <w:snapToGrid w:val="0"/>
                <w:szCs w:val="28"/>
                <w:shd w:val="clear" w:color="auto" w:fill="D9D9D9"/>
                <w:lang w:eastAsia="ru-RU"/>
              </w:rPr>
            </w:pPr>
          </w:p>
          <w:p w14:paraId="4EE9EF12" w14:textId="77777777" w:rsidR="00631777" w:rsidRDefault="00631777" w:rsidP="00631777">
            <w:pPr>
              <w:spacing w:after="0"/>
              <w:ind w:left="-108" w:right="-109"/>
              <w:jc w:val="center"/>
              <w:outlineLvl w:val="3"/>
              <w:rPr>
                <w:bCs/>
                <w:iCs/>
                <w:snapToGrid w:val="0"/>
                <w:szCs w:val="28"/>
                <w:shd w:val="clear" w:color="auto" w:fill="D9D9D9"/>
                <w:lang w:eastAsia="ru-RU"/>
              </w:rPr>
            </w:pPr>
          </w:p>
          <w:p w14:paraId="7F855722" w14:textId="77777777" w:rsidR="00631777" w:rsidRPr="00EB512D" w:rsidRDefault="00631777" w:rsidP="00631777">
            <w:pPr>
              <w:spacing w:after="0"/>
              <w:ind w:left="-108" w:right="-109"/>
              <w:jc w:val="center"/>
              <w:outlineLvl w:val="3"/>
              <w:rPr>
                <w:szCs w:val="28"/>
                <w:lang w:eastAsia="ru-RU"/>
              </w:rPr>
            </w:pPr>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
        </w:tc>
      </w:tr>
      <w:tr w:rsidR="00631777" w:rsidRPr="00EB512D" w14:paraId="755E628F" w14:textId="77777777" w:rsidTr="00631777">
        <w:tc>
          <w:tcPr>
            <w:tcW w:w="709" w:type="dxa"/>
            <w:vMerge/>
            <w:tcBorders>
              <w:top w:val="nil"/>
              <w:left w:val="single" w:sz="6" w:space="0" w:color="auto"/>
              <w:bottom w:val="single" w:sz="6" w:space="0" w:color="auto"/>
              <w:right w:val="single" w:sz="6" w:space="0" w:color="auto"/>
            </w:tcBorders>
          </w:tcPr>
          <w:p w14:paraId="19148D10" w14:textId="77777777" w:rsidR="00631777" w:rsidRPr="00EB512D" w:rsidRDefault="00631777" w:rsidP="00631777">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14:paraId="44746A31" w14:textId="77777777" w:rsidR="00631777" w:rsidRPr="00EB512D" w:rsidRDefault="00631777" w:rsidP="00631777">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411AA94D" w14:textId="77777777" w:rsidR="00631777" w:rsidRDefault="00631777" w:rsidP="00631777">
            <w:pPr>
              <w:spacing w:after="0"/>
              <w:jc w:val="center"/>
              <w:outlineLvl w:val="3"/>
              <w:rPr>
                <w:szCs w:val="28"/>
                <w:lang w:eastAsia="ru-RU"/>
              </w:rPr>
            </w:pPr>
          </w:p>
          <w:p w14:paraId="36DDBE19" w14:textId="77777777" w:rsidR="00631777" w:rsidRDefault="00631777" w:rsidP="00631777">
            <w:pPr>
              <w:spacing w:after="0"/>
              <w:jc w:val="center"/>
              <w:outlineLvl w:val="3"/>
              <w:rPr>
                <w:szCs w:val="28"/>
                <w:lang w:eastAsia="ru-RU"/>
              </w:rPr>
            </w:pPr>
          </w:p>
          <w:p w14:paraId="73D297BA" w14:textId="77777777" w:rsidR="00631777" w:rsidRPr="00EB512D" w:rsidRDefault="00631777" w:rsidP="00631777">
            <w:pPr>
              <w:spacing w:after="0"/>
              <w:jc w:val="center"/>
              <w:outlineLvl w:val="3"/>
              <w:rPr>
                <w:szCs w:val="28"/>
                <w:lang w:eastAsia="ru-RU"/>
              </w:rPr>
            </w:pPr>
            <w:r>
              <w:rPr>
                <w:szCs w:val="28"/>
                <w:lang w:eastAsia="ru-RU"/>
              </w:rPr>
              <w:t>1</w:t>
            </w:r>
            <w:r w:rsidRPr="00EB512D">
              <w:rPr>
                <w:szCs w:val="28"/>
                <w:lang w:eastAsia="ru-RU"/>
              </w:rPr>
              <w:t>20 в год - микропредприятие</w:t>
            </w:r>
          </w:p>
        </w:tc>
        <w:tc>
          <w:tcPr>
            <w:tcW w:w="851" w:type="dxa"/>
            <w:vMerge/>
            <w:tcBorders>
              <w:top w:val="nil"/>
              <w:left w:val="single" w:sz="6" w:space="0" w:color="auto"/>
              <w:bottom w:val="single" w:sz="6" w:space="0" w:color="auto"/>
              <w:right w:val="single" w:sz="6" w:space="0" w:color="auto"/>
            </w:tcBorders>
          </w:tcPr>
          <w:p w14:paraId="7113A1D2" w14:textId="77777777" w:rsidR="00631777" w:rsidRPr="00EB512D" w:rsidRDefault="00631777" w:rsidP="00631777">
            <w:pPr>
              <w:spacing w:after="0"/>
              <w:jc w:val="center"/>
              <w:outlineLvl w:val="3"/>
              <w:rPr>
                <w:szCs w:val="28"/>
                <w:lang w:eastAsia="ru-RU"/>
              </w:rPr>
            </w:pPr>
          </w:p>
        </w:tc>
        <w:tc>
          <w:tcPr>
            <w:tcW w:w="1844" w:type="dxa"/>
            <w:vMerge/>
            <w:tcBorders>
              <w:left w:val="single" w:sz="4" w:space="0" w:color="auto"/>
              <w:bottom w:val="single" w:sz="4" w:space="0" w:color="auto"/>
            </w:tcBorders>
          </w:tcPr>
          <w:p w14:paraId="1933DAD2" w14:textId="77777777" w:rsidR="00631777" w:rsidRPr="00EB512D" w:rsidRDefault="00631777" w:rsidP="00631777">
            <w:pPr>
              <w:spacing w:after="0"/>
              <w:ind w:left="-108" w:right="-109"/>
              <w:jc w:val="center"/>
              <w:outlineLvl w:val="3"/>
              <w:rPr>
                <w:szCs w:val="28"/>
                <w:lang w:eastAsia="ru-RU"/>
              </w:rPr>
            </w:pPr>
          </w:p>
        </w:tc>
      </w:tr>
      <w:tr w:rsidR="00631777" w:rsidRPr="00EB512D" w14:paraId="695B631C" w14:textId="77777777" w:rsidTr="00631777">
        <w:tc>
          <w:tcPr>
            <w:tcW w:w="709" w:type="dxa"/>
            <w:tcBorders>
              <w:top w:val="single" w:sz="4" w:space="0" w:color="auto"/>
              <w:bottom w:val="single" w:sz="4" w:space="0" w:color="auto"/>
              <w:right w:val="single" w:sz="4" w:space="0" w:color="auto"/>
            </w:tcBorders>
          </w:tcPr>
          <w:p w14:paraId="40F7F199"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2FC58EC" w14:textId="77777777" w:rsidR="00631777" w:rsidRPr="00EB512D" w:rsidRDefault="00631777" w:rsidP="00631777">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5EBFD26" w14:textId="77777777" w:rsidR="00631777" w:rsidRPr="00EB512D" w:rsidRDefault="00631777" w:rsidP="00631777">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631777" w:rsidRPr="00EB512D" w14:paraId="3491FE0D" w14:textId="77777777" w:rsidTr="00631777">
        <w:tc>
          <w:tcPr>
            <w:tcW w:w="709" w:type="dxa"/>
            <w:tcBorders>
              <w:top w:val="single" w:sz="4" w:space="0" w:color="auto"/>
              <w:bottom w:val="single" w:sz="4" w:space="0" w:color="auto"/>
              <w:right w:val="single" w:sz="4" w:space="0" w:color="auto"/>
            </w:tcBorders>
          </w:tcPr>
          <w:p w14:paraId="71F624E0"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AF1A14F" w14:textId="77777777" w:rsidR="00631777" w:rsidRPr="00EB512D" w:rsidRDefault="00631777" w:rsidP="00631777">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72C617F5" w14:textId="77777777" w:rsidR="00631777" w:rsidRPr="00EB512D" w:rsidRDefault="00631777" w:rsidP="00631777">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631777" w:rsidRPr="00EB512D" w14:paraId="1CC91CFB" w14:textId="77777777" w:rsidTr="00631777">
        <w:tc>
          <w:tcPr>
            <w:tcW w:w="709" w:type="dxa"/>
            <w:tcBorders>
              <w:top w:val="single" w:sz="4" w:space="0" w:color="auto"/>
              <w:bottom w:val="single" w:sz="4" w:space="0" w:color="auto"/>
              <w:right w:val="single" w:sz="4" w:space="0" w:color="auto"/>
            </w:tcBorders>
          </w:tcPr>
          <w:p w14:paraId="5FCC0FDD"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28974A4" w14:textId="77777777" w:rsidR="00631777" w:rsidRPr="00EB512D" w:rsidRDefault="00631777" w:rsidP="00631777">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14:paraId="5E4C8BDF" w14:textId="77777777" w:rsidR="00631777" w:rsidRPr="00EB512D" w:rsidRDefault="00631777" w:rsidP="00631777">
            <w:pPr>
              <w:spacing w:after="0"/>
              <w:ind w:left="33"/>
              <w:outlineLvl w:val="3"/>
              <w:rPr>
                <w:szCs w:val="28"/>
                <w:lang w:eastAsia="ru-RU"/>
              </w:rPr>
            </w:pPr>
            <w:r w:rsidRPr="00EB512D">
              <w:rPr>
                <w:szCs w:val="28"/>
                <w:lang w:eastAsia="ru-RU"/>
              </w:rPr>
              <w:t>ОКВЭД2 и ОКПД2</w:t>
            </w:r>
          </w:p>
        </w:tc>
        <w:tc>
          <w:tcPr>
            <w:tcW w:w="3971" w:type="dxa"/>
            <w:gridSpan w:val="3"/>
            <w:tcBorders>
              <w:top w:val="single" w:sz="4" w:space="0" w:color="auto"/>
              <w:left w:val="single" w:sz="4" w:space="0" w:color="auto"/>
              <w:bottom w:val="single" w:sz="4" w:space="0" w:color="auto"/>
            </w:tcBorders>
          </w:tcPr>
          <w:p w14:paraId="399ED11D" w14:textId="77777777" w:rsidR="00631777" w:rsidRPr="00EB512D" w:rsidRDefault="00631777" w:rsidP="00631777">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631777" w:rsidRPr="00EB512D" w14:paraId="5D1023F2" w14:textId="77777777" w:rsidTr="00631777">
        <w:tc>
          <w:tcPr>
            <w:tcW w:w="709" w:type="dxa"/>
            <w:tcBorders>
              <w:top w:val="single" w:sz="4" w:space="0" w:color="auto"/>
              <w:bottom w:val="single" w:sz="4" w:space="0" w:color="auto"/>
              <w:right w:val="single" w:sz="4" w:space="0" w:color="auto"/>
            </w:tcBorders>
          </w:tcPr>
          <w:p w14:paraId="6A697BAF"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6BBAD2BF" w14:textId="77777777" w:rsidR="00631777" w:rsidRPr="00EB512D" w:rsidRDefault="00631777" w:rsidP="00631777">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7933D1FC"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540BA044"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36E46BEC" w14:textId="77777777" w:rsidTr="00631777">
        <w:tc>
          <w:tcPr>
            <w:tcW w:w="709" w:type="dxa"/>
            <w:tcBorders>
              <w:top w:val="single" w:sz="4" w:space="0" w:color="auto"/>
              <w:bottom w:val="single" w:sz="4" w:space="0" w:color="auto"/>
              <w:right w:val="single" w:sz="4" w:space="0" w:color="auto"/>
            </w:tcBorders>
          </w:tcPr>
          <w:p w14:paraId="4F3FF38C"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36F2CA1" w14:textId="77777777" w:rsidR="00631777" w:rsidRPr="00EB512D" w:rsidRDefault="00631777" w:rsidP="00631777">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3B101679"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733AEEB4"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631777" w:rsidRPr="00EB512D" w14:paraId="4531CCBD" w14:textId="77777777" w:rsidTr="00631777">
        <w:tc>
          <w:tcPr>
            <w:tcW w:w="709" w:type="dxa"/>
            <w:tcBorders>
              <w:top w:val="single" w:sz="4" w:space="0" w:color="auto"/>
              <w:bottom w:val="single" w:sz="4" w:space="0" w:color="auto"/>
              <w:right w:val="single" w:sz="4" w:space="0" w:color="auto"/>
            </w:tcBorders>
          </w:tcPr>
          <w:p w14:paraId="740D1260"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486DE51" w14:textId="77777777" w:rsidR="00631777" w:rsidRPr="00EB512D" w:rsidRDefault="00631777" w:rsidP="00631777">
            <w:pPr>
              <w:spacing w:after="0"/>
              <w:ind w:left="33"/>
              <w:outlineLvl w:val="3"/>
              <w:rPr>
                <w:szCs w:val="28"/>
                <w:lang w:eastAsia="ru-RU"/>
              </w:rPr>
            </w:pPr>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350BA391"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да (нет)</w:t>
            </w:r>
          </w:p>
          <w:p w14:paraId="1A8EB8DC" w14:textId="77777777" w:rsidR="00631777" w:rsidRPr="00EB512D" w:rsidRDefault="00631777" w:rsidP="00631777">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14:paraId="705698D3"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631777" w:rsidRPr="00EB512D" w14:paraId="4C1AC735" w14:textId="77777777" w:rsidTr="00631777">
        <w:tc>
          <w:tcPr>
            <w:tcW w:w="709" w:type="dxa"/>
            <w:tcBorders>
              <w:top w:val="single" w:sz="4" w:space="0" w:color="auto"/>
              <w:bottom w:val="single" w:sz="4" w:space="0" w:color="auto"/>
              <w:right w:val="single" w:sz="4" w:space="0" w:color="auto"/>
            </w:tcBorders>
          </w:tcPr>
          <w:p w14:paraId="228852B1"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62D91695" w14:textId="77777777" w:rsidR="00631777" w:rsidRDefault="00631777" w:rsidP="00631777">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14:paraId="3D443A81" w14:textId="77777777" w:rsidR="00631777" w:rsidRDefault="00631777" w:rsidP="00631777">
            <w:pPr>
              <w:spacing w:after="0"/>
              <w:ind w:left="33"/>
              <w:outlineLvl w:val="3"/>
              <w:rPr>
                <w:szCs w:val="28"/>
                <w:lang w:eastAsia="ru-RU"/>
              </w:rPr>
            </w:pPr>
          </w:p>
          <w:p w14:paraId="7D8541AC" w14:textId="77777777" w:rsidR="00631777" w:rsidRDefault="00631777" w:rsidP="00631777">
            <w:pPr>
              <w:spacing w:after="0"/>
              <w:ind w:left="33"/>
              <w:outlineLvl w:val="3"/>
              <w:rPr>
                <w:szCs w:val="28"/>
                <w:lang w:eastAsia="ru-RU"/>
              </w:rPr>
            </w:pPr>
          </w:p>
          <w:p w14:paraId="7C356961" w14:textId="77777777" w:rsidR="00631777" w:rsidRPr="00EB512D" w:rsidRDefault="00631777" w:rsidP="00631777">
            <w:pPr>
              <w:spacing w:after="0"/>
              <w:ind w:left="33"/>
              <w:outlineLvl w:val="3"/>
              <w:rPr>
                <w:szCs w:val="28"/>
                <w:lang w:eastAsia="ru-RU"/>
              </w:rPr>
            </w:pPr>
            <w:r w:rsidRPr="00EB512D">
              <w:rPr>
                <w:szCs w:val="28"/>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B512D">
              <w:rPr>
                <w:szCs w:val="28"/>
                <w:lang w:eastAsia="ru-RU"/>
              </w:rPr>
              <w:t>ввиде</w:t>
            </w:r>
            <w:proofErr w:type="spellEnd"/>
            <w:r w:rsidRPr="00EB512D">
              <w:rPr>
                <w:szCs w:val="28"/>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14:paraId="28189EDB"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14:paraId="539311B2"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631777" w:rsidRPr="00EB512D" w14:paraId="11A39BD4" w14:textId="77777777" w:rsidTr="00631777">
        <w:tc>
          <w:tcPr>
            <w:tcW w:w="709" w:type="dxa"/>
            <w:tcBorders>
              <w:top w:val="single" w:sz="4" w:space="0" w:color="auto"/>
              <w:bottom w:val="single" w:sz="4" w:space="0" w:color="auto"/>
              <w:right w:val="single" w:sz="4" w:space="0" w:color="auto"/>
            </w:tcBorders>
          </w:tcPr>
          <w:p w14:paraId="3A592B86"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9E78368" w14:textId="77777777" w:rsidR="00631777" w:rsidRPr="00EB512D" w:rsidRDefault="00631777" w:rsidP="00631777">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11A8EA73"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18370410"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14:paraId="4C9DC877" w14:textId="77777777" w:rsidR="00631777" w:rsidRPr="00EB512D" w:rsidRDefault="00631777" w:rsidP="00631777">
      <w:pPr>
        <w:spacing w:before="120" w:after="0"/>
        <w:ind w:left="426"/>
        <w:outlineLvl w:val="4"/>
        <w:rPr>
          <w:szCs w:val="28"/>
          <w:lang w:eastAsia="ru-RU"/>
        </w:rPr>
      </w:pPr>
    </w:p>
    <w:p w14:paraId="5C205CC3" w14:textId="77777777" w:rsidR="00631777" w:rsidRPr="00EB512D" w:rsidRDefault="00631777" w:rsidP="00631777">
      <w:pPr>
        <w:spacing w:before="120" w:after="0"/>
        <w:rPr>
          <w:szCs w:val="28"/>
          <w:lang w:eastAsia="ru-RU"/>
        </w:rPr>
      </w:pPr>
    </w:p>
    <w:p w14:paraId="60939561" w14:textId="77777777" w:rsidR="00631777" w:rsidRPr="00EB512D" w:rsidRDefault="00631777" w:rsidP="00631777">
      <w:pPr>
        <w:spacing w:before="120" w:after="0"/>
        <w:rPr>
          <w:szCs w:val="28"/>
          <w:lang w:eastAsia="ru-RU"/>
        </w:rPr>
      </w:pPr>
    </w:p>
    <w:p w14:paraId="18D6A3B3" w14:textId="77777777" w:rsidR="00631777" w:rsidRPr="00EB512D" w:rsidRDefault="00631777" w:rsidP="00631777">
      <w:pPr>
        <w:spacing w:before="120" w:after="0"/>
        <w:rPr>
          <w:szCs w:val="28"/>
          <w:lang w:eastAsia="ru-RU"/>
        </w:rPr>
      </w:pPr>
    </w:p>
    <w:p w14:paraId="7D52CE5C" w14:textId="77777777" w:rsidR="00631777" w:rsidRPr="00EB512D" w:rsidRDefault="00631777" w:rsidP="00631777">
      <w:pPr>
        <w:spacing w:before="120" w:after="0"/>
        <w:rPr>
          <w:szCs w:val="28"/>
          <w:lang w:eastAsia="ru-RU"/>
        </w:rPr>
      </w:pPr>
    </w:p>
    <w:p w14:paraId="6CC3926F" w14:textId="77777777" w:rsidR="00631777" w:rsidRPr="00EB512D" w:rsidRDefault="00631777" w:rsidP="00631777">
      <w:pPr>
        <w:spacing w:before="120" w:after="0"/>
        <w:rPr>
          <w:szCs w:val="28"/>
          <w:lang w:eastAsia="ru-RU"/>
        </w:rPr>
      </w:pPr>
    </w:p>
    <w:p w14:paraId="25D5A5A3" w14:textId="77777777" w:rsidR="00631777" w:rsidRPr="00EB512D" w:rsidRDefault="00631777" w:rsidP="00631777">
      <w:pPr>
        <w:spacing w:before="120" w:after="0"/>
        <w:rPr>
          <w:szCs w:val="28"/>
          <w:lang w:eastAsia="ru-RU"/>
        </w:rPr>
      </w:pPr>
    </w:p>
    <w:p w14:paraId="104014B1" w14:textId="77777777" w:rsidR="00631777" w:rsidRPr="00EB512D" w:rsidRDefault="00631777" w:rsidP="00631777">
      <w:pPr>
        <w:spacing w:before="120" w:after="0"/>
        <w:rPr>
          <w:szCs w:val="28"/>
          <w:lang w:eastAsia="ru-RU"/>
        </w:rPr>
      </w:pPr>
    </w:p>
    <w:p w14:paraId="05667FCE" w14:textId="77777777" w:rsidR="00631777" w:rsidRPr="00EB512D" w:rsidRDefault="00631777" w:rsidP="00631777">
      <w:pPr>
        <w:spacing w:before="120" w:after="0"/>
        <w:rPr>
          <w:szCs w:val="28"/>
          <w:lang w:eastAsia="ru-RU"/>
        </w:rPr>
      </w:pPr>
    </w:p>
    <w:p w14:paraId="4841A979" w14:textId="77777777" w:rsidR="00631777" w:rsidRPr="00EB512D" w:rsidRDefault="00631777" w:rsidP="00631777">
      <w:pPr>
        <w:spacing w:before="120" w:after="0"/>
        <w:rPr>
          <w:szCs w:val="28"/>
          <w:lang w:eastAsia="ru-RU"/>
        </w:rPr>
      </w:pPr>
    </w:p>
    <w:p w14:paraId="1A0F642C" w14:textId="77777777" w:rsidR="00631777" w:rsidRPr="00EB512D" w:rsidRDefault="00631777" w:rsidP="00631777">
      <w:pPr>
        <w:spacing w:before="120" w:after="0"/>
        <w:rPr>
          <w:szCs w:val="28"/>
          <w:lang w:eastAsia="ru-RU"/>
        </w:rPr>
      </w:pPr>
    </w:p>
    <w:p w14:paraId="5B829DF6" w14:textId="77777777" w:rsidR="00631777" w:rsidRPr="00EB512D" w:rsidRDefault="00631777" w:rsidP="00631777">
      <w:pPr>
        <w:spacing w:before="120" w:after="0"/>
        <w:rPr>
          <w:szCs w:val="28"/>
          <w:lang w:eastAsia="ru-RU"/>
        </w:rPr>
        <w:sectPr w:rsidR="00631777" w:rsidRPr="00EB512D" w:rsidSect="00A07D03">
          <w:pgSz w:w="11906" w:h="16838"/>
          <w:pgMar w:top="142" w:right="707" w:bottom="709" w:left="1418" w:header="709" w:footer="709" w:gutter="0"/>
          <w:cols w:space="708"/>
          <w:titlePg/>
          <w:docGrid w:linePitch="360"/>
        </w:sectPr>
      </w:pPr>
    </w:p>
    <w:p w14:paraId="3CF2C620" w14:textId="77777777" w:rsidR="00631777" w:rsidRPr="00EB512D" w:rsidRDefault="00631777" w:rsidP="00631777">
      <w:pPr>
        <w:keepNext/>
        <w:keepLines/>
        <w:numPr>
          <w:ilvl w:val="1"/>
          <w:numId w:val="0"/>
        </w:numPr>
        <w:spacing w:before="240" w:after="0"/>
        <w:ind w:left="284" w:hanging="284"/>
        <w:outlineLvl w:val="2"/>
        <w:rPr>
          <w:b/>
          <w:szCs w:val="28"/>
          <w:lang w:eastAsia="ru-RU"/>
        </w:rPr>
      </w:pPr>
      <w:bookmarkStart w:id="610" w:name="_Ref266588"/>
      <w:r>
        <w:rPr>
          <w:b/>
          <w:szCs w:val="28"/>
          <w:lang w:eastAsia="ru-RU"/>
        </w:rPr>
        <w:lastRenderedPageBreak/>
        <w:t xml:space="preserve">7.5. </w:t>
      </w:r>
      <w:r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610"/>
    </w:p>
    <w:p w14:paraId="48A798B5"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7.5.1. </w:t>
      </w:r>
      <w:r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14:paraId="609A44D9" w14:textId="77777777" w:rsidR="00631777" w:rsidRPr="00EB512D" w:rsidRDefault="00631777" w:rsidP="00631777">
      <w:pPr>
        <w:suppressAutoHyphens w:val="0"/>
        <w:jc w:val="right"/>
        <w:rPr>
          <w:b/>
          <w:lang w:eastAsia="ru-RU"/>
        </w:rPr>
      </w:pPr>
    </w:p>
    <w:p w14:paraId="195024A8" w14:textId="77777777" w:rsidR="00631777" w:rsidRPr="00EB512D" w:rsidRDefault="00631777" w:rsidP="00631777">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14:paraId="329B031F" w14:textId="77777777" w:rsidR="00631777" w:rsidRPr="00EB512D" w:rsidRDefault="00631777" w:rsidP="00631777">
      <w:pPr>
        <w:suppressAutoHyphens w:val="0"/>
        <w:spacing w:after="0"/>
        <w:rPr>
          <w:rFonts w:eastAsia="Calibri"/>
          <w:b/>
          <w:bCs/>
          <w:sz w:val="22"/>
          <w:szCs w:val="22"/>
          <w:lang w:eastAsia="ru-RU"/>
        </w:rPr>
      </w:pPr>
      <w:r w:rsidRPr="00EB512D">
        <w:rPr>
          <w:i/>
          <w:lang w:eastAsia="ru-RU"/>
        </w:rPr>
        <w:t>(при наличии)</w:t>
      </w:r>
    </w:p>
    <w:p w14:paraId="7FD377AD" w14:textId="77777777" w:rsidR="00631777" w:rsidRPr="00EB512D" w:rsidRDefault="00631777" w:rsidP="00631777">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14:paraId="6EA3299F" w14:textId="77777777" w:rsidR="00631777" w:rsidRPr="00004DAD" w:rsidRDefault="00631777" w:rsidP="00631777">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ДОВЕРЕННОСТЬ №___</w:t>
      </w:r>
    </w:p>
    <w:p w14:paraId="0480A9AF" w14:textId="77777777" w:rsidR="00631777" w:rsidRPr="00004DAD" w:rsidRDefault="00631777" w:rsidP="00631777">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НА УПОЛНОМОЧЕННОЕ ЛИЦО, ИМЕЮЩЕЕ ПРАВО ЭЛЕКТРОННОЙ ПОДПИСИ   И ПРЕДСТАВЛЕНИЯ ИНТЕРЕСОВ УЧАСТНИКА ЗАКУПКИ</w:t>
      </w:r>
    </w:p>
    <w:p w14:paraId="56FA47DC" w14:textId="77777777" w:rsidR="00631777" w:rsidRPr="00EB512D" w:rsidRDefault="00631777" w:rsidP="00631777">
      <w:pPr>
        <w:suppressAutoHyphens w:val="0"/>
        <w:ind w:firstLine="709"/>
        <w:jc w:val="center"/>
        <w:rPr>
          <w:lang w:eastAsia="ru-RU"/>
        </w:rPr>
      </w:pPr>
      <w:r w:rsidRPr="00EB512D">
        <w:rPr>
          <w:lang w:eastAsia="ru-RU"/>
        </w:rPr>
        <w:t>Город ________, число/месяц/год составления доверенности</w:t>
      </w:r>
    </w:p>
    <w:p w14:paraId="5AA39FFB" w14:textId="77777777" w:rsidR="00631777" w:rsidRPr="00EB512D" w:rsidRDefault="00631777" w:rsidP="00631777">
      <w:pPr>
        <w:suppressAutoHyphens w:val="0"/>
        <w:ind w:firstLine="709"/>
        <w:jc w:val="center"/>
        <w:rPr>
          <w:lang w:eastAsia="ru-RU"/>
        </w:rPr>
      </w:pPr>
    </w:p>
    <w:p w14:paraId="523D50F3" w14:textId="77777777" w:rsidR="00631777" w:rsidRPr="00EB512D" w:rsidRDefault="00631777" w:rsidP="00631777">
      <w:pPr>
        <w:suppressAutoHyphens w:val="0"/>
        <w:rPr>
          <w:lang w:eastAsia="ru-RU"/>
        </w:rPr>
      </w:pPr>
      <w:r w:rsidRPr="00EB512D">
        <w:rPr>
          <w:lang w:eastAsia="ru-RU"/>
        </w:rPr>
        <w:t>_____________________________________________________________________________</w:t>
      </w:r>
    </w:p>
    <w:p w14:paraId="15576248" w14:textId="77777777" w:rsidR="00631777" w:rsidRPr="00EB512D" w:rsidRDefault="00631777" w:rsidP="00631777">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14:paraId="54621C20" w14:textId="77777777" w:rsidR="00631777" w:rsidRPr="00EB512D" w:rsidRDefault="00631777" w:rsidP="00631777">
      <w:pPr>
        <w:suppressAutoHyphens w:val="0"/>
        <w:ind w:firstLine="709"/>
        <w:jc w:val="left"/>
        <w:rPr>
          <w:lang w:eastAsia="ru-RU"/>
        </w:rPr>
      </w:pPr>
    </w:p>
    <w:p w14:paraId="52DDEBC3" w14:textId="77777777" w:rsidR="00631777" w:rsidRPr="00EB512D" w:rsidRDefault="00631777" w:rsidP="00631777">
      <w:pPr>
        <w:suppressAutoHyphens w:val="0"/>
        <w:rPr>
          <w:lang w:eastAsia="ru-RU"/>
        </w:rPr>
      </w:pPr>
      <w:r w:rsidRPr="00EB512D">
        <w:rPr>
          <w:lang w:eastAsia="ru-RU"/>
        </w:rPr>
        <w:t>_____________________________________________________________________________,</w:t>
      </w:r>
    </w:p>
    <w:p w14:paraId="26AA8683" w14:textId="77777777" w:rsidR="00631777" w:rsidRPr="00EB512D" w:rsidRDefault="00631777" w:rsidP="00631777">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76F70DED" w14:textId="77777777" w:rsidR="00631777" w:rsidRPr="00EB512D" w:rsidRDefault="00631777" w:rsidP="00631777">
      <w:pPr>
        <w:suppressAutoHyphens w:val="0"/>
        <w:rPr>
          <w:lang w:eastAsia="ru-RU"/>
        </w:rPr>
      </w:pPr>
      <w:r w:rsidRPr="00EB512D">
        <w:rPr>
          <w:lang w:eastAsia="ru-RU"/>
        </w:rPr>
        <w:t xml:space="preserve">в </w:t>
      </w:r>
      <w:r>
        <w:rPr>
          <w:lang w:eastAsia="ru-RU"/>
        </w:rPr>
        <w:t>л</w:t>
      </w:r>
      <w:r w:rsidRPr="00EB512D">
        <w:rPr>
          <w:lang w:eastAsia="ru-RU"/>
        </w:rPr>
        <w:t>ице________________________________________________________________________</w:t>
      </w:r>
    </w:p>
    <w:p w14:paraId="7EDE4218" w14:textId="77777777" w:rsidR="00631777" w:rsidRPr="00EB512D" w:rsidRDefault="00631777" w:rsidP="00631777">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14:paraId="2F9A7C72" w14:textId="77777777" w:rsidR="00631777" w:rsidRPr="00EB512D" w:rsidRDefault="00631777" w:rsidP="00631777">
      <w:pPr>
        <w:suppressAutoHyphens w:val="0"/>
        <w:rPr>
          <w:lang w:eastAsia="ru-RU"/>
        </w:rPr>
      </w:pPr>
      <w:r w:rsidRPr="00EB512D">
        <w:rPr>
          <w:lang w:eastAsia="ru-RU"/>
        </w:rPr>
        <w:t>действующего на основании_____________________________________________________</w:t>
      </w:r>
    </w:p>
    <w:p w14:paraId="54A4E047" w14:textId="77777777" w:rsidR="00631777" w:rsidRPr="00EB512D" w:rsidRDefault="00631777" w:rsidP="00631777">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14:paraId="543CECD7" w14:textId="77777777" w:rsidR="00631777" w:rsidRPr="00EB512D" w:rsidRDefault="00631777" w:rsidP="00631777">
      <w:pPr>
        <w:suppressAutoHyphens w:val="0"/>
        <w:rPr>
          <w:lang w:eastAsia="ru-RU"/>
        </w:rPr>
      </w:pPr>
      <w:r w:rsidRPr="00EB512D">
        <w:rPr>
          <w:lang w:eastAsia="ru-RU"/>
        </w:rPr>
        <w:t xml:space="preserve">настоящей доверенностью уполномочивает </w:t>
      </w:r>
    </w:p>
    <w:p w14:paraId="4056E745" w14:textId="77777777" w:rsidR="00631777" w:rsidRPr="00EB512D" w:rsidRDefault="00631777" w:rsidP="00631777">
      <w:pPr>
        <w:suppressAutoHyphens w:val="0"/>
        <w:spacing w:before="60" w:after="0"/>
        <w:jc w:val="left"/>
        <w:rPr>
          <w:lang w:eastAsia="ru-RU"/>
        </w:rPr>
      </w:pPr>
    </w:p>
    <w:p w14:paraId="60F322DF" w14:textId="77777777" w:rsidR="00631777" w:rsidRPr="00EB512D" w:rsidRDefault="00631777" w:rsidP="00631777">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14:paraId="6A8DB8EC" w14:textId="77777777" w:rsidR="00631777" w:rsidRPr="00EB512D" w:rsidRDefault="00631777" w:rsidP="00631777">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14:paraId="59FC35DC" w14:textId="77777777" w:rsidR="00631777" w:rsidRPr="00EB512D" w:rsidRDefault="00631777" w:rsidP="00631777">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14:paraId="3BAB29FD" w14:textId="77777777" w:rsidR="00631777" w:rsidRPr="00EB512D" w:rsidRDefault="00631777" w:rsidP="00631777">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14:paraId="3076AC6C" w14:textId="477A761A" w:rsidR="00631777" w:rsidRPr="00EB512D" w:rsidRDefault="00631777" w:rsidP="00631777">
      <w:pPr>
        <w:suppressAutoHyphens w:val="0"/>
        <w:spacing w:before="60" w:after="0"/>
        <w:rPr>
          <w:szCs w:val="20"/>
        </w:rPr>
      </w:pPr>
      <w:r w:rsidRPr="00EB512D">
        <w:rPr>
          <w:lang w:eastAsia="ru-RU"/>
        </w:rPr>
        <w:t xml:space="preserve">1. 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B512D">
        <w:rPr>
          <w:i/>
          <w:szCs w:val="20"/>
        </w:rPr>
        <w:t>Организации</w:t>
      </w:r>
      <w:r w:rsidRPr="00EB512D">
        <w:rPr>
          <w:szCs w:val="20"/>
        </w:rPr>
        <w:t>при</w:t>
      </w:r>
      <w:proofErr w:type="spellEnd"/>
      <w:r w:rsidRPr="00EB512D">
        <w:rPr>
          <w:szCs w:val="20"/>
        </w:rPr>
        <w:t xml:space="preserve"> участии</w:t>
      </w:r>
      <w:r w:rsidR="009E15A5">
        <w:rPr>
          <w:szCs w:val="20"/>
        </w:rPr>
        <w:t xml:space="preserve"> </w:t>
      </w:r>
      <w:r w:rsidRPr="00EB512D">
        <w:rPr>
          <w:szCs w:val="20"/>
        </w:rPr>
        <w:t>в конкурентных процедурах закупок, в том числе:</w:t>
      </w:r>
    </w:p>
    <w:p w14:paraId="53C17916" w14:textId="77777777" w:rsidR="00631777" w:rsidRPr="00EB512D" w:rsidRDefault="00631777" w:rsidP="00631777">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14:paraId="404F1044" w14:textId="77777777" w:rsidR="00631777" w:rsidRPr="00EB512D" w:rsidRDefault="00631777" w:rsidP="00631777">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14:paraId="342FE149" w14:textId="77777777" w:rsidR="00631777" w:rsidRPr="00EB512D" w:rsidRDefault="00631777" w:rsidP="00631777">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Pr="00A03098">
        <w:rPr>
          <w:szCs w:val="20"/>
        </w:rPr>
        <w:t xml:space="preserve">о закупке продукции </w:t>
      </w:r>
      <w:r w:rsidRPr="00EB512D">
        <w:rPr>
          <w:szCs w:val="20"/>
        </w:rPr>
        <w:t xml:space="preserve">и </w:t>
      </w:r>
      <w:r>
        <w:rPr>
          <w:szCs w:val="20"/>
        </w:rPr>
        <w:t>И</w:t>
      </w:r>
      <w:r w:rsidRPr="00EB512D">
        <w:rPr>
          <w:szCs w:val="20"/>
        </w:rPr>
        <w:t>звещени</w:t>
      </w:r>
      <w:r>
        <w:rPr>
          <w:szCs w:val="20"/>
        </w:rPr>
        <w:t>ем</w:t>
      </w:r>
      <w:r w:rsidRPr="00EB512D">
        <w:rPr>
          <w:szCs w:val="20"/>
        </w:rPr>
        <w:t xml:space="preserve">. </w:t>
      </w:r>
    </w:p>
    <w:p w14:paraId="2BE28C88" w14:textId="77777777" w:rsidR="00631777" w:rsidRPr="00EB512D" w:rsidRDefault="00631777" w:rsidP="00631777">
      <w:pPr>
        <w:suppressAutoHyphens w:val="0"/>
        <w:spacing w:before="60" w:after="0"/>
        <w:rPr>
          <w:lang w:eastAsia="ru-RU"/>
        </w:rPr>
      </w:pPr>
      <w:r w:rsidRPr="00EB512D">
        <w:rPr>
          <w:lang w:eastAsia="ru-RU"/>
        </w:rPr>
        <w:t>Доверенность действительна  по  «____»  __________________ 20__ г.</w:t>
      </w:r>
    </w:p>
    <w:p w14:paraId="2D35FD2C" w14:textId="77777777" w:rsidR="00631777" w:rsidRPr="00EB512D" w:rsidRDefault="00631777" w:rsidP="00631777">
      <w:pPr>
        <w:suppressAutoHyphens w:val="0"/>
        <w:spacing w:before="60" w:after="120"/>
        <w:jc w:val="left"/>
        <w:rPr>
          <w:lang w:eastAsia="ru-RU"/>
        </w:rPr>
      </w:pPr>
    </w:p>
    <w:p w14:paraId="0B3E4A91" w14:textId="77777777" w:rsidR="00631777" w:rsidRPr="00EB512D" w:rsidRDefault="00631777" w:rsidP="00631777">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14:paraId="6FBF5E63" w14:textId="77777777" w:rsidR="00631777" w:rsidRPr="00EB512D" w:rsidRDefault="00631777" w:rsidP="00631777">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631777" w:rsidRPr="00EB512D" w14:paraId="184B2968" w14:textId="77777777" w:rsidTr="00631777">
        <w:tc>
          <w:tcPr>
            <w:tcW w:w="4395" w:type="dxa"/>
          </w:tcPr>
          <w:p w14:paraId="1B94E145" w14:textId="77777777" w:rsidR="00631777" w:rsidRPr="00EB512D" w:rsidRDefault="00631777" w:rsidP="00631777">
            <w:pPr>
              <w:suppressAutoHyphens w:val="0"/>
              <w:jc w:val="left"/>
              <w:rPr>
                <w:color w:val="000000"/>
                <w:lang w:eastAsia="ru-RU"/>
              </w:rPr>
            </w:pPr>
            <w:r w:rsidRPr="00EB512D">
              <w:rPr>
                <w:b/>
                <w:color w:val="000000"/>
                <w:lang w:eastAsia="ru-RU"/>
              </w:rPr>
              <w:t>Руководитель организации /уполномоченный представитель Участника закупки</w:t>
            </w:r>
          </w:p>
        </w:tc>
        <w:tc>
          <w:tcPr>
            <w:tcW w:w="283" w:type="dxa"/>
          </w:tcPr>
          <w:p w14:paraId="3992DDB9" w14:textId="77777777" w:rsidR="00631777" w:rsidRPr="00EB512D" w:rsidRDefault="00631777" w:rsidP="00631777">
            <w:pPr>
              <w:suppressAutoHyphens w:val="0"/>
              <w:rPr>
                <w:color w:val="000000"/>
                <w:lang w:eastAsia="ru-RU"/>
              </w:rPr>
            </w:pPr>
          </w:p>
        </w:tc>
        <w:tc>
          <w:tcPr>
            <w:tcW w:w="2410" w:type="dxa"/>
            <w:tcBorders>
              <w:bottom w:val="single" w:sz="4" w:space="0" w:color="auto"/>
            </w:tcBorders>
          </w:tcPr>
          <w:p w14:paraId="5250CAE3" w14:textId="77777777" w:rsidR="00631777" w:rsidRPr="00EB512D" w:rsidRDefault="00631777" w:rsidP="00631777">
            <w:pPr>
              <w:suppressAutoHyphens w:val="0"/>
              <w:rPr>
                <w:color w:val="000000"/>
                <w:lang w:eastAsia="ru-RU"/>
              </w:rPr>
            </w:pPr>
          </w:p>
        </w:tc>
        <w:tc>
          <w:tcPr>
            <w:tcW w:w="283" w:type="dxa"/>
          </w:tcPr>
          <w:p w14:paraId="008447A7" w14:textId="77777777" w:rsidR="00631777" w:rsidRPr="00EB512D" w:rsidRDefault="00631777" w:rsidP="00631777">
            <w:pPr>
              <w:suppressAutoHyphens w:val="0"/>
              <w:rPr>
                <w:color w:val="000000"/>
                <w:lang w:eastAsia="ru-RU"/>
              </w:rPr>
            </w:pPr>
          </w:p>
        </w:tc>
        <w:tc>
          <w:tcPr>
            <w:tcW w:w="2552" w:type="dxa"/>
            <w:tcBorders>
              <w:bottom w:val="single" w:sz="4" w:space="0" w:color="auto"/>
            </w:tcBorders>
          </w:tcPr>
          <w:p w14:paraId="6DBD7555" w14:textId="77777777" w:rsidR="00631777" w:rsidRPr="00EB512D" w:rsidRDefault="00631777" w:rsidP="00631777">
            <w:pPr>
              <w:suppressAutoHyphens w:val="0"/>
              <w:rPr>
                <w:color w:val="000000"/>
                <w:lang w:eastAsia="ru-RU"/>
              </w:rPr>
            </w:pPr>
          </w:p>
        </w:tc>
      </w:tr>
      <w:tr w:rsidR="00631777" w:rsidRPr="00EB512D" w14:paraId="6CFB7D12" w14:textId="77777777" w:rsidTr="00631777">
        <w:tc>
          <w:tcPr>
            <w:tcW w:w="4395" w:type="dxa"/>
          </w:tcPr>
          <w:p w14:paraId="16802C9D" w14:textId="77777777" w:rsidR="00631777" w:rsidRPr="00EB512D" w:rsidRDefault="00631777" w:rsidP="00631777">
            <w:pPr>
              <w:suppressAutoHyphens w:val="0"/>
              <w:rPr>
                <w:color w:val="000000"/>
                <w:lang w:eastAsia="ru-RU"/>
              </w:rPr>
            </w:pPr>
          </w:p>
        </w:tc>
        <w:tc>
          <w:tcPr>
            <w:tcW w:w="283" w:type="dxa"/>
          </w:tcPr>
          <w:p w14:paraId="4E3C2E7E" w14:textId="77777777" w:rsidR="00631777" w:rsidRPr="00EB512D" w:rsidRDefault="00631777" w:rsidP="00631777">
            <w:pPr>
              <w:suppressAutoHyphens w:val="0"/>
              <w:rPr>
                <w:color w:val="000000"/>
                <w:lang w:eastAsia="ru-RU"/>
              </w:rPr>
            </w:pPr>
          </w:p>
        </w:tc>
        <w:tc>
          <w:tcPr>
            <w:tcW w:w="2410" w:type="dxa"/>
            <w:tcBorders>
              <w:top w:val="single" w:sz="4" w:space="0" w:color="auto"/>
            </w:tcBorders>
          </w:tcPr>
          <w:p w14:paraId="75D07F19" w14:textId="77777777" w:rsidR="00631777" w:rsidRPr="00EB512D" w:rsidRDefault="00631777" w:rsidP="00631777">
            <w:pPr>
              <w:suppressAutoHyphens w:val="0"/>
              <w:jc w:val="center"/>
              <w:rPr>
                <w:i/>
                <w:color w:val="000000"/>
                <w:vertAlign w:val="superscript"/>
                <w:lang w:eastAsia="ru-RU"/>
              </w:rPr>
            </w:pPr>
            <w:r w:rsidRPr="00EB512D">
              <w:rPr>
                <w:i/>
                <w:color w:val="000000"/>
                <w:vertAlign w:val="superscript"/>
                <w:lang w:eastAsia="ru-RU"/>
              </w:rPr>
              <w:t>(подпись)</w:t>
            </w:r>
          </w:p>
          <w:p w14:paraId="5AA8CE6D" w14:textId="77777777" w:rsidR="00631777" w:rsidRPr="00EB512D" w:rsidRDefault="00631777" w:rsidP="00631777">
            <w:pPr>
              <w:suppressAutoHyphens w:val="0"/>
              <w:rPr>
                <w:color w:val="000000"/>
                <w:lang w:eastAsia="ru-RU"/>
              </w:rPr>
            </w:pPr>
            <w:r w:rsidRPr="00EB512D">
              <w:rPr>
                <w:color w:val="000000"/>
                <w:vertAlign w:val="superscript"/>
                <w:lang w:eastAsia="ru-RU"/>
              </w:rPr>
              <w:t>М.П. (при наличии)</w:t>
            </w:r>
          </w:p>
        </w:tc>
        <w:tc>
          <w:tcPr>
            <w:tcW w:w="283" w:type="dxa"/>
          </w:tcPr>
          <w:p w14:paraId="19041E9E" w14:textId="77777777" w:rsidR="00631777" w:rsidRPr="00EB512D" w:rsidRDefault="00631777" w:rsidP="00631777">
            <w:pPr>
              <w:suppressAutoHyphens w:val="0"/>
              <w:rPr>
                <w:i/>
                <w:color w:val="000000"/>
                <w:lang w:eastAsia="ru-RU"/>
              </w:rPr>
            </w:pPr>
          </w:p>
        </w:tc>
        <w:tc>
          <w:tcPr>
            <w:tcW w:w="2552" w:type="dxa"/>
            <w:tcBorders>
              <w:top w:val="single" w:sz="4" w:space="0" w:color="auto"/>
            </w:tcBorders>
          </w:tcPr>
          <w:p w14:paraId="4E173FE8" w14:textId="77777777" w:rsidR="00631777" w:rsidRPr="00EB512D" w:rsidRDefault="00631777" w:rsidP="00631777">
            <w:pPr>
              <w:suppressAutoHyphens w:val="0"/>
              <w:jc w:val="center"/>
              <w:rPr>
                <w:i/>
                <w:color w:val="000000"/>
                <w:lang w:eastAsia="ru-RU"/>
              </w:rPr>
            </w:pPr>
            <w:r w:rsidRPr="00EB512D">
              <w:rPr>
                <w:i/>
                <w:color w:val="000000"/>
                <w:vertAlign w:val="superscript"/>
                <w:lang w:eastAsia="ru-RU"/>
              </w:rPr>
              <w:t>(Ф.И.О.)</w:t>
            </w:r>
          </w:p>
        </w:tc>
      </w:tr>
    </w:tbl>
    <w:p w14:paraId="06FA1AEC" w14:textId="77777777" w:rsidR="00631777" w:rsidRDefault="00631777" w:rsidP="00631777">
      <w:pPr>
        <w:numPr>
          <w:ilvl w:val="2"/>
          <w:numId w:val="0"/>
        </w:numPr>
        <w:spacing w:before="120" w:after="0"/>
        <w:ind w:left="1134" w:hanging="1134"/>
        <w:outlineLvl w:val="3"/>
        <w:rPr>
          <w:szCs w:val="28"/>
          <w:lang w:eastAsia="ru-RU"/>
        </w:rPr>
      </w:pPr>
    </w:p>
    <w:p w14:paraId="43E77B1E" w14:textId="77777777" w:rsidR="00631777" w:rsidRDefault="00631777" w:rsidP="00631777">
      <w:pPr>
        <w:numPr>
          <w:ilvl w:val="2"/>
          <w:numId w:val="0"/>
        </w:numPr>
        <w:spacing w:before="120" w:after="0"/>
        <w:ind w:left="1134" w:hanging="1134"/>
        <w:outlineLvl w:val="3"/>
        <w:rPr>
          <w:szCs w:val="28"/>
          <w:lang w:eastAsia="ru-RU"/>
        </w:rPr>
      </w:pPr>
    </w:p>
    <w:p w14:paraId="226B0E42" w14:textId="77777777" w:rsidR="00631777" w:rsidRDefault="00631777" w:rsidP="00631777">
      <w:pPr>
        <w:numPr>
          <w:ilvl w:val="2"/>
          <w:numId w:val="0"/>
        </w:numPr>
        <w:spacing w:before="120" w:after="0"/>
        <w:ind w:left="1134" w:hanging="1134"/>
        <w:outlineLvl w:val="3"/>
        <w:rPr>
          <w:szCs w:val="28"/>
          <w:lang w:eastAsia="ru-RU"/>
        </w:rPr>
      </w:pPr>
    </w:p>
    <w:p w14:paraId="000EC416" w14:textId="77777777" w:rsidR="00631777" w:rsidRDefault="00631777" w:rsidP="00631777">
      <w:pPr>
        <w:numPr>
          <w:ilvl w:val="2"/>
          <w:numId w:val="0"/>
        </w:numPr>
        <w:spacing w:before="120" w:after="0"/>
        <w:ind w:left="1134" w:hanging="1134"/>
        <w:outlineLvl w:val="3"/>
        <w:rPr>
          <w:szCs w:val="28"/>
          <w:lang w:eastAsia="ru-RU"/>
        </w:rPr>
      </w:pPr>
    </w:p>
    <w:p w14:paraId="518525C1" w14:textId="77777777" w:rsidR="00631777" w:rsidRDefault="00631777" w:rsidP="00631777">
      <w:pPr>
        <w:numPr>
          <w:ilvl w:val="2"/>
          <w:numId w:val="0"/>
        </w:numPr>
        <w:spacing w:before="120" w:after="0"/>
        <w:ind w:left="1134" w:hanging="1134"/>
        <w:outlineLvl w:val="3"/>
        <w:rPr>
          <w:szCs w:val="28"/>
          <w:lang w:eastAsia="ru-RU"/>
        </w:rPr>
      </w:pPr>
    </w:p>
    <w:p w14:paraId="7C064BEE" w14:textId="77777777" w:rsidR="00631777" w:rsidRDefault="00631777" w:rsidP="00631777">
      <w:pPr>
        <w:numPr>
          <w:ilvl w:val="2"/>
          <w:numId w:val="0"/>
        </w:numPr>
        <w:spacing w:before="120" w:after="0"/>
        <w:ind w:left="1134" w:hanging="1134"/>
        <w:outlineLvl w:val="3"/>
        <w:rPr>
          <w:szCs w:val="28"/>
          <w:lang w:eastAsia="ru-RU"/>
        </w:rPr>
      </w:pPr>
    </w:p>
    <w:p w14:paraId="189BE9BE" w14:textId="77777777" w:rsidR="00631777" w:rsidRDefault="00631777" w:rsidP="00631777">
      <w:pPr>
        <w:numPr>
          <w:ilvl w:val="2"/>
          <w:numId w:val="0"/>
        </w:numPr>
        <w:spacing w:before="120" w:after="0"/>
        <w:ind w:left="1134" w:hanging="1134"/>
        <w:outlineLvl w:val="3"/>
        <w:rPr>
          <w:szCs w:val="28"/>
          <w:lang w:eastAsia="ru-RU"/>
        </w:rPr>
      </w:pPr>
    </w:p>
    <w:p w14:paraId="3062D04D" w14:textId="77777777" w:rsidR="00631777" w:rsidRDefault="00631777" w:rsidP="00631777">
      <w:pPr>
        <w:numPr>
          <w:ilvl w:val="2"/>
          <w:numId w:val="0"/>
        </w:numPr>
        <w:spacing w:before="120" w:after="0"/>
        <w:ind w:left="1134" w:hanging="1134"/>
        <w:outlineLvl w:val="3"/>
        <w:rPr>
          <w:szCs w:val="28"/>
          <w:lang w:eastAsia="ru-RU"/>
        </w:rPr>
      </w:pPr>
    </w:p>
    <w:p w14:paraId="59DDEF3D" w14:textId="77777777" w:rsidR="00631777" w:rsidRDefault="00631777" w:rsidP="00631777">
      <w:pPr>
        <w:numPr>
          <w:ilvl w:val="2"/>
          <w:numId w:val="0"/>
        </w:numPr>
        <w:spacing w:before="120" w:after="0"/>
        <w:ind w:left="1134" w:hanging="1134"/>
        <w:outlineLvl w:val="3"/>
        <w:rPr>
          <w:szCs w:val="28"/>
          <w:lang w:eastAsia="ru-RU"/>
        </w:rPr>
      </w:pPr>
    </w:p>
    <w:p w14:paraId="322FEC20" w14:textId="77777777" w:rsidR="00631777" w:rsidRDefault="00631777" w:rsidP="00631777">
      <w:pPr>
        <w:numPr>
          <w:ilvl w:val="2"/>
          <w:numId w:val="0"/>
        </w:numPr>
        <w:spacing w:before="120" w:after="0"/>
        <w:ind w:left="1134" w:hanging="1134"/>
        <w:outlineLvl w:val="3"/>
        <w:rPr>
          <w:szCs w:val="28"/>
          <w:lang w:eastAsia="ru-RU"/>
        </w:rPr>
      </w:pPr>
    </w:p>
    <w:p w14:paraId="73824FDA" w14:textId="77777777" w:rsidR="00631777" w:rsidRDefault="00631777" w:rsidP="00631777">
      <w:pPr>
        <w:numPr>
          <w:ilvl w:val="2"/>
          <w:numId w:val="0"/>
        </w:numPr>
        <w:spacing w:before="120" w:after="0"/>
        <w:ind w:left="1134" w:hanging="1134"/>
        <w:outlineLvl w:val="3"/>
        <w:rPr>
          <w:szCs w:val="28"/>
          <w:lang w:eastAsia="ru-RU"/>
        </w:rPr>
      </w:pPr>
    </w:p>
    <w:p w14:paraId="693E624B" w14:textId="77777777" w:rsidR="00631777" w:rsidRDefault="00631777" w:rsidP="00631777">
      <w:pPr>
        <w:numPr>
          <w:ilvl w:val="2"/>
          <w:numId w:val="0"/>
        </w:numPr>
        <w:spacing w:before="120" w:after="0"/>
        <w:ind w:left="1134" w:hanging="1134"/>
        <w:outlineLvl w:val="3"/>
        <w:rPr>
          <w:szCs w:val="28"/>
          <w:lang w:eastAsia="ru-RU"/>
        </w:rPr>
      </w:pPr>
    </w:p>
    <w:p w14:paraId="194DBA14" w14:textId="77777777" w:rsidR="00631777" w:rsidRDefault="00631777" w:rsidP="00631777">
      <w:pPr>
        <w:numPr>
          <w:ilvl w:val="2"/>
          <w:numId w:val="0"/>
        </w:numPr>
        <w:spacing w:before="120" w:after="0"/>
        <w:ind w:left="1134" w:hanging="1134"/>
        <w:outlineLvl w:val="3"/>
        <w:rPr>
          <w:szCs w:val="28"/>
          <w:lang w:eastAsia="ru-RU"/>
        </w:rPr>
      </w:pPr>
    </w:p>
    <w:p w14:paraId="55E85B25" w14:textId="77777777" w:rsidR="00631777" w:rsidRDefault="00631777" w:rsidP="00631777">
      <w:pPr>
        <w:numPr>
          <w:ilvl w:val="2"/>
          <w:numId w:val="0"/>
        </w:numPr>
        <w:spacing w:before="120" w:after="0"/>
        <w:ind w:left="1134" w:hanging="1134"/>
        <w:outlineLvl w:val="3"/>
        <w:rPr>
          <w:szCs w:val="28"/>
          <w:lang w:eastAsia="ru-RU"/>
        </w:rPr>
      </w:pPr>
    </w:p>
    <w:p w14:paraId="4DFD7807" w14:textId="77777777" w:rsidR="00631777" w:rsidRDefault="00631777" w:rsidP="00631777">
      <w:pPr>
        <w:numPr>
          <w:ilvl w:val="2"/>
          <w:numId w:val="0"/>
        </w:numPr>
        <w:spacing w:before="120" w:after="0"/>
        <w:ind w:left="1134" w:hanging="1134"/>
        <w:outlineLvl w:val="3"/>
        <w:rPr>
          <w:szCs w:val="28"/>
          <w:lang w:eastAsia="ru-RU"/>
        </w:rPr>
      </w:pPr>
    </w:p>
    <w:p w14:paraId="0FF2795D" w14:textId="77777777" w:rsidR="00631777" w:rsidRDefault="00631777" w:rsidP="00631777">
      <w:pPr>
        <w:numPr>
          <w:ilvl w:val="2"/>
          <w:numId w:val="0"/>
        </w:numPr>
        <w:spacing w:before="120" w:after="0"/>
        <w:ind w:left="1134" w:hanging="1134"/>
        <w:outlineLvl w:val="3"/>
        <w:rPr>
          <w:szCs w:val="28"/>
          <w:lang w:eastAsia="ru-RU"/>
        </w:rPr>
      </w:pPr>
    </w:p>
    <w:p w14:paraId="6426AFF0" w14:textId="77777777" w:rsidR="00631777" w:rsidRDefault="00631777" w:rsidP="00631777">
      <w:pPr>
        <w:numPr>
          <w:ilvl w:val="2"/>
          <w:numId w:val="0"/>
        </w:numPr>
        <w:spacing w:before="120" w:after="0"/>
        <w:ind w:left="1134" w:hanging="1134"/>
        <w:outlineLvl w:val="3"/>
        <w:rPr>
          <w:szCs w:val="28"/>
          <w:lang w:eastAsia="ru-RU"/>
        </w:rPr>
      </w:pPr>
    </w:p>
    <w:p w14:paraId="3B386B25" w14:textId="77777777" w:rsidR="00631777" w:rsidRDefault="00631777" w:rsidP="00631777">
      <w:pPr>
        <w:numPr>
          <w:ilvl w:val="2"/>
          <w:numId w:val="0"/>
        </w:numPr>
        <w:spacing w:before="120" w:after="0"/>
        <w:ind w:left="1134" w:hanging="1134"/>
        <w:outlineLvl w:val="3"/>
        <w:rPr>
          <w:szCs w:val="28"/>
          <w:lang w:eastAsia="ru-RU"/>
        </w:rPr>
      </w:pPr>
    </w:p>
    <w:p w14:paraId="7E7345ED" w14:textId="77777777" w:rsidR="00631777" w:rsidRDefault="00631777" w:rsidP="00631777">
      <w:pPr>
        <w:numPr>
          <w:ilvl w:val="2"/>
          <w:numId w:val="0"/>
        </w:numPr>
        <w:spacing w:before="120" w:after="0"/>
        <w:ind w:left="1134" w:hanging="1134"/>
        <w:outlineLvl w:val="3"/>
        <w:rPr>
          <w:szCs w:val="28"/>
          <w:lang w:eastAsia="ru-RU"/>
        </w:rPr>
      </w:pPr>
    </w:p>
    <w:p w14:paraId="274E8CFC" w14:textId="77777777" w:rsidR="00631777" w:rsidRDefault="00631777" w:rsidP="00631777">
      <w:pPr>
        <w:numPr>
          <w:ilvl w:val="2"/>
          <w:numId w:val="0"/>
        </w:numPr>
        <w:spacing w:before="120" w:after="0"/>
        <w:ind w:left="1134" w:hanging="1134"/>
        <w:outlineLvl w:val="3"/>
        <w:rPr>
          <w:szCs w:val="28"/>
          <w:lang w:eastAsia="ru-RU"/>
        </w:rPr>
      </w:pPr>
    </w:p>
    <w:p w14:paraId="0B836B01" w14:textId="77777777" w:rsidR="00631777" w:rsidRDefault="00631777" w:rsidP="00631777">
      <w:pPr>
        <w:numPr>
          <w:ilvl w:val="2"/>
          <w:numId w:val="0"/>
        </w:numPr>
        <w:spacing w:before="120" w:after="0"/>
        <w:ind w:left="1134" w:hanging="1134"/>
        <w:outlineLvl w:val="3"/>
        <w:rPr>
          <w:szCs w:val="28"/>
          <w:lang w:eastAsia="ru-RU"/>
        </w:rPr>
      </w:pPr>
    </w:p>
    <w:p w14:paraId="4BACB578" w14:textId="77777777" w:rsidR="00631777" w:rsidRDefault="00631777" w:rsidP="00631777">
      <w:pPr>
        <w:numPr>
          <w:ilvl w:val="2"/>
          <w:numId w:val="0"/>
        </w:numPr>
        <w:spacing w:before="120" w:after="0"/>
        <w:ind w:left="1134" w:hanging="1134"/>
        <w:outlineLvl w:val="3"/>
        <w:rPr>
          <w:szCs w:val="28"/>
          <w:lang w:eastAsia="ru-RU"/>
        </w:rPr>
      </w:pPr>
    </w:p>
    <w:p w14:paraId="3BBA8799" w14:textId="77777777" w:rsidR="00631777" w:rsidRDefault="00631777" w:rsidP="00631777">
      <w:pPr>
        <w:numPr>
          <w:ilvl w:val="2"/>
          <w:numId w:val="0"/>
        </w:numPr>
        <w:spacing w:before="120" w:after="0"/>
        <w:ind w:left="1134" w:hanging="1134"/>
        <w:outlineLvl w:val="3"/>
        <w:rPr>
          <w:szCs w:val="28"/>
          <w:lang w:eastAsia="ru-RU"/>
        </w:rPr>
      </w:pPr>
    </w:p>
    <w:p w14:paraId="7DF0CB99" w14:textId="77777777" w:rsidR="00631777" w:rsidRDefault="00631777" w:rsidP="00631777">
      <w:pPr>
        <w:numPr>
          <w:ilvl w:val="2"/>
          <w:numId w:val="0"/>
        </w:numPr>
        <w:spacing w:before="120" w:after="0"/>
        <w:ind w:left="1134" w:hanging="1134"/>
        <w:outlineLvl w:val="3"/>
        <w:rPr>
          <w:szCs w:val="28"/>
          <w:lang w:eastAsia="ru-RU"/>
        </w:rPr>
      </w:pPr>
    </w:p>
    <w:p w14:paraId="19BFB6AD" w14:textId="77777777" w:rsidR="00631777" w:rsidRDefault="00631777" w:rsidP="00631777">
      <w:pPr>
        <w:numPr>
          <w:ilvl w:val="2"/>
          <w:numId w:val="0"/>
        </w:numPr>
        <w:spacing w:before="120" w:after="0"/>
        <w:ind w:left="1134" w:hanging="1134"/>
        <w:outlineLvl w:val="3"/>
        <w:rPr>
          <w:szCs w:val="28"/>
          <w:lang w:eastAsia="ru-RU"/>
        </w:rPr>
      </w:pPr>
    </w:p>
    <w:p w14:paraId="6ACFDBB1" w14:textId="77777777" w:rsidR="00631777" w:rsidRDefault="00631777" w:rsidP="00631777">
      <w:pPr>
        <w:numPr>
          <w:ilvl w:val="2"/>
          <w:numId w:val="0"/>
        </w:numPr>
        <w:spacing w:before="120" w:after="0"/>
        <w:ind w:left="1134" w:hanging="1134"/>
        <w:outlineLvl w:val="3"/>
        <w:rPr>
          <w:szCs w:val="28"/>
          <w:lang w:eastAsia="ru-RU"/>
        </w:rPr>
      </w:pPr>
    </w:p>
    <w:p w14:paraId="432C1521" w14:textId="77777777" w:rsidR="00631777" w:rsidRDefault="00631777" w:rsidP="00631777">
      <w:pPr>
        <w:numPr>
          <w:ilvl w:val="2"/>
          <w:numId w:val="0"/>
        </w:numPr>
        <w:spacing w:before="120" w:after="0"/>
        <w:ind w:left="1134" w:hanging="1134"/>
        <w:outlineLvl w:val="3"/>
        <w:rPr>
          <w:szCs w:val="28"/>
          <w:lang w:eastAsia="ru-RU"/>
        </w:rPr>
      </w:pPr>
    </w:p>
    <w:p w14:paraId="0D336856" w14:textId="77777777" w:rsidR="00631777" w:rsidRDefault="00631777" w:rsidP="00631777">
      <w:pPr>
        <w:numPr>
          <w:ilvl w:val="2"/>
          <w:numId w:val="0"/>
        </w:numPr>
        <w:spacing w:before="120" w:after="0"/>
        <w:ind w:left="1134" w:hanging="1134"/>
        <w:outlineLvl w:val="3"/>
        <w:rPr>
          <w:szCs w:val="28"/>
          <w:lang w:eastAsia="ru-RU"/>
        </w:rPr>
      </w:pPr>
    </w:p>
    <w:p w14:paraId="08365A73" w14:textId="77777777" w:rsidR="00631777" w:rsidRDefault="00631777" w:rsidP="00631777">
      <w:pPr>
        <w:numPr>
          <w:ilvl w:val="2"/>
          <w:numId w:val="0"/>
        </w:numPr>
        <w:spacing w:before="120" w:after="0"/>
        <w:ind w:left="1134" w:hanging="1134"/>
        <w:outlineLvl w:val="3"/>
        <w:rPr>
          <w:szCs w:val="28"/>
          <w:lang w:eastAsia="ru-RU"/>
        </w:rPr>
      </w:pPr>
    </w:p>
    <w:p w14:paraId="2838B1E4" w14:textId="77777777" w:rsidR="00631777" w:rsidRDefault="00631777" w:rsidP="00631777">
      <w:pPr>
        <w:keepNext/>
        <w:keepLines/>
        <w:numPr>
          <w:ilvl w:val="1"/>
          <w:numId w:val="0"/>
        </w:numPr>
        <w:spacing w:before="240" w:after="0"/>
        <w:ind w:left="3686" w:hanging="1134"/>
        <w:jc w:val="left"/>
        <w:outlineLvl w:val="2"/>
        <w:rPr>
          <w:b/>
          <w:szCs w:val="28"/>
          <w:lang w:eastAsia="ru-RU"/>
        </w:rPr>
      </w:pPr>
      <w:bookmarkStart w:id="611" w:name="_Ref535852132"/>
    </w:p>
    <w:p w14:paraId="220D2F94"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611"/>
    </w:p>
    <w:p w14:paraId="6EE6F9A2"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7.6.1. </w:t>
      </w:r>
      <w:r w:rsidRPr="00EB512D">
        <w:rPr>
          <w:szCs w:val="28"/>
          <w:lang w:eastAsia="ru-RU"/>
        </w:rPr>
        <w:t>Форма ценового предложения</w:t>
      </w:r>
    </w:p>
    <w:p w14:paraId="2E03B6E3" w14:textId="77777777" w:rsidR="00631777" w:rsidRPr="00EB512D" w:rsidRDefault="00631777" w:rsidP="00631777">
      <w:pPr>
        <w:tabs>
          <w:tab w:val="left" w:pos="9355"/>
        </w:tabs>
        <w:suppressAutoHyphens w:val="0"/>
        <w:spacing w:after="0"/>
        <w:ind w:right="-1"/>
        <w:jc w:val="center"/>
        <w:rPr>
          <w:rFonts w:ascii="Proxima Nova ExCn Rg" w:eastAsia="Calibri" w:hAnsi="Proxima Nova ExCn Rg"/>
          <w:sz w:val="28"/>
          <w:szCs w:val="28"/>
          <w:lang w:eastAsia="en-US"/>
        </w:rPr>
      </w:pPr>
    </w:p>
    <w:p w14:paraId="5F8BDFD4" w14:textId="77777777" w:rsidR="00631777" w:rsidRPr="00EB512D" w:rsidRDefault="00631777" w:rsidP="00631777">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14:paraId="1416BF28" w14:textId="77777777" w:rsidR="00631777" w:rsidRPr="00EB512D" w:rsidRDefault="00631777" w:rsidP="00631777">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14:paraId="2F0CB939" w14:textId="77777777" w:rsidR="00631777" w:rsidRDefault="00631777" w:rsidP="00631777">
      <w:pPr>
        <w:suppressAutoHyphens w:val="0"/>
        <w:spacing w:after="0"/>
        <w:ind w:left="-142"/>
        <w:rPr>
          <w:sz w:val="22"/>
          <w:szCs w:val="22"/>
          <w:lang w:eastAsia="ru-RU"/>
        </w:rPr>
      </w:pPr>
      <w:bookmarkStart w:id="612" w:name="_Toc518558349"/>
      <w:bookmarkStart w:id="613" w:name="_Toc415874708"/>
      <w:bookmarkStart w:id="614" w:name="_Toc311975390"/>
      <w:bookmarkStart w:id="615" w:name="_Ref93268099"/>
      <w:bookmarkStart w:id="616" w:name="_Ref93268095"/>
      <w:bookmarkStart w:id="617" w:name="_Toc90385124"/>
      <w:bookmarkStart w:id="618" w:name="_Ref90381523"/>
      <w:r w:rsidRPr="00631777">
        <w:rPr>
          <w:sz w:val="22"/>
          <w:szCs w:val="22"/>
          <w:lang w:eastAsia="ru-RU"/>
        </w:rPr>
        <w:t xml:space="preserve">      </w:t>
      </w:r>
    </w:p>
    <w:p w14:paraId="77E4A8F9" w14:textId="77777777" w:rsidR="00631777" w:rsidRDefault="00631777" w:rsidP="00631777">
      <w:pPr>
        <w:suppressAutoHyphens w:val="0"/>
        <w:spacing w:after="0"/>
        <w:ind w:left="-142"/>
        <w:rPr>
          <w:sz w:val="22"/>
          <w:szCs w:val="22"/>
          <w:lang w:eastAsia="ru-RU"/>
        </w:rPr>
      </w:pPr>
    </w:p>
    <w:p w14:paraId="30A30B3E" w14:textId="162A82B2" w:rsidR="00631777" w:rsidRPr="00631777" w:rsidRDefault="00631777" w:rsidP="00631777">
      <w:pPr>
        <w:suppressAutoHyphens w:val="0"/>
        <w:spacing w:after="0"/>
        <w:ind w:left="-142"/>
        <w:rPr>
          <w:sz w:val="22"/>
          <w:szCs w:val="22"/>
          <w:lang w:eastAsia="ru-RU"/>
        </w:rPr>
      </w:pPr>
      <w:r w:rsidRPr="00631777">
        <w:rPr>
          <w:sz w:val="22"/>
          <w:szCs w:val="22"/>
          <w:lang w:eastAsia="ru-RU"/>
        </w:rPr>
        <w:t xml:space="preserve"> Изучив условия и порядок проведения закупки, отраженные в документации о закупке, опубликованной «__» ____ 2021г. в Единой информационной системе в сети Интернет (zakupki.gov.ru),а также на сайте электронной торговой площадки </w:t>
      </w:r>
      <w:hyperlink r:id="rId15" w:history="1">
        <w:r w:rsidRPr="00631777">
          <w:rPr>
            <w:rFonts w:eastAsia="Calibri"/>
            <w:bCs/>
            <w:color w:val="0000FF"/>
            <w:sz w:val="22"/>
            <w:szCs w:val="22"/>
            <w:u w:val="single"/>
            <w:lang w:eastAsia="ru-RU"/>
          </w:rPr>
          <w:t>https://«www.roseltorg.ru»</w:t>
        </w:r>
      </w:hyperlink>
      <w:r w:rsidRPr="00631777">
        <w:rPr>
          <w:rFonts w:eastAsia="Calibri"/>
          <w:bCs/>
          <w:color w:val="0000FF"/>
          <w:sz w:val="22"/>
          <w:szCs w:val="22"/>
          <w:u w:val="single"/>
          <w:lang w:eastAsia="ru-RU"/>
        </w:rPr>
        <w:t xml:space="preserve"> </w:t>
      </w:r>
      <w:r w:rsidRPr="00631777">
        <w:rPr>
          <w:sz w:val="22"/>
          <w:szCs w:val="22"/>
          <w:lang w:eastAsia="ru-RU"/>
        </w:rPr>
        <w:t>и принимая установленные в них требования и условия запроса котировок,</w:t>
      </w:r>
    </w:p>
    <w:p w14:paraId="79F30D2E" w14:textId="77777777" w:rsidR="00631777" w:rsidRPr="00631777" w:rsidRDefault="00631777" w:rsidP="00631777">
      <w:pPr>
        <w:suppressAutoHyphens w:val="0"/>
        <w:spacing w:after="0"/>
        <w:ind w:left="-142"/>
        <w:rPr>
          <w:sz w:val="22"/>
          <w:szCs w:val="22"/>
          <w:lang w:eastAsia="ru-RU"/>
        </w:rPr>
      </w:pPr>
      <w:r w:rsidRPr="00631777">
        <w:rPr>
          <w:sz w:val="22"/>
          <w:szCs w:val="22"/>
          <w:lang w:eastAsia="ru-RU"/>
        </w:rPr>
        <w:t xml:space="preserve"> ___________________________________________________________________________</w:t>
      </w:r>
    </w:p>
    <w:p w14:paraId="7C4D9EBC" w14:textId="77777777" w:rsidR="00631777" w:rsidRPr="00631777" w:rsidRDefault="00631777" w:rsidP="00631777">
      <w:pPr>
        <w:suppressAutoHyphens w:val="0"/>
        <w:spacing w:after="0"/>
        <w:ind w:left="-142"/>
        <w:rPr>
          <w:sz w:val="22"/>
          <w:szCs w:val="22"/>
          <w:lang w:eastAsia="ru-RU"/>
        </w:rPr>
      </w:pPr>
      <w:r w:rsidRPr="00631777">
        <w:rPr>
          <w:sz w:val="22"/>
          <w:szCs w:val="22"/>
          <w:lang w:eastAsia="ru-RU"/>
        </w:rPr>
        <w:t>(наименование организации-участника, с указанием организационно правовой формы)</w:t>
      </w:r>
    </w:p>
    <w:p w14:paraId="48CF8A68" w14:textId="77777777" w:rsidR="00631777" w:rsidRPr="00631777" w:rsidRDefault="00631777" w:rsidP="00631777">
      <w:pPr>
        <w:suppressAutoHyphens w:val="0"/>
        <w:spacing w:after="0"/>
        <w:ind w:left="-142"/>
        <w:rPr>
          <w:sz w:val="22"/>
          <w:szCs w:val="22"/>
          <w:lang w:eastAsia="ru-RU"/>
        </w:rPr>
      </w:pPr>
      <w:r w:rsidRPr="00631777">
        <w:rPr>
          <w:sz w:val="22"/>
          <w:szCs w:val="22"/>
          <w:lang w:eastAsia="ru-RU"/>
        </w:rPr>
        <w:t xml:space="preserve"> (должность руководителя, И.О. Фамилия)</w:t>
      </w:r>
    </w:p>
    <w:p w14:paraId="5CFD9836" w14:textId="77777777" w:rsidR="00631777" w:rsidRPr="00631777" w:rsidRDefault="00631777" w:rsidP="00631777">
      <w:pPr>
        <w:suppressAutoHyphens w:val="0"/>
        <w:spacing w:after="0"/>
        <w:ind w:left="-142"/>
        <w:rPr>
          <w:sz w:val="22"/>
          <w:szCs w:val="22"/>
          <w:lang w:eastAsia="ru-RU"/>
        </w:rPr>
      </w:pPr>
      <w:r w:rsidRPr="00631777">
        <w:rPr>
          <w:sz w:val="22"/>
          <w:szCs w:val="22"/>
          <w:lang w:eastAsia="ru-RU"/>
        </w:rPr>
        <w:t>сообщает о согласии участвовать в закупке на условиях, установленных в извещении 2021 в</w:t>
      </w:r>
      <w:r w:rsidRPr="00631777">
        <w:rPr>
          <w:bCs/>
          <w:sz w:val="22"/>
          <w:szCs w:val="22"/>
          <w:lang w:eastAsia="ru-RU"/>
        </w:rPr>
        <w:t>ыполнение работ по Строительству в целях технологического присоединения на 2021 год</w:t>
      </w:r>
      <w:r w:rsidRPr="00631777">
        <w:rPr>
          <w:sz w:val="22"/>
          <w:szCs w:val="22"/>
          <w:lang w:eastAsia="ru-RU"/>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631777" w:rsidRPr="00631777" w14:paraId="1D977FA2" w14:textId="77777777" w:rsidTr="00631777">
        <w:trPr>
          <w:cantSplit/>
        </w:trPr>
        <w:tc>
          <w:tcPr>
            <w:tcW w:w="4678" w:type="dxa"/>
            <w:vAlign w:val="center"/>
          </w:tcPr>
          <w:p w14:paraId="07C5470E" w14:textId="77777777" w:rsidR="00631777" w:rsidRPr="00631777" w:rsidRDefault="00631777" w:rsidP="00631777">
            <w:pPr>
              <w:suppressAutoHyphens w:val="0"/>
              <w:autoSpaceDE w:val="0"/>
              <w:autoSpaceDN w:val="0"/>
              <w:spacing w:after="0"/>
              <w:ind w:left="-142"/>
              <w:rPr>
                <w:b/>
                <w:lang w:eastAsia="ru-RU"/>
              </w:rPr>
            </w:pPr>
            <w:r w:rsidRPr="00631777">
              <w:rPr>
                <w:b/>
                <w:sz w:val="22"/>
                <w:szCs w:val="22"/>
                <w:lang w:eastAsia="ru-RU"/>
              </w:rPr>
              <w:t xml:space="preserve">Величина коэффициента снижения Удельных расценок </w:t>
            </w:r>
            <w:r w:rsidRPr="00631777">
              <w:rPr>
                <w:b/>
                <w:bCs/>
                <w:sz w:val="22"/>
                <w:szCs w:val="22"/>
                <w:lang w:eastAsia="ru-RU"/>
              </w:rPr>
              <w:t>за единицу объёма Работ (товаров, услуг) по Договору</w:t>
            </w:r>
            <w:r w:rsidRPr="00631777">
              <w:rPr>
                <w:b/>
                <w:sz w:val="22"/>
                <w:szCs w:val="22"/>
                <w:lang w:eastAsia="ru-RU"/>
              </w:rPr>
              <w:t>:</w:t>
            </w:r>
          </w:p>
          <w:p w14:paraId="3643AC18" w14:textId="77777777" w:rsidR="00631777" w:rsidRPr="00631777" w:rsidRDefault="00631777" w:rsidP="00631777">
            <w:pPr>
              <w:suppressAutoHyphens w:val="0"/>
              <w:autoSpaceDE w:val="0"/>
              <w:autoSpaceDN w:val="0"/>
              <w:spacing w:after="0"/>
              <w:ind w:left="-142"/>
              <w:rPr>
                <w:b/>
                <w:lang w:eastAsia="ru-RU"/>
              </w:rPr>
            </w:pPr>
          </w:p>
          <w:p w14:paraId="5D2DDD8C" w14:textId="77777777" w:rsidR="00631777" w:rsidRPr="00631777" w:rsidRDefault="00631777" w:rsidP="00631777">
            <w:pPr>
              <w:suppressAutoHyphens w:val="0"/>
              <w:autoSpaceDE w:val="0"/>
              <w:autoSpaceDN w:val="0"/>
              <w:spacing w:after="0"/>
              <w:ind w:left="-142"/>
              <w:rPr>
                <w:b/>
                <w:lang w:eastAsia="ru-RU"/>
              </w:rPr>
            </w:pPr>
          </w:p>
        </w:tc>
        <w:tc>
          <w:tcPr>
            <w:tcW w:w="5103" w:type="dxa"/>
          </w:tcPr>
          <w:p w14:paraId="439932FA" w14:textId="77777777" w:rsidR="00631777" w:rsidRPr="00631777" w:rsidRDefault="00631777" w:rsidP="00631777">
            <w:pPr>
              <w:suppressAutoHyphens w:val="0"/>
              <w:autoSpaceDE w:val="0"/>
              <w:autoSpaceDN w:val="0"/>
              <w:spacing w:after="0"/>
              <w:ind w:left="-142"/>
              <w:rPr>
                <w:lang w:eastAsia="ru-RU"/>
              </w:rPr>
            </w:pPr>
            <w:r w:rsidRPr="00631777">
              <w:rPr>
                <w:sz w:val="22"/>
                <w:szCs w:val="22"/>
                <w:lang w:eastAsia="ru-RU"/>
              </w:rPr>
              <w:t>___________________________________</w:t>
            </w:r>
          </w:p>
          <w:p w14:paraId="674588F8" w14:textId="77777777" w:rsidR="00631777" w:rsidRPr="00631777" w:rsidRDefault="00631777" w:rsidP="00631777">
            <w:pPr>
              <w:suppressAutoHyphens w:val="0"/>
              <w:autoSpaceDE w:val="0"/>
              <w:autoSpaceDN w:val="0"/>
              <w:spacing w:after="0"/>
              <w:ind w:left="-142"/>
              <w:rPr>
                <w:vertAlign w:val="superscript"/>
                <w:lang w:eastAsia="ru-RU"/>
              </w:rPr>
            </w:pPr>
            <w:r w:rsidRPr="00631777">
              <w:rPr>
                <w:sz w:val="22"/>
                <w:szCs w:val="22"/>
                <w:vertAlign w:val="superscript"/>
                <w:lang w:eastAsia="ru-RU"/>
              </w:rPr>
              <w:t xml:space="preserve">(Коэффициент снижения выражается в виде десятичной </w:t>
            </w:r>
            <w:proofErr w:type="spellStart"/>
            <w:r w:rsidRPr="00631777">
              <w:rPr>
                <w:sz w:val="22"/>
                <w:szCs w:val="22"/>
                <w:vertAlign w:val="superscript"/>
                <w:lang w:eastAsia="ru-RU"/>
              </w:rPr>
              <w:t>дроби</w:t>
            </w:r>
            <w:proofErr w:type="gramStart"/>
            <w:r w:rsidRPr="00631777">
              <w:rPr>
                <w:sz w:val="22"/>
                <w:szCs w:val="22"/>
                <w:vertAlign w:val="superscript"/>
                <w:lang w:eastAsia="ru-RU"/>
              </w:rPr>
              <w:t>.Д</w:t>
            </w:r>
            <w:proofErr w:type="gramEnd"/>
            <w:r w:rsidRPr="00631777">
              <w:rPr>
                <w:sz w:val="22"/>
                <w:szCs w:val="22"/>
                <w:vertAlign w:val="superscript"/>
                <w:lang w:eastAsia="ru-RU"/>
              </w:rPr>
              <w:t>есятичная</w:t>
            </w:r>
            <w:proofErr w:type="spellEnd"/>
            <w:r w:rsidRPr="00631777">
              <w:rPr>
                <w:sz w:val="22"/>
                <w:szCs w:val="22"/>
                <w:vertAlign w:val="superscript"/>
                <w:lang w:eastAsia="ru-RU"/>
              </w:rPr>
              <w:t xml:space="preserve"> дробь указывается с десятичным разделителем в виде запятой для разделения целой и дробной части (например, «0,96» или «0,9» и т.п.).)</w:t>
            </w:r>
          </w:p>
          <w:p w14:paraId="71A47E5D" w14:textId="77777777" w:rsidR="00631777" w:rsidRPr="00631777" w:rsidRDefault="00631777" w:rsidP="00631777">
            <w:pPr>
              <w:suppressAutoHyphens w:val="0"/>
              <w:autoSpaceDE w:val="0"/>
              <w:autoSpaceDN w:val="0"/>
              <w:spacing w:after="0"/>
              <w:ind w:left="-142"/>
              <w:rPr>
                <w:vertAlign w:val="superscript"/>
                <w:lang w:eastAsia="ru-RU"/>
              </w:rPr>
            </w:pPr>
          </w:p>
          <w:p w14:paraId="4E90A1AE" w14:textId="77777777" w:rsidR="00631777" w:rsidRPr="00631777" w:rsidRDefault="00631777" w:rsidP="00631777">
            <w:pPr>
              <w:suppressAutoHyphens w:val="0"/>
              <w:autoSpaceDE w:val="0"/>
              <w:autoSpaceDN w:val="0"/>
              <w:spacing w:after="0"/>
              <w:ind w:left="-142"/>
              <w:rPr>
                <w:vertAlign w:val="superscript"/>
                <w:lang w:eastAsia="ru-RU"/>
              </w:rPr>
            </w:pPr>
          </w:p>
        </w:tc>
      </w:tr>
    </w:tbl>
    <w:p w14:paraId="58082126" w14:textId="77777777" w:rsidR="00631777" w:rsidRPr="00631777" w:rsidRDefault="00631777" w:rsidP="00631777">
      <w:pPr>
        <w:suppressAutoHyphens w:val="0"/>
        <w:spacing w:after="0"/>
        <w:ind w:left="567"/>
        <w:rPr>
          <w:sz w:val="22"/>
          <w:szCs w:val="22"/>
          <w:lang w:eastAsia="ru-RU"/>
        </w:rPr>
      </w:pPr>
      <w:r w:rsidRPr="00631777">
        <w:rPr>
          <w:sz w:val="22"/>
          <w:szCs w:val="22"/>
          <w:lang w:eastAsia="ru-RU"/>
        </w:rPr>
        <w:t xml:space="preserve">       Мы согласны выполнить условия настоящей заявки на участие в запросе котировок. </w:t>
      </w:r>
    </w:p>
    <w:p w14:paraId="4AEC8A97" w14:textId="77777777" w:rsidR="00631777" w:rsidRPr="00631777" w:rsidRDefault="00631777" w:rsidP="00333D6F">
      <w:pPr>
        <w:suppressAutoHyphens w:val="0"/>
        <w:spacing w:after="0"/>
        <w:ind w:left="-142" w:firstLine="709"/>
        <w:rPr>
          <w:sz w:val="22"/>
          <w:szCs w:val="22"/>
          <w:lang w:eastAsia="ru-RU"/>
        </w:rPr>
      </w:pPr>
      <w:r w:rsidRPr="00631777">
        <w:rPr>
          <w:sz w:val="22"/>
          <w:szCs w:val="22"/>
          <w:lang w:eastAsia="ru-RU"/>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631777" w:rsidRPr="00631777" w14:paraId="7C7ED737" w14:textId="77777777" w:rsidTr="00631777">
        <w:trPr>
          <w:trHeight w:val="358"/>
        </w:trPr>
        <w:tc>
          <w:tcPr>
            <w:tcW w:w="1749" w:type="dxa"/>
          </w:tcPr>
          <w:p w14:paraId="6F8DB040" w14:textId="77777777" w:rsidR="00631777" w:rsidRPr="00631777" w:rsidRDefault="00631777" w:rsidP="00631777">
            <w:pPr>
              <w:suppressAutoHyphens w:val="0"/>
              <w:spacing w:after="0"/>
              <w:jc w:val="left"/>
              <w:rPr>
                <w:i/>
                <w:lang w:eastAsia="ru-RU"/>
              </w:rPr>
            </w:pPr>
          </w:p>
          <w:p w14:paraId="29AF6895" w14:textId="77777777" w:rsidR="00631777" w:rsidRPr="00631777" w:rsidRDefault="00631777" w:rsidP="00631777">
            <w:pPr>
              <w:suppressAutoHyphens w:val="0"/>
              <w:spacing w:after="0"/>
              <w:jc w:val="left"/>
              <w:rPr>
                <w:i/>
                <w:lang w:eastAsia="ru-RU"/>
              </w:rPr>
            </w:pPr>
          </w:p>
        </w:tc>
        <w:tc>
          <w:tcPr>
            <w:tcW w:w="4709" w:type="dxa"/>
          </w:tcPr>
          <w:p w14:paraId="494BF42B" w14:textId="77777777" w:rsidR="00631777" w:rsidRPr="00631777" w:rsidRDefault="00631777" w:rsidP="00631777">
            <w:pPr>
              <w:suppressAutoHyphens w:val="0"/>
              <w:spacing w:after="0"/>
              <w:rPr>
                <w:i/>
                <w:lang w:eastAsia="ru-RU"/>
              </w:rPr>
            </w:pPr>
          </w:p>
        </w:tc>
        <w:tc>
          <w:tcPr>
            <w:tcW w:w="3365" w:type="dxa"/>
          </w:tcPr>
          <w:p w14:paraId="01E2FFE0" w14:textId="77777777" w:rsidR="00631777" w:rsidRPr="00631777" w:rsidRDefault="00631777" w:rsidP="00631777">
            <w:pPr>
              <w:suppressAutoHyphens w:val="0"/>
              <w:spacing w:after="0"/>
              <w:rPr>
                <w:i/>
                <w:lang w:eastAsia="ru-RU"/>
              </w:rPr>
            </w:pPr>
          </w:p>
        </w:tc>
      </w:tr>
    </w:tbl>
    <w:p w14:paraId="29134495" w14:textId="77777777" w:rsidR="00631777" w:rsidRPr="00631777" w:rsidRDefault="00631777" w:rsidP="00631777">
      <w:pPr>
        <w:suppressAutoHyphens w:val="0"/>
        <w:spacing w:after="0"/>
        <w:ind w:left="567"/>
        <w:jc w:val="left"/>
        <w:rPr>
          <w:sz w:val="22"/>
          <w:szCs w:val="22"/>
          <w:lang w:eastAsia="ru-RU"/>
        </w:rPr>
      </w:pPr>
      <w:r w:rsidRPr="00631777">
        <w:rPr>
          <w:sz w:val="22"/>
          <w:szCs w:val="22"/>
          <w:lang w:eastAsia="ru-RU"/>
        </w:rPr>
        <w:t xml:space="preserve"> Руководитель Организации</w:t>
      </w:r>
      <w:r w:rsidRPr="00631777">
        <w:rPr>
          <w:sz w:val="22"/>
          <w:szCs w:val="22"/>
          <w:lang w:eastAsia="ru-RU"/>
        </w:rPr>
        <w:tab/>
        <w:t xml:space="preserve"> _________________ /_______________(ФИО)</w:t>
      </w:r>
    </w:p>
    <w:p w14:paraId="633ACC63" w14:textId="77777777" w:rsidR="00631777" w:rsidRPr="00631777" w:rsidRDefault="00631777" w:rsidP="00631777">
      <w:pPr>
        <w:suppressAutoHyphens w:val="0"/>
        <w:spacing w:after="0"/>
        <w:ind w:left="567" w:firstLine="567"/>
        <w:rPr>
          <w:sz w:val="22"/>
          <w:szCs w:val="22"/>
          <w:lang w:eastAsia="ru-RU"/>
        </w:rPr>
      </w:pPr>
      <w:proofErr w:type="spellStart"/>
      <w:r w:rsidRPr="00631777">
        <w:rPr>
          <w:sz w:val="22"/>
          <w:szCs w:val="22"/>
          <w:lang w:eastAsia="ru-RU"/>
        </w:rPr>
        <w:t>м.п</w:t>
      </w:r>
      <w:proofErr w:type="spellEnd"/>
      <w:r w:rsidRPr="00631777">
        <w:rPr>
          <w:sz w:val="22"/>
          <w:szCs w:val="22"/>
          <w:lang w:eastAsia="ru-RU"/>
        </w:rPr>
        <w:t>.</w:t>
      </w:r>
      <w:r w:rsidRPr="00631777">
        <w:rPr>
          <w:sz w:val="22"/>
          <w:szCs w:val="22"/>
          <w:lang w:eastAsia="ru-RU"/>
        </w:rPr>
        <w:tab/>
      </w:r>
      <w:r w:rsidRPr="00631777">
        <w:rPr>
          <w:sz w:val="22"/>
          <w:szCs w:val="22"/>
          <w:lang w:eastAsia="ru-RU"/>
        </w:rPr>
        <w:tab/>
      </w:r>
      <w:r w:rsidRPr="00631777">
        <w:rPr>
          <w:sz w:val="22"/>
          <w:szCs w:val="22"/>
          <w:lang w:eastAsia="ru-RU"/>
        </w:rPr>
        <w:tab/>
      </w:r>
      <w:r w:rsidRPr="00631777">
        <w:rPr>
          <w:sz w:val="22"/>
          <w:szCs w:val="22"/>
          <w:lang w:eastAsia="ru-RU"/>
        </w:rPr>
        <w:tab/>
        <w:t>Дата</w:t>
      </w:r>
      <w:r w:rsidRPr="00631777">
        <w:rPr>
          <w:sz w:val="22"/>
          <w:szCs w:val="22"/>
          <w:lang w:eastAsia="ru-RU"/>
        </w:rPr>
        <w:tab/>
        <w:t>_____________________</w:t>
      </w:r>
    </w:p>
    <w:p w14:paraId="61BFDE02" w14:textId="77777777" w:rsidR="00631777" w:rsidRPr="00631777" w:rsidRDefault="00631777" w:rsidP="00631777">
      <w:pPr>
        <w:suppressAutoHyphens w:val="0"/>
        <w:spacing w:after="0"/>
        <w:ind w:left="567" w:firstLine="567"/>
        <w:rPr>
          <w:sz w:val="22"/>
          <w:szCs w:val="22"/>
          <w:lang w:eastAsia="ru-RU"/>
        </w:rPr>
      </w:pPr>
    </w:p>
    <w:p w14:paraId="18B4F016" w14:textId="77777777" w:rsidR="00631777" w:rsidRPr="00631777" w:rsidRDefault="00631777" w:rsidP="00631777">
      <w:pPr>
        <w:suppressAutoHyphens w:val="0"/>
        <w:spacing w:after="0"/>
        <w:ind w:left="567"/>
        <w:jc w:val="left"/>
        <w:rPr>
          <w:sz w:val="22"/>
          <w:szCs w:val="22"/>
          <w:lang w:eastAsia="ru-RU"/>
        </w:rPr>
      </w:pPr>
    </w:p>
    <w:p w14:paraId="706B2B0B" w14:textId="77777777" w:rsidR="00631777" w:rsidRPr="00631777" w:rsidRDefault="00631777" w:rsidP="00631777">
      <w:pPr>
        <w:keepNext/>
        <w:tabs>
          <w:tab w:val="left" w:pos="1276"/>
        </w:tabs>
        <w:suppressAutoHyphens w:val="0"/>
        <w:spacing w:before="120" w:after="120"/>
        <w:ind w:left="567"/>
        <w:jc w:val="left"/>
        <w:outlineLvl w:val="2"/>
        <w:rPr>
          <w:b/>
          <w:bCs/>
          <w:sz w:val="22"/>
          <w:szCs w:val="22"/>
          <w:lang w:eastAsia="ru-RU"/>
        </w:rPr>
      </w:pPr>
      <w:r w:rsidRPr="00631777">
        <w:rPr>
          <w:b/>
          <w:bCs/>
          <w:sz w:val="22"/>
          <w:szCs w:val="22"/>
          <w:lang w:eastAsia="ru-RU"/>
        </w:rPr>
        <w:t xml:space="preserve"> Инструкции по заполнению</w:t>
      </w:r>
    </w:p>
    <w:p w14:paraId="5A5F47E5" w14:textId="77777777" w:rsidR="00631777" w:rsidRPr="00631777" w:rsidRDefault="00631777" w:rsidP="00631777">
      <w:pPr>
        <w:suppressAutoHyphens w:val="0"/>
        <w:spacing w:after="200"/>
        <w:ind w:left="852"/>
        <w:jc w:val="left"/>
        <w:rPr>
          <w:snapToGrid w:val="0"/>
          <w:sz w:val="22"/>
          <w:szCs w:val="22"/>
          <w:lang w:eastAsia="ru-RU"/>
        </w:rPr>
      </w:pPr>
      <w:r w:rsidRPr="00631777">
        <w:rPr>
          <w:snapToGrid w:val="0"/>
          <w:sz w:val="22"/>
          <w:szCs w:val="22"/>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456029F" w14:textId="77777777" w:rsidR="00631777" w:rsidRPr="00631777" w:rsidRDefault="00631777" w:rsidP="00631777">
      <w:pPr>
        <w:suppressAutoHyphens w:val="0"/>
        <w:spacing w:after="200"/>
        <w:ind w:left="852"/>
        <w:jc w:val="left"/>
        <w:rPr>
          <w:snapToGrid w:val="0"/>
          <w:sz w:val="22"/>
          <w:szCs w:val="22"/>
          <w:lang w:eastAsia="ru-RU"/>
        </w:rPr>
      </w:pPr>
      <w:r w:rsidRPr="00631777">
        <w:rPr>
          <w:snapToGrid w:val="0"/>
          <w:sz w:val="22"/>
          <w:szCs w:val="22"/>
          <w:lang w:eastAsia="ru-RU"/>
        </w:rPr>
        <w:t>Участник должен указать свое полное наименование (с указанием организационно-правовой формы) и юридический адрес.</w:t>
      </w:r>
    </w:p>
    <w:p w14:paraId="42AF4CDA" w14:textId="77777777" w:rsidR="00631777" w:rsidRPr="00631777" w:rsidRDefault="00631777" w:rsidP="00631777">
      <w:pPr>
        <w:tabs>
          <w:tab w:val="left" w:pos="8540"/>
        </w:tabs>
        <w:suppressAutoHyphens w:val="0"/>
        <w:spacing w:after="0"/>
        <w:jc w:val="left"/>
        <w:rPr>
          <w:rFonts w:eastAsia="Calibri"/>
          <w:sz w:val="22"/>
          <w:szCs w:val="22"/>
          <w:lang w:eastAsia="en-US"/>
        </w:rPr>
      </w:pPr>
    </w:p>
    <w:p w14:paraId="5A241EC9" w14:textId="77777777" w:rsidR="00631777" w:rsidRPr="00631777" w:rsidRDefault="00631777" w:rsidP="00631777">
      <w:pPr>
        <w:widowControl w:val="0"/>
        <w:suppressAutoHyphens w:val="0"/>
        <w:spacing w:after="200"/>
        <w:jc w:val="left"/>
        <w:rPr>
          <w:rFonts w:eastAsia="Calibri"/>
          <w:sz w:val="22"/>
          <w:szCs w:val="22"/>
          <w:lang w:eastAsia="en-US"/>
        </w:rPr>
      </w:pPr>
    </w:p>
    <w:p w14:paraId="36BDEBD2" w14:textId="77777777" w:rsidR="00631777" w:rsidRPr="00631777" w:rsidRDefault="00631777" w:rsidP="00631777">
      <w:pPr>
        <w:widowControl w:val="0"/>
        <w:suppressAutoHyphens w:val="0"/>
        <w:spacing w:after="200"/>
        <w:jc w:val="left"/>
        <w:rPr>
          <w:rFonts w:eastAsia="Calibri"/>
          <w:sz w:val="22"/>
          <w:szCs w:val="22"/>
          <w:lang w:eastAsia="en-US"/>
        </w:rPr>
      </w:pPr>
    </w:p>
    <w:p w14:paraId="10E4235F" w14:textId="77777777" w:rsidR="00631777" w:rsidRDefault="00631777" w:rsidP="00631777">
      <w:pPr>
        <w:suppressAutoHyphens w:val="0"/>
        <w:spacing w:after="0"/>
        <w:ind w:left="708" w:firstLine="708"/>
        <w:jc w:val="left"/>
        <w:rPr>
          <w:i/>
          <w:sz w:val="22"/>
          <w:szCs w:val="22"/>
          <w:lang w:eastAsia="ru-RU"/>
        </w:rPr>
      </w:pPr>
    </w:p>
    <w:p w14:paraId="1B2DB633" w14:textId="77777777" w:rsidR="00631777" w:rsidRDefault="00631777" w:rsidP="00631777">
      <w:pPr>
        <w:suppressAutoHyphens w:val="0"/>
        <w:spacing w:after="0"/>
        <w:ind w:left="708" w:firstLine="708"/>
        <w:jc w:val="left"/>
        <w:rPr>
          <w:i/>
          <w:sz w:val="22"/>
          <w:szCs w:val="22"/>
          <w:lang w:eastAsia="ru-RU"/>
        </w:rPr>
      </w:pPr>
    </w:p>
    <w:p w14:paraId="43B38F54" w14:textId="77777777" w:rsidR="00631777" w:rsidRDefault="00631777" w:rsidP="00631777">
      <w:pPr>
        <w:suppressAutoHyphens w:val="0"/>
        <w:spacing w:after="0"/>
        <w:ind w:left="708" w:firstLine="708"/>
        <w:jc w:val="left"/>
        <w:rPr>
          <w:i/>
          <w:sz w:val="22"/>
          <w:szCs w:val="22"/>
          <w:lang w:eastAsia="ru-RU"/>
        </w:rPr>
      </w:pPr>
    </w:p>
    <w:p w14:paraId="5A8E6A52" w14:textId="77777777" w:rsidR="00631777" w:rsidRDefault="00631777" w:rsidP="00631777">
      <w:pPr>
        <w:suppressAutoHyphens w:val="0"/>
        <w:spacing w:after="0"/>
        <w:ind w:left="708" w:firstLine="708"/>
        <w:jc w:val="left"/>
        <w:rPr>
          <w:i/>
          <w:sz w:val="22"/>
          <w:szCs w:val="22"/>
          <w:lang w:eastAsia="ru-RU"/>
        </w:rPr>
      </w:pPr>
    </w:p>
    <w:p w14:paraId="2491BFB5" w14:textId="77777777" w:rsidR="00631777" w:rsidRDefault="00631777" w:rsidP="00631777">
      <w:pPr>
        <w:suppressAutoHyphens w:val="0"/>
        <w:spacing w:after="0"/>
        <w:ind w:left="708" w:firstLine="708"/>
        <w:jc w:val="left"/>
        <w:rPr>
          <w:i/>
          <w:sz w:val="22"/>
          <w:szCs w:val="22"/>
          <w:lang w:eastAsia="ru-RU"/>
        </w:rPr>
      </w:pPr>
    </w:p>
    <w:p w14:paraId="4EB77D54" w14:textId="77777777" w:rsidR="00631777" w:rsidRPr="00EB512D" w:rsidRDefault="00631777" w:rsidP="0063177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Pr="00EB512D">
        <w:rPr>
          <w:b/>
          <w:szCs w:val="28"/>
          <w:lang w:eastAsia="ru-RU"/>
        </w:rPr>
        <w:t>План распределения объемов исполнения обязательств внутри коллективного участника (форма 7)</w:t>
      </w:r>
      <w:bookmarkEnd w:id="612"/>
      <w:bookmarkEnd w:id="613"/>
      <w:bookmarkEnd w:id="614"/>
      <w:bookmarkEnd w:id="615"/>
      <w:bookmarkEnd w:id="616"/>
      <w:bookmarkEnd w:id="617"/>
      <w:bookmarkEnd w:id="618"/>
    </w:p>
    <w:p w14:paraId="704FDEBF" w14:textId="77777777" w:rsidR="00631777" w:rsidRPr="00EB512D" w:rsidRDefault="00631777" w:rsidP="00631777">
      <w:pPr>
        <w:numPr>
          <w:ilvl w:val="2"/>
          <w:numId w:val="0"/>
        </w:numPr>
        <w:spacing w:before="120" w:after="0"/>
        <w:ind w:left="1134" w:hanging="1134"/>
        <w:outlineLvl w:val="3"/>
        <w:rPr>
          <w:szCs w:val="28"/>
          <w:lang w:eastAsia="ru-RU"/>
        </w:rPr>
      </w:pPr>
      <w:bookmarkStart w:id="619" w:name="_Ref314250898"/>
      <w:bookmarkStart w:id="620" w:name="_Toc90385125"/>
      <w:r>
        <w:rPr>
          <w:szCs w:val="28"/>
          <w:lang w:eastAsia="ru-RU"/>
        </w:rPr>
        <w:t xml:space="preserve">7.7.1. </w:t>
      </w:r>
      <w:r w:rsidRPr="00EB512D">
        <w:rPr>
          <w:szCs w:val="28"/>
          <w:lang w:eastAsia="ru-RU"/>
        </w:rPr>
        <w:t>Форма Плана распределения объемов исполнения обязательств внутри коллективного участника</w:t>
      </w:r>
      <w:bookmarkEnd w:id="619"/>
      <w:bookmarkEnd w:id="620"/>
    </w:p>
    <w:p w14:paraId="4321406B" w14:textId="77777777" w:rsidR="00631777" w:rsidRPr="00EB512D" w:rsidRDefault="00631777" w:rsidP="00631777">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14:paraId="6DB12C99" w14:textId="77777777" w:rsidR="00631777" w:rsidRPr="00EB512D" w:rsidRDefault="00631777" w:rsidP="00631777">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14:paraId="4108E0B8" w14:textId="77777777" w:rsidR="00631777" w:rsidRPr="00EB512D" w:rsidRDefault="00631777" w:rsidP="00631777">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631777" w:rsidRPr="00EB512D" w14:paraId="01112683" w14:textId="77777777" w:rsidTr="00631777">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CA1C57E"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352233AA"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C24BFC5"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8DDDF8E" w14:textId="77777777" w:rsidR="00631777" w:rsidRPr="00EB512D" w:rsidRDefault="00631777" w:rsidP="00631777">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62D60F25"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490FDFFF"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631777" w:rsidRPr="00EB512D" w14:paraId="64C43B0A" w14:textId="77777777" w:rsidTr="0063177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9FF2026" w14:textId="77777777" w:rsidR="00631777" w:rsidRPr="00EB512D" w:rsidRDefault="00631777" w:rsidP="00631777">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1B80F9E5" w14:textId="77777777" w:rsidR="00631777" w:rsidRPr="00EB512D" w:rsidRDefault="00631777" w:rsidP="00631777">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FF8BFD" w14:textId="77777777" w:rsidR="00631777" w:rsidRPr="00EB512D" w:rsidRDefault="00631777" w:rsidP="00631777">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FAA372D" w14:textId="77777777" w:rsidR="00631777" w:rsidRPr="00EB512D" w:rsidRDefault="00631777" w:rsidP="00631777">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10137572"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D3D73"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267B56F8" w14:textId="77777777" w:rsidR="00631777" w:rsidRPr="00EB512D" w:rsidRDefault="00631777" w:rsidP="00631777">
            <w:pPr>
              <w:suppressAutoHyphens w:val="0"/>
              <w:spacing w:after="0"/>
              <w:jc w:val="left"/>
              <w:rPr>
                <w:rFonts w:eastAsia="Calibri"/>
                <w:snapToGrid w:val="0"/>
                <w:sz w:val="20"/>
                <w:lang w:eastAsia="en-US"/>
              </w:rPr>
            </w:pPr>
          </w:p>
        </w:tc>
      </w:tr>
      <w:tr w:rsidR="00631777" w:rsidRPr="00EB512D" w14:paraId="041A9E9D" w14:textId="77777777" w:rsidTr="00631777">
        <w:tc>
          <w:tcPr>
            <w:tcW w:w="534" w:type="dxa"/>
            <w:tcBorders>
              <w:top w:val="single" w:sz="4" w:space="0" w:color="auto"/>
              <w:left w:val="single" w:sz="4" w:space="0" w:color="auto"/>
              <w:bottom w:val="single" w:sz="4" w:space="0" w:color="auto"/>
              <w:right w:val="single" w:sz="4" w:space="0" w:color="auto"/>
            </w:tcBorders>
            <w:hideMark/>
          </w:tcPr>
          <w:p w14:paraId="5719CB65" w14:textId="77777777" w:rsidR="00631777" w:rsidRPr="00EB512D" w:rsidRDefault="00631777" w:rsidP="00631777">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139CB697"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7E156A9C"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14:paraId="16A7E5E0"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14:paraId="422A77F3"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72487A3E"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14:paraId="61869BFA"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631777" w:rsidRPr="00EB512D" w14:paraId="1D2C348B" w14:textId="77777777" w:rsidTr="00631777">
        <w:tc>
          <w:tcPr>
            <w:tcW w:w="534" w:type="dxa"/>
            <w:tcBorders>
              <w:top w:val="single" w:sz="4" w:space="0" w:color="auto"/>
              <w:left w:val="single" w:sz="4" w:space="0" w:color="auto"/>
              <w:bottom w:val="single" w:sz="4" w:space="0" w:color="auto"/>
              <w:right w:val="single" w:sz="4" w:space="0" w:color="auto"/>
            </w:tcBorders>
          </w:tcPr>
          <w:p w14:paraId="0C43A9E1" w14:textId="77777777" w:rsidR="00631777" w:rsidRPr="00EB512D" w:rsidRDefault="00631777" w:rsidP="00631777">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1AD8E319"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D8CFF1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7521DF80"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2F8837C6"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7D06D97"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208F859"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20021911" w14:textId="77777777" w:rsidTr="00631777">
        <w:tc>
          <w:tcPr>
            <w:tcW w:w="534" w:type="dxa"/>
            <w:tcBorders>
              <w:top w:val="single" w:sz="4" w:space="0" w:color="auto"/>
              <w:left w:val="single" w:sz="4" w:space="0" w:color="auto"/>
              <w:bottom w:val="single" w:sz="4" w:space="0" w:color="auto"/>
              <w:right w:val="single" w:sz="4" w:space="0" w:color="auto"/>
            </w:tcBorders>
          </w:tcPr>
          <w:p w14:paraId="43E8738A" w14:textId="77777777" w:rsidR="00631777" w:rsidRPr="00EB512D" w:rsidRDefault="00631777" w:rsidP="00631777">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47A5541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C96EF56"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356883F2"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059A9C4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7692C14"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8CCB32A"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14229780" w14:textId="77777777" w:rsidTr="00631777">
        <w:tc>
          <w:tcPr>
            <w:tcW w:w="534" w:type="dxa"/>
            <w:tcBorders>
              <w:top w:val="single" w:sz="4" w:space="0" w:color="auto"/>
              <w:left w:val="single" w:sz="4" w:space="0" w:color="auto"/>
              <w:bottom w:val="single" w:sz="4" w:space="0" w:color="auto"/>
              <w:right w:val="single" w:sz="4" w:space="0" w:color="auto"/>
            </w:tcBorders>
          </w:tcPr>
          <w:p w14:paraId="0B886D9B" w14:textId="77777777" w:rsidR="00631777" w:rsidRPr="00EB512D" w:rsidRDefault="00631777" w:rsidP="00631777">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0BE19147"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78F0C95"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75E2AE6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1448C1EB"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643FF74"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9ABEFFD"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63616D05" w14:textId="77777777" w:rsidTr="00631777">
        <w:tc>
          <w:tcPr>
            <w:tcW w:w="534" w:type="dxa"/>
            <w:tcBorders>
              <w:top w:val="single" w:sz="4" w:space="0" w:color="auto"/>
              <w:left w:val="single" w:sz="4" w:space="0" w:color="auto"/>
              <w:bottom w:val="single" w:sz="4" w:space="0" w:color="auto"/>
              <w:right w:val="single" w:sz="4" w:space="0" w:color="auto"/>
            </w:tcBorders>
            <w:hideMark/>
          </w:tcPr>
          <w:p w14:paraId="0E1AD422" w14:textId="77777777" w:rsidR="00631777" w:rsidRPr="00EB512D" w:rsidRDefault="00631777" w:rsidP="00631777">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14:paraId="3648CC88"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1DB4F6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75810B23"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729521D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5E3F428A"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BE88C76"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6E313F10" w14:textId="77777777" w:rsidTr="00631777">
        <w:tc>
          <w:tcPr>
            <w:tcW w:w="4970" w:type="dxa"/>
            <w:gridSpan w:val="3"/>
            <w:tcBorders>
              <w:top w:val="single" w:sz="4" w:space="0" w:color="auto"/>
              <w:left w:val="single" w:sz="4" w:space="0" w:color="auto"/>
              <w:bottom w:val="single" w:sz="4" w:space="0" w:color="auto"/>
              <w:right w:val="single" w:sz="4" w:space="0" w:color="auto"/>
            </w:tcBorders>
            <w:hideMark/>
          </w:tcPr>
          <w:p w14:paraId="2BA05712" w14:textId="77777777" w:rsidR="00631777" w:rsidRPr="00EB512D" w:rsidRDefault="00631777" w:rsidP="00631777">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14:paraId="413929DA" w14:textId="77777777" w:rsidR="00631777" w:rsidRPr="00EB512D" w:rsidRDefault="00631777" w:rsidP="00631777">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490761A4" w14:textId="77777777" w:rsidR="00631777" w:rsidRPr="00EB512D" w:rsidRDefault="00631777" w:rsidP="00631777">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B39BB6D" w14:textId="77777777" w:rsidR="00631777" w:rsidRPr="00EB512D" w:rsidRDefault="00631777" w:rsidP="00631777">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14:paraId="30D81F30" w14:textId="77777777" w:rsidR="00631777" w:rsidRPr="00EB512D" w:rsidRDefault="00631777" w:rsidP="00631777">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14:paraId="724D45B7" w14:textId="77777777" w:rsidR="00631777" w:rsidRPr="00EB512D" w:rsidRDefault="00631777" w:rsidP="00631777">
      <w:pPr>
        <w:spacing w:before="120" w:after="0"/>
        <w:ind w:left="1134"/>
        <w:outlineLvl w:val="3"/>
        <w:rPr>
          <w:szCs w:val="28"/>
          <w:lang w:eastAsia="ru-RU"/>
        </w:rPr>
      </w:pPr>
    </w:p>
    <w:p w14:paraId="197875E5"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7.7.2. </w:t>
      </w:r>
      <w:r w:rsidRPr="00EB512D">
        <w:rPr>
          <w:szCs w:val="28"/>
          <w:lang w:eastAsia="ru-RU"/>
        </w:rPr>
        <w:t>Инструкция по заполнению формы:</w:t>
      </w:r>
    </w:p>
    <w:p w14:paraId="3D4F81C5" w14:textId="77777777" w:rsidR="00631777" w:rsidRPr="00EB512D" w:rsidRDefault="00631777" w:rsidP="00631777">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2E324985" w14:textId="77777777" w:rsidR="00631777" w:rsidRPr="00EB512D" w:rsidRDefault="00631777" w:rsidP="00631777">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14:paraId="67759849" w14:textId="77777777" w:rsidR="00EB512D" w:rsidRPr="00EB512D" w:rsidRDefault="005B636C" w:rsidP="00EB512D">
      <w:pPr>
        <w:keepNext/>
        <w:keepLines/>
        <w:spacing w:before="240" w:after="0"/>
        <w:ind w:left="1134" w:hanging="1134"/>
        <w:jc w:val="center"/>
        <w:outlineLvl w:val="1"/>
        <w:rPr>
          <w:b/>
          <w:szCs w:val="28"/>
          <w:lang w:eastAsia="ru-RU"/>
        </w:rPr>
      </w:pPr>
      <w:r>
        <w:rPr>
          <w:b/>
          <w:szCs w:val="28"/>
          <w:lang w:eastAsia="ru-RU"/>
        </w:rPr>
        <w:lastRenderedPageBreak/>
        <w:t xml:space="preserve">8. </w:t>
      </w:r>
      <w:r w:rsidR="00EB512D" w:rsidRPr="00EB512D">
        <w:rPr>
          <w:b/>
          <w:szCs w:val="28"/>
          <w:lang w:eastAsia="ru-RU"/>
        </w:rPr>
        <w:t>ПРОЕКТ ДОГОВОРА</w:t>
      </w:r>
      <w:bookmarkEnd w:id="528"/>
      <w:bookmarkEnd w:id="529"/>
      <w:bookmarkEnd w:id="530"/>
      <w:bookmarkEnd w:id="531"/>
      <w:bookmarkEnd w:id="532"/>
      <w:bookmarkEnd w:id="533"/>
      <w:bookmarkEnd w:id="534"/>
      <w:bookmarkEnd w:id="535"/>
      <w:bookmarkEnd w:id="536"/>
      <w:bookmarkEnd w:id="537"/>
      <w:bookmarkEnd w:id="538"/>
    </w:p>
    <w:p w14:paraId="5B4236AE" w14:textId="4011980A" w:rsidR="00FD0F8A" w:rsidRPr="00FD0F8A" w:rsidRDefault="00FD0F8A" w:rsidP="009E15A5">
      <w:pPr>
        <w:spacing w:after="200" w:line="276" w:lineRule="auto"/>
        <w:jc w:val="center"/>
        <w:rPr>
          <w:b/>
          <w:lang w:eastAsia="ru-RU"/>
        </w:rPr>
      </w:pPr>
      <w:r w:rsidRPr="00FD0F8A">
        <w:rPr>
          <w:b/>
          <w:lang w:eastAsia="ru-RU"/>
        </w:rPr>
        <w:t>Договор  подряда №</w:t>
      </w:r>
    </w:p>
    <w:p w14:paraId="1638A37B" w14:textId="77777777" w:rsidR="00FD0F8A" w:rsidRPr="00FD0F8A" w:rsidRDefault="00FD0F8A" w:rsidP="00FD0F8A">
      <w:pPr>
        <w:suppressAutoHyphens w:val="0"/>
        <w:spacing w:after="0"/>
        <w:rPr>
          <w:b/>
          <w:lang w:eastAsia="ru-RU"/>
        </w:rPr>
      </w:pPr>
    </w:p>
    <w:p w14:paraId="15E4593D" w14:textId="77777777" w:rsidR="00FD0F8A" w:rsidRPr="00FD0F8A" w:rsidRDefault="00FD0F8A" w:rsidP="00FD0F8A">
      <w:pPr>
        <w:suppressAutoHyphens w:val="0"/>
        <w:spacing w:after="0"/>
        <w:rPr>
          <w:lang w:eastAsia="ru-RU"/>
        </w:rPr>
      </w:pPr>
      <w:r w:rsidRPr="00FD0F8A">
        <w:rPr>
          <w:lang w:eastAsia="ru-RU"/>
        </w:rPr>
        <w:t xml:space="preserve">   г. Магадан</w:t>
      </w:r>
      <w:r w:rsidRPr="00FD0F8A">
        <w:rPr>
          <w:lang w:eastAsia="ru-RU"/>
        </w:rPr>
        <w:tab/>
        <w:t xml:space="preserve">                                                                                «     »                20__ года</w:t>
      </w:r>
    </w:p>
    <w:p w14:paraId="74402B6F" w14:textId="77777777" w:rsidR="00FD0F8A" w:rsidRPr="00FD0F8A" w:rsidRDefault="00FD0F8A" w:rsidP="00FD0F8A">
      <w:pPr>
        <w:suppressAutoHyphens w:val="0"/>
        <w:spacing w:after="0"/>
        <w:rPr>
          <w:lang w:eastAsia="ru-RU"/>
        </w:rPr>
      </w:pPr>
    </w:p>
    <w:p w14:paraId="5CCF3CF4" w14:textId="77777777" w:rsidR="00FD0F8A" w:rsidRPr="00FD0F8A" w:rsidRDefault="00FD0F8A" w:rsidP="00FD0F8A">
      <w:pPr>
        <w:widowControl w:val="0"/>
        <w:shd w:val="clear" w:color="auto" w:fill="FFFFFF"/>
        <w:suppressAutoHyphens w:val="0"/>
        <w:autoSpaceDE w:val="0"/>
        <w:autoSpaceDN w:val="0"/>
        <w:adjustRightInd w:val="0"/>
        <w:spacing w:after="0"/>
        <w:ind w:right="-1"/>
        <w:rPr>
          <w:lang w:eastAsia="ru-RU"/>
        </w:rPr>
      </w:pPr>
      <w:r w:rsidRPr="00FD0F8A">
        <w:rPr>
          <w:b/>
          <w:bCs/>
          <w:lang w:eastAsia="ru-RU"/>
        </w:rPr>
        <w:t xml:space="preserve">Акционерное общество «Магаданэлектросеть», </w:t>
      </w:r>
      <w:r w:rsidRPr="00FD0F8A">
        <w:rPr>
          <w:lang w:eastAsia="ru-RU"/>
        </w:rPr>
        <w:t xml:space="preserve">именуемое в дальнейшем «Заказчик», в лице _____________, действующего на основании ___________, с одной стороны, и </w:t>
      </w:r>
      <w:r w:rsidRPr="00FD0F8A">
        <w:rPr>
          <w:b/>
          <w:lang w:eastAsia="ru-RU"/>
        </w:rPr>
        <w:t>_________________________________________________ (___________)</w:t>
      </w:r>
      <w:r w:rsidRPr="00FD0F8A">
        <w:rPr>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14:paraId="156251C2" w14:textId="77777777" w:rsidR="00FD0F8A" w:rsidRPr="00FD0F8A" w:rsidRDefault="00FD0F8A" w:rsidP="00FD0F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Calibri"/>
          <w:b/>
          <w:color w:val="000000"/>
          <w:lang w:eastAsia="en-US"/>
        </w:rPr>
      </w:pPr>
    </w:p>
    <w:p w14:paraId="77E72F47" w14:textId="77777777" w:rsidR="00FD0F8A" w:rsidRPr="00FD0F8A" w:rsidRDefault="00FD0F8A" w:rsidP="00FD0F8A">
      <w:pPr>
        <w:numPr>
          <w:ilvl w:val="0"/>
          <w:numId w:val="38"/>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919"/>
        <w:jc w:val="center"/>
        <w:rPr>
          <w:rFonts w:eastAsia="Arial Unicode MS"/>
          <w:b/>
          <w:color w:val="000000"/>
          <w:lang w:eastAsia="ru-RU"/>
        </w:rPr>
      </w:pPr>
      <w:r w:rsidRPr="00FD0F8A">
        <w:rPr>
          <w:rFonts w:eastAsia="Arial Unicode MS"/>
          <w:b/>
          <w:color w:val="000000"/>
          <w:lang w:eastAsia="ru-RU"/>
        </w:rPr>
        <w:t>Предмет договора</w:t>
      </w:r>
    </w:p>
    <w:p w14:paraId="7B0DB2A5" w14:textId="04D8E9AA" w:rsidR="00FD0F8A" w:rsidRPr="00FD0F8A" w:rsidRDefault="00FD0F8A" w:rsidP="00B9601A">
      <w:pPr>
        <w:numPr>
          <w:ilvl w:val="1"/>
          <w:numId w:val="41"/>
        </w:numPr>
        <w:tabs>
          <w:tab w:val="clear" w:pos="1062"/>
          <w:tab w:val="num" w:pos="0"/>
          <w:tab w:val="left" w:pos="567"/>
        </w:tabs>
        <w:suppressAutoHyphens w:val="0"/>
        <w:spacing w:after="0"/>
        <w:ind w:left="0" w:firstLine="0"/>
        <w:rPr>
          <w:lang w:eastAsia="ru-RU"/>
        </w:rPr>
      </w:pPr>
      <w:r w:rsidRPr="00FD0F8A">
        <w:rPr>
          <w:snapToGrid w:val="0"/>
          <w:sz w:val="20"/>
          <w:szCs w:val="20"/>
          <w:lang w:eastAsia="ru-RU"/>
        </w:rPr>
        <w:t xml:space="preserve"> </w:t>
      </w:r>
      <w:r w:rsidRPr="00FD0F8A">
        <w:rPr>
          <w:snapToGrid w:val="0"/>
          <w:lang w:eastAsia="ru-RU"/>
        </w:rPr>
        <w:t xml:space="preserve">Подрядчик по заданию Заказчика принимает на себя обязательства </w:t>
      </w:r>
      <w:r w:rsidR="00333D6F" w:rsidRPr="00333D6F">
        <w:rPr>
          <w:rFonts w:eastAsia="Calibri"/>
          <w:iCs/>
          <w:lang w:eastAsia="ru-RU"/>
        </w:rPr>
        <w:t>по техническому обслуживанию и ремонту принтеров, многофункциональных устройств (МФУ) и копировально-множительных аппаратов (КМА), заправке и восстановлению картриджей к оргтехнике</w:t>
      </w:r>
      <w:r w:rsidRPr="00FD0F8A">
        <w:rPr>
          <w:rFonts w:eastAsia="Helvetica"/>
          <w:lang w:eastAsia="ru-RU"/>
        </w:rPr>
        <w:t xml:space="preserve">  в </w:t>
      </w:r>
      <w:r w:rsidRPr="00FD0F8A">
        <w:rPr>
          <w:rFonts w:hint="eastAsia"/>
          <w:bCs/>
          <w:lang w:eastAsia="ru-RU"/>
        </w:rPr>
        <w:t>г</w:t>
      </w:r>
      <w:r w:rsidRPr="00FD0F8A">
        <w:rPr>
          <w:bCs/>
          <w:lang w:eastAsia="ru-RU"/>
        </w:rPr>
        <w:t xml:space="preserve">. </w:t>
      </w:r>
      <w:r w:rsidRPr="00FD0F8A">
        <w:rPr>
          <w:rFonts w:hint="eastAsia"/>
          <w:bCs/>
          <w:lang w:eastAsia="ru-RU"/>
        </w:rPr>
        <w:t>Магадане</w:t>
      </w:r>
      <w:r w:rsidRPr="00FD0F8A">
        <w:rPr>
          <w:bCs/>
          <w:lang w:eastAsia="ru-RU"/>
        </w:rPr>
        <w:t>,</w:t>
      </w:r>
      <w:r w:rsidRPr="00FD0F8A">
        <w:rPr>
          <w:bCs/>
          <w:snapToGrid w:val="0"/>
          <w:color w:val="000000"/>
          <w:shd w:val="clear" w:color="auto" w:fill="FFFFFF"/>
          <w:lang w:eastAsia="ru-RU"/>
        </w:rPr>
        <w:t xml:space="preserve"> </w:t>
      </w:r>
      <w:r w:rsidRPr="00FD0F8A">
        <w:rPr>
          <w:snapToGrid w:val="0"/>
          <w:lang w:eastAsia="ru-RU"/>
        </w:rPr>
        <w:t xml:space="preserve"> а Заказчик обязуется</w:t>
      </w:r>
      <w:r w:rsidRPr="00FD0F8A">
        <w:rPr>
          <w:rFonts w:eastAsia="Calibri"/>
          <w:color w:val="000000"/>
          <w:lang w:eastAsia="en-US"/>
        </w:rPr>
        <w:t xml:space="preserve">  принять результаты выполненных работ и оплатить их в порядке и на условиях, предусмотренных настоящих Договором.</w:t>
      </w:r>
      <w:r w:rsidRPr="00FD0F8A">
        <w:rPr>
          <w:snapToGrid w:val="0"/>
          <w:lang w:eastAsia="ru-RU"/>
        </w:rPr>
        <w:t xml:space="preserve"> </w:t>
      </w:r>
    </w:p>
    <w:p w14:paraId="578B6DE2" w14:textId="4CEBEED6" w:rsidR="00FD0F8A" w:rsidRPr="00FD0F8A" w:rsidRDefault="00FD0F8A" w:rsidP="00FD0F8A">
      <w:pPr>
        <w:keepLines/>
        <w:suppressAutoHyphens w:val="0"/>
        <w:spacing w:after="0"/>
        <w:rPr>
          <w:rFonts w:eastAsia="Calibri"/>
          <w:color w:val="000000"/>
          <w:lang w:eastAsia="en-US"/>
        </w:rPr>
      </w:pPr>
      <w:r w:rsidRPr="00FD0F8A">
        <w:rPr>
          <w:snapToGrid w:val="0"/>
          <w:lang w:eastAsia="ru-RU"/>
        </w:rPr>
        <w:t>Выполнение работ по договору осуществляется по Заявкам Заказчика. Заявки формируется по мере необходимости (потребности) в работах у Заказчика. Без письменной заявки Заказчика никакие работы не выполняются</w:t>
      </w:r>
    </w:p>
    <w:p w14:paraId="1B036061" w14:textId="77777777" w:rsidR="00FD0F8A" w:rsidRPr="00FD0F8A" w:rsidRDefault="00FD0F8A" w:rsidP="00FD0F8A">
      <w:pPr>
        <w:tabs>
          <w:tab w:val="left" w:pos="2223"/>
        </w:tabs>
        <w:suppressAutoHyphens w:val="0"/>
        <w:spacing w:after="0"/>
        <w:rPr>
          <w:rFonts w:eastAsia="Calibri"/>
          <w:lang w:eastAsia="en-US"/>
        </w:rPr>
      </w:pPr>
      <w:r w:rsidRPr="00FD0F8A">
        <w:rPr>
          <w:rFonts w:eastAsia="Calibri"/>
          <w:color w:val="000000"/>
          <w:lang w:eastAsia="en-US"/>
        </w:rPr>
        <w:t xml:space="preserve">1.2. </w:t>
      </w:r>
      <w:r w:rsidRPr="00FD0F8A">
        <w:rPr>
          <w:rFonts w:eastAsia="Calibri"/>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w:t>
      </w:r>
    </w:p>
    <w:p w14:paraId="6B952494" w14:textId="77777777" w:rsidR="00FD0F8A" w:rsidRPr="00FD0F8A" w:rsidRDefault="00FD0F8A" w:rsidP="00FD0F8A">
      <w:pPr>
        <w:tabs>
          <w:tab w:val="left" w:pos="2223"/>
        </w:tabs>
        <w:suppressAutoHyphens w:val="0"/>
        <w:spacing w:after="0"/>
        <w:rPr>
          <w:rFonts w:eastAsia="Calibri"/>
          <w:lang w:eastAsia="en-US"/>
        </w:rPr>
      </w:pPr>
    </w:p>
    <w:p w14:paraId="53A93C92" w14:textId="77777777" w:rsidR="00FD0F8A" w:rsidRPr="00FD0F8A" w:rsidRDefault="00FD0F8A" w:rsidP="00FD0F8A">
      <w:pPr>
        <w:tabs>
          <w:tab w:val="left" w:pos="2223"/>
        </w:tabs>
        <w:suppressAutoHyphens w:val="0"/>
        <w:spacing w:after="0"/>
        <w:jc w:val="center"/>
        <w:rPr>
          <w:rFonts w:eastAsia="Arial Unicode MS"/>
          <w:b/>
          <w:color w:val="000000"/>
          <w:lang w:eastAsia="ru-RU"/>
        </w:rPr>
      </w:pPr>
      <w:r w:rsidRPr="00FD0F8A">
        <w:rPr>
          <w:rFonts w:eastAsia="Calibri"/>
          <w:b/>
          <w:color w:val="000000"/>
          <w:lang w:eastAsia="en-US"/>
        </w:rPr>
        <w:t>2.</w:t>
      </w:r>
      <w:r w:rsidRPr="00FD0F8A">
        <w:rPr>
          <w:rFonts w:eastAsia="Arial Unicode MS"/>
          <w:b/>
          <w:color w:val="000000"/>
          <w:lang w:eastAsia="ru-RU"/>
        </w:rPr>
        <w:t>Цена договора</w:t>
      </w:r>
    </w:p>
    <w:p w14:paraId="1E85A228"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Arial Unicode MS"/>
          <w:color w:val="000000"/>
          <w:lang w:eastAsia="ru-RU"/>
        </w:rPr>
      </w:pPr>
      <w:r w:rsidRPr="00FD0F8A">
        <w:rPr>
          <w:rFonts w:eastAsia="Arial Unicode MS"/>
          <w:color w:val="000000"/>
          <w:lang w:eastAsia="ru-RU"/>
        </w:rPr>
        <w:t xml:space="preserve">2.1.Цена настоящего Договора установлена в валюте РФ. Цена Договора включает все расходы для выполнения полного объема работ, в т.ч. </w:t>
      </w:r>
      <w:r w:rsidRPr="00162F4B">
        <w:rPr>
          <w:rFonts w:eastAsia="Arial Unicode MS"/>
          <w:color w:val="000000"/>
          <w:lang w:eastAsia="ru-RU"/>
        </w:rPr>
        <w:t>расходные материалы</w:t>
      </w:r>
      <w:r w:rsidRPr="00FD0F8A">
        <w:rPr>
          <w:rFonts w:eastAsia="Arial Unicode MS"/>
          <w:color w:val="000000"/>
          <w:lang w:eastAsia="ru-RU"/>
        </w:rPr>
        <w:t xml:space="preserve">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07AA8857"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Arial Unicode MS"/>
          <w:color w:val="000000"/>
          <w:lang w:eastAsia="ru-RU"/>
        </w:rPr>
      </w:pPr>
      <w:r w:rsidRPr="00FD0F8A">
        <w:rPr>
          <w:rFonts w:eastAsia="Arial Unicode MS"/>
          <w:color w:val="000000"/>
          <w:lang w:eastAsia="ru-RU"/>
        </w:rPr>
        <w:t>2.2. Стоимость работ по настоящему Договору составляет _________________ (_________________) рублей ____ копеек, в том числе (с/без) НДС по ставке _____% - ______________ (___________________) рублей _____ копеек  (</w:t>
      </w:r>
      <w:r w:rsidRPr="00FD0F8A">
        <w:rPr>
          <w:rFonts w:eastAsia="Arial Unicode MS"/>
          <w:i/>
          <w:color w:val="000000"/>
          <w:lang w:eastAsia="ru-RU"/>
        </w:rPr>
        <w:t>Если НДС не облагается указать основание</w:t>
      </w:r>
      <w:r w:rsidRPr="00FD0F8A">
        <w:rPr>
          <w:rFonts w:eastAsia="Arial Unicode MS"/>
          <w:color w:val="000000"/>
          <w:lang w:eastAsia="ru-RU"/>
        </w:rPr>
        <w:t xml:space="preserve">). </w:t>
      </w:r>
    </w:p>
    <w:p w14:paraId="343D20BD" w14:textId="16DCE207" w:rsidR="00FD0F8A" w:rsidRPr="00FD0F8A" w:rsidRDefault="00FD0F8A" w:rsidP="00FD0F8A">
      <w:pPr>
        <w:keepLines/>
        <w:widowControl w:val="0"/>
        <w:tabs>
          <w:tab w:val="left" w:pos="993"/>
        </w:tabs>
        <w:autoSpaceDE w:val="0"/>
        <w:spacing w:after="0"/>
        <w:rPr>
          <w:snapToGrid w:val="0"/>
          <w:lang w:eastAsia="ru-RU"/>
        </w:rPr>
      </w:pPr>
      <w:r w:rsidRPr="00FD0F8A">
        <w:rPr>
          <w:snapToGrid w:val="0"/>
          <w:lang w:eastAsia="ru-RU"/>
        </w:rPr>
        <w:t>2.3. Оплате подлежат только фактически выполненные работы (оказанные услуги).</w:t>
      </w:r>
    </w:p>
    <w:p w14:paraId="281DAFCE" w14:textId="1B29EA68" w:rsidR="00FD0F8A" w:rsidRPr="00FD0F8A" w:rsidRDefault="00FD0F8A" w:rsidP="00FD0F8A">
      <w:pPr>
        <w:suppressAutoHyphens w:val="0"/>
        <w:spacing w:after="0"/>
        <w:contextualSpacing/>
        <w:rPr>
          <w:lang w:eastAsia="ru-RU"/>
        </w:rPr>
      </w:pPr>
      <w:r w:rsidRPr="00FD0F8A">
        <w:rPr>
          <w:lang w:eastAsia="ru-RU"/>
        </w:rPr>
        <w:t xml:space="preserve">2.4.По настоящему Договору у Заказчика не возникает обязанности заказать </w:t>
      </w:r>
      <w:r w:rsidR="00B9601A">
        <w:rPr>
          <w:lang w:eastAsia="ru-RU"/>
        </w:rPr>
        <w:t>р</w:t>
      </w:r>
      <w:r w:rsidRPr="00FD0F8A">
        <w:rPr>
          <w:lang w:eastAsia="ru-RU"/>
        </w:rPr>
        <w:t>аботы на всю указанную сумму. Окончательная цена договора определяется как общая стоимость всех выполненных работ по направленным Заявкам в течение срока действия настоящего Договора.</w:t>
      </w:r>
    </w:p>
    <w:p w14:paraId="15EE2DB5"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Arial Unicode MS"/>
          <w:color w:val="000000"/>
          <w:lang w:eastAsia="ru-RU"/>
        </w:rPr>
      </w:pPr>
      <w:r w:rsidRPr="00FD0F8A">
        <w:rPr>
          <w:rFonts w:eastAsia="Calibri"/>
          <w:lang w:eastAsia="ru-RU"/>
        </w:rPr>
        <w:t>Стоимость работ по каждой Заявке определяется по Прейскуранту (Приложение №1 к Договору).</w:t>
      </w:r>
    </w:p>
    <w:p w14:paraId="6D5C313F" w14:textId="77777777" w:rsidR="00FD0F8A" w:rsidRPr="00FD0F8A" w:rsidRDefault="00FD0F8A" w:rsidP="00333D6F">
      <w:pPr>
        <w:numPr>
          <w:ilvl w:val="1"/>
          <w:numId w:val="15"/>
        </w:numPr>
        <w:tabs>
          <w:tab w:val="left" w:pos="0"/>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0" w:firstLine="0"/>
        <w:contextualSpacing/>
        <w:jc w:val="left"/>
        <w:rPr>
          <w:rFonts w:eastAsia="Arial Unicode MS"/>
          <w:color w:val="000000"/>
          <w:lang w:eastAsia="ru-RU"/>
        </w:rPr>
      </w:pPr>
      <w:r w:rsidRPr="00FD0F8A">
        <w:rPr>
          <w:rFonts w:eastAsia="Arial Unicode MS"/>
          <w:color w:val="000000"/>
          <w:lang w:eastAsia="ru-RU"/>
        </w:rPr>
        <w:t xml:space="preserve">Неучтенные затраты </w:t>
      </w:r>
      <w:r w:rsidRPr="00FD0F8A">
        <w:rPr>
          <w:rFonts w:eastAsia="Calibri"/>
          <w:lang w:eastAsia="en-US"/>
        </w:rPr>
        <w:t>Подрядчика</w:t>
      </w:r>
      <w:r w:rsidRPr="00FD0F8A">
        <w:rPr>
          <w:rFonts w:eastAsia="Arial Unicode MS"/>
          <w:color w:val="000000"/>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434D8CF3"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uppressAutoHyphens w:val="0"/>
        <w:spacing w:after="0"/>
        <w:jc w:val="center"/>
        <w:rPr>
          <w:rFonts w:eastAsia="Arial Unicode MS"/>
          <w:b/>
          <w:color w:val="000000"/>
          <w:lang w:eastAsia="ru-RU"/>
        </w:rPr>
      </w:pPr>
      <w:r w:rsidRPr="00FD0F8A">
        <w:rPr>
          <w:rFonts w:eastAsia="Arial Unicode MS"/>
          <w:b/>
          <w:color w:val="000000"/>
          <w:lang w:eastAsia="ru-RU"/>
        </w:rPr>
        <w:t>3.Сроки и условия выполнения работ</w:t>
      </w:r>
    </w:p>
    <w:p w14:paraId="11250E36" w14:textId="179C2B31" w:rsidR="00FD0F8A" w:rsidRPr="00FD0F8A" w:rsidRDefault="00FD0F8A" w:rsidP="00FD0F8A">
      <w:pPr>
        <w:keepLines/>
        <w:widowControl w:val="0"/>
        <w:tabs>
          <w:tab w:val="left" w:pos="567"/>
          <w:tab w:val="left" w:pos="1134"/>
          <w:tab w:val="left" w:pos="1276"/>
        </w:tabs>
        <w:autoSpaceDE w:val="0"/>
        <w:spacing w:after="0"/>
        <w:rPr>
          <w:snapToGrid w:val="0"/>
          <w:lang w:eastAsia="ru-RU"/>
        </w:rPr>
      </w:pPr>
      <w:r w:rsidRPr="00FD0F8A">
        <w:rPr>
          <w:rFonts w:eastAsia="Helvetica"/>
          <w:snapToGrid w:val="0"/>
          <w:lang w:eastAsia="ru-RU"/>
        </w:rPr>
        <w:t xml:space="preserve">3.1.Подрядчик по письменной заявке должен приступить к выполнению работ  в срок не позднее 3 (трех) рабочих дней с момента получения заявки Заказчика. </w:t>
      </w:r>
    </w:p>
    <w:p w14:paraId="559EEF7A" w14:textId="165DC922" w:rsidR="00FD0F8A" w:rsidRPr="00FD0F8A" w:rsidRDefault="00FD0F8A" w:rsidP="00333D6F">
      <w:pPr>
        <w:keepLines/>
        <w:widowControl w:val="0"/>
        <w:tabs>
          <w:tab w:val="left" w:pos="567"/>
          <w:tab w:val="left" w:pos="1134"/>
          <w:tab w:val="left" w:pos="1276"/>
        </w:tabs>
        <w:autoSpaceDE w:val="0"/>
        <w:spacing w:after="0"/>
        <w:rPr>
          <w:snapToGrid w:val="0"/>
          <w:lang w:eastAsia="ru-RU"/>
        </w:rPr>
      </w:pPr>
      <w:r w:rsidRPr="00FD0F8A">
        <w:rPr>
          <w:rFonts w:eastAsia="Helvetica"/>
          <w:snapToGrid w:val="0"/>
          <w:lang w:eastAsia="ru-RU"/>
        </w:rPr>
        <w:lastRenderedPageBreak/>
        <w:t xml:space="preserve">3.2.Срок выполнения работ по Заявке указывается Заказчиком при направлении Заявки, </w:t>
      </w:r>
      <w:r w:rsidR="008E2E15" w:rsidRPr="008E2E15">
        <w:rPr>
          <w:rFonts w:eastAsia="Helvetica"/>
          <w:snapToGrid w:val="0"/>
          <w:lang w:eastAsia="ru-RU"/>
        </w:rPr>
        <w:t xml:space="preserve">но не может превышать 30-ти (тридцати) календарных дней на </w:t>
      </w:r>
      <w:r w:rsidR="007F2387">
        <w:rPr>
          <w:rFonts w:eastAsia="Helvetica"/>
          <w:snapToGrid w:val="0"/>
          <w:lang w:eastAsia="ru-RU"/>
        </w:rPr>
        <w:t>работы</w:t>
      </w:r>
      <w:r w:rsidR="008E2E15" w:rsidRPr="008E2E15">
        <w:rPr>
          <w:rFonts w:eastAsia="Helvetica"/>
          <w:snapToGrid w:val="0"/>
          <w:lang w:eastAsia="ru-RU"/>
        </w:rPr>
        <w:t xml:space="preserve"> по техническому обслуживанию и ремонту принтеров, МФУ и КМА, а также 10-ти (десяти) календарных дней на </w:t>
      </w:r>
      <w:r w:rsidR="007F2387">
        <w:rPr>
          <w:rFonts w:eastAsia="Helvetica"/>
          <w:snapToGrid w:val="0"/>
          <w:lang w:eastAsia="ru-RU"/>
        </w:rPr>
        <w:t>работы</w:t>
      </w:r>
      <w:r w:rsidR="008E2E15" w:rsidRPr="008E2E15">
        <w:rPr>
          <w:rFonts w:eastAsia="Helvetica"/>
          <w:snapToGrid w:val="0"/>
          <w:lang w:eastAsia="ru-RU"/>
        </w:rPr>
        <w:t xml:space="preserve"> по заправке и восстановлению картриджей.</w:t>
      </w:r>
      <w:r w:rsidR="008E2E15">
        <w:rPr>
          <w:rFonts w:eastAsia="Helvetica"/>
          <w:snapToGrid w:val="0"/>
          <w:lang w:eastAsia="ru-RU"/>
        </w:rPr>
        <w:t xml:space="preserve"> </w:t>
      </w:r>
      <w:r w:rsidR="00333D6F" w:rsidRPr="00333D6F">
        <w:rPr>
          <w:rFonts w:eastAsia="Helvetica"/>
          <w:snapToGrid w:val="0"/>
          <w:lang w:eastAsia="ru-RU"/>
        </w:rPr>
        <w:t xml:space="preserve">Подрядная организация должна иметь техническую возможность одновременного оказания нескольких </w:t>
      </w:r>
      <w:r w:rsidR="007F2387">
        <w:rPr>
          <w:rFonts w:eastAsia="Helvetica"/>
          <w:snapToGrid w:val="0"/>
          <w:lang w:eastAsia="ru-RU"/>
        </w:rPr>
        <w:t>работ</w:t>
      </w:r>
      <w:r w:rsidR="00333D6F" w:rsidRPr="00333D6F">
        <w:rPr>
          <w:rFonts w:eastAsia="Helvetica"/>
          <w:snapToGrid w:val="0"/>
          <w:lang w:eastAsia="ru-RU"/>
        </w:rPr>
        <w:t xml:space="preserve"> по заявкам Заказчика.</w:t>
      </w:r>
    </w:p>
    <w:p w14:paraId="42268800" w14:textId="61DDBCFB" w:rsidR="00FD0F8A" w:rsidRPr="00FD0F8A" w:rsidRDefault="00FD0F8A" w:rsidP="008E2E15">
      <w:pPr>
        <w:tabs>
          <w:tab w:val="left" w:pos="540"/>
          <w:tab w:val="left" w:pos="1276"/>
        </w:tabs>
        <w:suppressAutoHyphens w:val="0"/>
        <w:spacing w:after="0"/>
        <w:jc w:val="left"/>
        <w:outlineLvl w:val="0"/>
        <w:rPr>
          <w:lang w:eastAsia="ru-RU"/>
        </w:rPr>
      </w:pPr>
      <w:r w:rsidRPr="00FD0F8A">
        <w:rPr>
          <w:lang w:eastAsia="ru-RU"/>
        </w:rPr>
        <w:t>3.</w:t>
      </w:r>
      <w:r w:rsidR="001D3728">
        <w:rPr>
          <w:lang w:eastAsia="ru-RU"/>
        </w:rPr>
        <w:t>3</w:t>
      </w:r>
      <w:r w:rsidRPr="00FD0F8A">
        <w:rPr>
          <w:lang w:eastAsia="ru-RU"/>
        </w:rPr>
        <w:t xml:space="preserve">.Конечный срок выполнения </w:t>
      </w:r>
      <w:r w:rsidR="001D3728">
        <w:rPr>
          <w:lang w:eastAsia="ru-RU"/>
        </w:rPr>
        <w:t xml:space="preserve">работ </w:t>
      </w:r>
      <w:r w:rsidRPr="00FD0F8A">
        <w:rPr>
          <w:lang w:eastAsia="ru-RU"/>
        </w:rPr>
        <w:t xml:space="preserve"> </w:t>
      </w:r>
      <w:proofErr w:type="gramStart"/>
      <w:r w:rsidRPr="00FD0F8A">
        <w:rPr>
          <w:lang w:eastAsia="ru-RU"/>
        </w:rPr>
        <w:t>рамках</w:t>
      </w:r>
      <w:proofErr w:type="gramEnd"/>
      <w:r w:rsidRPr="00FD0F8A">
        <w:rPr>
          <w:lang w:eastAsia="ru-RU"/>
        </w:rPr>
        <w:t xml:space="preserve"> Договора </w:t>
      </w:r>
      <w:r w:rsidR="008E2E15">
        <w:rPr>
          <w:lang w:eastAsia="ru-RU"/>
        </w:rPr>
        <w:t xml:space="preserve">31 </w:t>
      </w:r>
      <w:r w:rsidRPr="00FD0F8A">
        <w:rPr>
          <w:lang w:eastAsia="ru-RU"/>
        </w:rPr>
        <w:t>декабря 2021г.</w:t>
      </w:r>
    </w:p>
    <w:p w14:paraId="5B3C4223" w14:textId="77777777" w:rsidR="00FD0F8A" w:rsidRPr="00FD0F8A" w:rsidRDefault="00FD0F8A" w:rsidP="00FD0F8A">
      <w:pPr>
        <w:tabs>
          <w:tab w:val="left" w:pos="426"/>
          <w:tab w:val="left" w:pos="1276"/>
        </w:tabs>
        <w:suppressAutoHyphens w:val="0"/>
        <w:spacing w:after="0"/>
        <w:rPr>
          <w:lang w:eastAsia="ru-RU"/>
        </w:rPr>
      </w:pPr>
      <w:r w:rsidRPr="00FD0F8A">
        <w:rPr>
          <w:lang w:eastAsia="ru-RU"/>
        </w:rPr>
        <w:t>3.5.Нарушение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31C22643" w14:textId="2EAFBBA6" w:rsidR="00FD0F8A" w:rsidRPr="00FD0F8A" w:rsidRDefault="00FD0F8A" w:rsidP="00FD0F8A">
      <w:pPr>
        <w:tabs>
          <w:tab w:val="left" w:pos="426"/>
          <w:tab w:val="left" w:pos="1276"/>
        </w:tabs>
        <w:suppressAutoHyphens w:val="0"/>
        <w:spacing w:after="0"/>
        <w:rPr>
          <w:lang w:eastAsia="ru-RU"/>
        </w:rPr>
      </w:pPr>
      <w:r w:rsidRPr="00FD0F8A">
        <w:rPr>
          <w:lang w:eastAsia="ru-RU"/>
        </w:rPr>
        <w:t xml:space="preserve">3.6.Подрядчиком в полном объеме оценен срок выполнения работ по Договору </w:t>
      </w:r>
      <w:r w:rsidRPr="00FD0F8A">
        <w:rPr>
          <w:lang w:eastAsia="ru-RU"/>
        </w:rPr>
        <w:br/>
        <w:t>и признан достаточным для выполнения всех работ по Договору. В случае возникновения просрочки Подрядчик не вправе ссылаться на недостаточность срока, необходимого для выполнения работ по Договору.</w:t>
      </w:r>
    </w:p>
    <w:p w14:paraId="0042A140" w14:textId="77777777" w:rsidR="00FD0F8A" w:rsidRPr="00FD0F8A" w:rsidRDefault="00FD0F8A" w:rsidP="00FD0F8A">
      <w:pPr>
        <w:tabs>
          <w:tab w:val="left" w:pos="993"/>
        </w:tabs>
        <w:suppressAutoHyphens w:val="0"/>
        <w:snapToGrid w:val="0"/>
        <w:spacing w:after="0"/>
        <w:contextualSpacing/>
        <w:rPr>
          <w:lang w:eastAsia="ru-RU"/>
        </w:rPr>
      </w:pPr>
      <w:r w:rsidRPr="00FD0F8A">
        <w:rPr>
          <w:lang w:eastAsia="ru-RU"/>
        </w:rPr>
        <w:t xml:space="preserve">3.7.Настоящий Договор считается заключённым с момента </w:t>
      </w:r>
      <w:proofErr w:type="gramStart"/>
      <w:r w:rsidRPr="00FD0F8A">
        <w:rPr>
          <w:lang w:eastAsia="ru-RU"/>
        </w:rPr>
        <w:t>размещения</w:t>
      </w:r>
      <w:proofErr w:type="gramEnd"/>
      <w:r w:rsidRPr="00FD0F8A">
        <w:rPr>
          <w:lang w:eastAsia="ru-RU"/>
        </w:rPr>
        <w:t xml:space="preserve">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1730BD9D" w14:textId="77777777" w:rsidR="00FD0F8A" w:rsidRPr="00FD0F8A" w:rsidRDefault="00FD0F8A" w:rsidP="00FD0F8A">
      <w:pPr>
        <w:tabs>
          <w:tab w:val="left" w:pos="993"/>
        </w:tabs>
        <w:suppressAutoHyphens w:val="0"/>
        <w:snapToGrid w:val="0"/>
        <w:spacing w:after="0"/>
        <w:rPr>
          <w:lang w:eastAsia="ru-RU"/>
        </w:rPr>
      </w:pPr>
    </w:p>
    <w:p w14:paraId="43E6EDB4" w14:textId="77777777" w:rsidR="00FD0F8A" w:rsidRPr="00FD0F8A" w:rsidRDefault="00FD0F8A" w:rsidP="00FD0F8A">
      <w:pPr>
        <w:keepLines/>
        <w:tabs>
          <w:tab w:val="left" w:pos="993"/>
        </w:tabs>
        <w:suppressAutoHyphens w:val="0"/>
        <w:spacing w:after="200" w:line="276" w:lineRule="auto"/>
        <w:jc w:val="center"/>
        <w:rPr>
          <w:rFonts w:eastAsia="Arial Unicode MS"/>
          <w:b/>
          <w:lang w:eastAsia="ru-RU"/>
        </w:rPr>
      </w:pPr>
      <w:r w:rsidRPr="00FD0F8A">
        <w:rPr>
          <w:rFonts w:eastAsia="Arial Unicode MS"/>
          <w:b/>
          <w:lang w:eastAsia="ru-RU"/>
        </w:rPr>
        <w:t>4. Обязанности сторон</w:t>
      </w:r>
    </w:p>
    <w:p w14:paraId="0D39E70B" w14:textId="77777777" w:rsidR="00FD0F8A" w:rsidRPr="00FD0F8A" w:rsidRDefault="00FD0F8A" w:rsidP="00FD0F8A">
      <w:pPr>
        <w:numPr>
          <w:ilvl w:val="1"/>
          <w:numId w:val="40"/>
        </w:numPr>
        <w:tabs>
          <w:tab w:val="left" w:pos="0"/>
        </w:tabs>
        <w:suppressAutoHyphens w:val="0"/>
        <w:spacing w:after="0" w:line="360" w:lineRule="auto"/>
        <w:contextualSpacing/>
        <w:jc w:val="left"/>
        <w:rPr>
          <w:lang w:eastAsia="ru-RU"/>
        </w:rPr>
      </w:pPr>
      <w:r w:rsidRPr="00FD0F8A">
        <w:rPr>
          <w:b/>
          <w:lang w:eastAsia="ru-RU"/>
        </w:rPr>
        <w:t>Заказчик обязуется:</w:t>
      </w:r>
    </w:p>
    <w:p w14:paraId="01615616" w14:textId="011EFAD1" w:rsidR="00FD0F8A" w:rsidRPr="00FD0F8A" w:rsidRDefault="00FD0F8A" w:rsidP="00FD0F8A">
      <w:pPr>
        <w:tabs>
          <w:tab w:val="left" w:pos="0"/>
        </w:tabs>
        <w:suppressAutoHyphens w:val="0"/>
        <w:spacing w:after="0"/>
        <w:rPr>
          <w:snapToGrid w:val="0"/>
          <w:lang w:eastAsia="ru-RU"/>
        </w:rPr>
      </w:pPr>
      <w:r w:rsidRPr="00FD0F8A">
        <w:rPr>
          <w:snapToGrid w:val="0"/>
          <w:lang w:eastAsia="ru-RU"/>
        </w:rPr>
        <w:t>4.1.1.</w:t>
      </w:r>
      <w:r w:rsidR="008E2E15">
        <w:rPr>
          <w:snapToGrid w:val="0"/>
          <w:lang w:eastAsia="ru-RU"/>
        </w:rPr>
        <w:t>О</w:t>
      </w:r>
      <w:r w:rsidRPr="00FD0F8A">
        <w:rPr>
          <w:snapToGrid w:val="0"/>
          <w:lang w:eastAsia="ru-RU"/>
        </w:rPr>
        <w:t>беспечить Подрядчику своевременный доступ к Объектам Заказчика</w:t>
      </w:r>
      <w:r w:rsidR="001D3728">
        <w:rPr>
          <w:snapToGrid w:val="0"/>
          <w:lang w:eastAsia="ru-RU"/>
        </w:rPr>
        <w:t>.</w:t>
      </w:r>
    </w:p>
    <w:p w14:paraId="68AAD92F" w14:textId="20600353" w:rsidR="00FD0F8A" w:rsidRPr="00FD0F8A" w:rsidRDefault="00FD0F8A" w:rsidP="00FD0F8A">
      <w:pPr>
        <w:tabs>
          <w:tab w:val="left" w:pos="0"/>
        </w:tabs>
        <w:suppressAutoHyphens w:val="0"/>
        <w:spacing w:after="0"/>
        <w:rPr>
          <w:snapToGrid w:val="0"/>
          <w:lang w:eastAsia="ru-RU"/>
        </w:rPr>
      </w:pPr>
      <w:r w:rsidRPr="00FD0F8A">
        <w:rPr>
          <w:snapToGrid w:val="0"/>
          <w:lang w:eastAsia="ru-RU"/>
        </w:rPr>
        <w:t>4.1.</w:t>
      </w:r>
      <w:r w:rsidR="001D3728">
        <w:rPr>
          <w:snapToGrid w:val="0"/>
          <w:lang w:eastAsia="ru-RU"/>
        </w:rPr>
        <w:t>2</w:t>
      </w:r>
      <w:r w:rsidRPr="00FD0F8A">
        <w:rPr>
          <w:snapToGrid w:val="0"/>
          <w:lang w:eastAsia="ru-RU"/>
        </w:rPr>
        <w:t>.в случае возникновения обстоятельств, препятствующих проведению работ</w:t>
      </w:r>
      <w:r w:rsidR="001D3728">
        <w:rPr>
          <w:snapToGrid w:val="0"/>
          <w:lang w:eastAsia="ru-RU"/>
        </w:rPr>
        <w:t xml:space="preserve"> со стороны Подрядчика</w:t>
      </w:r>
      <w:r w:rsidRPr="00FD0F8A">
        <w:rPr>
          <w:snapToGrid w:val="0"/>
          <w:lang w:eastAsia="ru-RU"/>
        </w:rPr>
        <w:t>, в течение одного дня письменно уведомить об этом Подрядчика и согласовать с ним последующий порядок продолжения работ;</w:t>
      </w:r>
    </w:p>
    <w:p w14:paraId="7D5AC51D" w14:textId="51D30799" w:rsidR="00FD0F8A" w:rsidRPr="00FD0F8A" w:rsidRDefault="00FD0F8A" w:rsidP="00FD0F8A">
      <w:pPr>
        <w:tabs>
          <w:tab w:val="left" w:pos="0"/>
        </w:tabs>
        <w:suppressAutoHyphens w:val="0"/>
        <w:spacing w:after="0"/>
        <w:rPr>
          <w:snapToGrid w:val="0"/>
          <w:lang w:eastAsia="ru-RU"/>
        </w:rPr>
      </w:pPr>
      <w:r w:rsidRPr="00FD0F8A">
        <w:rPr>
          <w:snapToGrid w:val="0"/>
          <w:lang w:eastAsia="ru-RU"/>
        </w:rPr>
        <w:t>4.1.</w:t>
      </w:r>
      <w:r w:rsidR="001D3728">
        <w:rPr>
          <w:snapToGrid w:val="0"/>
          <w:lang w:eastAsia="ru-RU"/>
        </w:rPr>
        <w:t>3</w:t>
      </w:r>
      <w:r w:rsidRPr="00FD0F8A">
        <w:rPr>
          <w:snapToGrid w:val="0"/>
          <w:lang w:eastAsia="ru-RU"/>
        </w:rPr>
        <w:t>.принять результат выполненных работ, в том числе сдаваемый досрочно, и оплатить его в соответствии с условиями настоящего Договора;</w:t>
      </w:r>
    </w:p>
    <w:p w14:paraId="1E48D463" w14:textId="77777777" w:rsidR="00FD0F8A" w:rsidRPr="00FD0F8A" w:rsidRDefault="00FD0F8A" w:rsidP="00FD0F8A">
      <w:pPr>
        <w:tabs>
          <w:tab w:val="left" w:pos="0"/>
        </w:tabs>
        <w:suppressAutoHyphens w:val="0"/>
        <w:spacing w:after="0"/>
        <w:ind w:left="567"/>
        <w:jc w:val="left"/>
        <w:rPr>
          <w:b/>
          <w:snapToGrid w:val="0"/>
          <w:lang w:eastAsia="ru-RU"/>
        </w:rPr>
      </w:pPr>
      <w:r w:rsidRPr="00FD0F8A">
        <w:rPr>
          <w:b/>
          <w:snapToGrid w:val="0"/>
          <w:lang w:eastAsia="ru-RU"/>
        </w:rPr>
        <w:t>4.2.Заказчик вправе:</w:t>
      </w:r>
    </w:p>
    <w:p w14:paraId="6B088E56" w14:textId="77777777" w:rsidR="00FD0F8A" w:rsidRPr="00FD0F8A" w:rsidRDefault="00FD0F8A" w:rsidP="00FD0F8A">
      <w:pPr>
        <w:tabs>
          <w:tab w:val="left" w:pos="0"/>
        </w:tabs>
        <w:suppressAutoHyphens w:val="0"/>
        <w:spacing w:after="0"/>
        <w:rPr>
          <w:snapToGrid w:val="0"/>
          <w:color w:val="000000"/>
          <w:lang w:eastAsia="ru-RU"/>
        </w:rPr>
      </w:pPr>
      <w:r w:rsidRPr="00FD0F8A">
        <w:rPr>
          <w:snapToGrid w:val="0"/>
          <w:color w:val="000000"/>
          <w:lang w:eastAsia="ru-RU"/>
        </w:rPr>
        <w:t>4.2.1.во всякое время проверять ход и качество работы, выполняемой Подрядчиком, не вмешиваясь в его деятельность;</w:t>
      </w:r>
    </w:p>
    <w:p w14:paraId="4249782C" w14:textId="77777777" w:rsidR="00FD0F8A" w:rsidRPr="00FD0F8A" w:rsidRDefault="00FD0F8A" w:rsidP="00FD0F8A">
      <w:pPr>
        <w:tabs>
          <w:tab w:val="left" w:pos="567"/>
        </w:tabs>
        <w:suppressAutoHyphens w:val="0"/>
        <w:spacing w:after="0"/>
        <w:ind w:left="567"/>
        <w:rPr>
          <w:b/>
          <w:snapToGrid w:val="0"/>
          <w:lang w:eastAsia="ru-RU"/>
        </w:rPr>
      </w:pPr>
      <w:r w:rsidRPr="00FD0F8A">
        <w:rPr>
          <w:b/>
          <w:snapToGrid w:val="0"/>
          <w:lang w:eastAsia="ru-RU"/>
        </w:rPr>
        <w:t>4.3.Подрядчик обязуется:</w:t>
      </w:r>
    </w:p>
    <w:p w14:paraId="1793FE70" w14:textId="77777777" w:rsidR="00FD0F8A" w:rsidRPr="00FD0F8A" w:rsidRDefault="00FD0F8A" w:rsidP="00FD0F8A">
      <w:pPr>
        <w:tabs>
          <w:tab w:val="left" w:pos="0"/>
        </w:tabs>
        <w:suppressAutoHyphens w:val="0"/>
        <w:spacing w:after="0"/>
        <w:ind w:left="1134" w:hanging="1134"/>
        <w:rPr>
          <w:snapToGrid w:val="0"/>
          <w:lang w:eastAsia="ru-RU"/>
        </w:rPr>
      </w:pPr>
      <w:r w:rsidRPr="00FD0F8A">
        <w:rPr>
          <w:snapToGrid w:val="0"/>
          <w:lang w:eastAsia="ru-RU"/>
        </w:rPr>
        <w:t>4.3.1.  в установленном Договором порядке произвести принятую на себя работу;</w:t>
      </w:r>
    </w:p>
    <w:p w14:paraId="1DEF2B2A" w14:textId="1C8AED73" w:rsidR="00FD0F8A" w:rsidRPr="00FD0F8A" w:rsidRDefault="00FD0F8A" w:rsidP="008E2E15">
      <w:pPr>
        <w:tabs>
          <w:tab w:val="left" w:pos="0"/>
        </w:tabs>
        <w:suppressAutoHyphens w:val="0"/>
        <w:spacing w:after="0"/>
        <w:rPr>
          <w:snapToGrid w:val="0"/>
          <w:lang w:eastAsia="ru-RU"/>
        </w:rPr>
      </w:pPr>
      <w:r w:rsidRPr="00FD0F8A">
        <w:rPr>
          <w:snapToGrid w:val="0"/>
          <w:lang w:eastAsia="ru-RU"/>
        </w:rPr>
        <w:t>4.3.2</w:t>
      </w:r>
      <w:r w:rsidR="008E2E15">
        <w:rPr>
          <w:snapToGrid w:val="0"/>
          <w:lang w:eastAsia="ru-RU"/>
        </w:rPr>
        <w:t xml:space="preserve">   </w:t>
      </w:r>
      <w:r w:rsidRPr="00FD0F8A">
        <w:rPr>
          <w:snapToGrid w:val="0"/>
          <w:lang w:eastAsia="ru-RU"/>
        </w:rPr>
        <w:t>выполнить работу силами специалистов Подрядчика;</w:t>
      </w:r>
    </w:p>
    <w:p w14:paraId="7B57A5E6" w14:textId="339D15DD" w:rsidR="00FD0F8A" w:rsidRPr="00FD0F8A" w:rsidRDefault="00FD0F8A" w:rsidP="00FD0F8A">
      <w:pPr>
        <w:tabs>
          <w:tab w:val="left" w:pos="0"/>
        </w:tabs>
        <w:suppressAutoHyphens w:val="0"/>
        <w:spacing w:after="0"/>
        <w:rPr>
          <w:snapToGrid w:val="0"/>
          <w:lang w:eastAsia="ru-RU"/>
        </w:rPr>
      </w:pPr>
      <w:r w:rsidRPr="00FD0F8A">
        <w:rPr>
          <w:snapToGrid w:val="0"/>
          <w:lang w:eastAsia="ru-RU"/>
        </w:rPr>
        <w:t>4.3.</w:t>
      </w:r>
      <w:r w:rsidR="008E2E15">
        <w:rPr>
          <w:snapToGrid w:val="0"/>
          <w:lang w:eastAsia="ru-RU"/>
        </w:rPr>
        <w:t>3</w:t>
      </w:r>
      <w:r w:rsidRPr="00FD0F8A">
        <w:rPr>
          <w:snapToGrid w:val="0"/>
          <w:lang w:eastAsia="ru-RU"/>
        </w:rPr>
        <w:t>.приступить к выполнению работ в срок, указанный в п. 3.1 Договора, и передать Заказчику результат работ в срок, указанный в п. 3.2 Договора, при условии своевременного выполнения Заказчиком своих обязанностей по Договору;</w:t>
      </w:r>
    </w:p>
    <w:p w14:paraId="6C8458DF" w14:textId="764E9F19" w:rsidR="00FD0F8A" w:rsidRPr="00FD0F8A" w:rsidRDefault="00FD0F8A" w:rsidP="00FD0F8A">
      <w:pPr>
        <w:tabs>
          <w:tab w:val="left" w:pos="0"/>
        </w:tabs>
        <w:suppressAutoHyphens w:val="0"/>
        <w:spacing w:after="0"/>
        <w:rPr>
          <w:snapToGrid w:val="0"/>
          <w:lang w:eastAsia="ru-RU"/>
        </w:rPr>
      </w:pPr>
      <w:r w:rsidRPr="00FD0F8A">
        <w:rPr>
          <w:snapToGrid w:val="0"/>
          <w:lang w:eastAsia="ru-RU"/>
        </w:rPr>
        <w:t>4.3.</w:t>
      </w:r>
      <w:r w:rsidR="008E2E15">
        <w:rPr>
          <w:snapToGrid w:val="0"/>
          <w:lang w:eastAsia="ru-RU"/>
        </w:rPr>
        <w:t>4</w:t>
      </w:r>
      <w:r w:rsidRPr="00FD0F8A">
        <w:rPr>
          <w:snapToGrid w:val="0"/>
          <w:lang w:eastAsia="ru-RU"/>
        </w:rPr>
        <w:t>.устранять недостатки в результатах выполненных работ, допущенные по его вине, своими силами и за свой счет.</w:t>
      </w:r>
    </w:p>
    <w:p w14:paraId="1C344319" w14:textId="77777777" w:rsidR="00FD0F8A" w:rsidRPr="00FD0F8A" w:rsidRDefault="00FD0F8A" w:rsidP="00FD0F8A">
      <w:pPr>
        <w:tabs>
          <w:tab w:val="left" w:pos="0"/>
        </w:tabs>
        <w:suppressAutoHyphens w:val="0"/>
        <w:spacing w:after="0"/>
        <w:ind w:left="567"/>
        <w:rPr>
          <w:b/>
          <w:snapToGrid w:val="0"/>
          <w:lang w:eastAsia="ru-RU"/>
        </w:rPr>
      </w:pPr>
      <w:r w:rsidRPr="00FD0F8A">
        <w:rPr>
          <w:b/>
          <w:snapToGrid w:val="0"/>
          <w:lang w:eastAsia="ru-RU"/>
        </w:rPr>
        <w:t>4.4. Права Подрядчика.</w:t>
      </w:r>
    </w:p>
    <w:p w14:paraId="1BFEE7C2" w14:textId="77777777" w:rsidR="00FD0F8A" w:rsidRPr="00FD0F8A" w:rsidRDefault="00FD0F8A" w:rsidP="00FD0F8A">
      <w:pPr>
        <w:tabs>
          <w:tab w:val="left" w:pos="0"/>
        </w:tabs>
        <w:suppressAutoHyphens w:val="0"/>
        <w:spacing w:after="0"/>
        <w:ind w:left="1134" w:hanging="1134"/>
        <w:rPr>
          <w:snapToGrid w:val="0"/>
          <w:lang w:eastAsia="ru-RU"/>
        </w:rPr>
      </w:pPr>
      <w:r w:rsidRPr="00FD0F8A">
        <w:rPr>
          <w:snapToGrid w:val="0"/>
          <w:lang w:eastAsia="ru-RU"/>
        </w:rPr>
        <w:t>4.4.1.Подрядчик вправе досрочно выполнить работы и сдать их результат Заказчику.</w:t>
      </w:r>
    </w:p>
    <w:p w14:paraId="31391317" w14:textId="3CFA5728" w:rsidR="00FD0F8A" w:rsidRPr="00FD0F8A" w:rsidRDefault="00FD0F8A" w:rsidP="00FD0F8A">
      <w:pPr>
        <w:tabs>
          <w:tab w:val="left" w:pos="0"/>
        </w:tabs>
        <w:suppressAutoHyphens w:val="0"/>
        <w:spacing w:after="0"/>
        <w:rPr>
          <w:snapToGrid w:val="0"/>
          <w:lang w:eastAsia="ru-RU"/>
        </w:rPr>
      </w:pPr>
      <w:r w:rsidRPr="00FD0F8A">
        <w:rPr>
          <w:snapToGrid w:val="0"/>
          <w:lang w:eastAsia="ru-RU"/>
        </w:rPr>
        <w:t>4.4.</w:t>
      </w:r>
      <w:r w:rsidR="001D3728">
        <w:rPr>
          <w:snapToGrid w:val="0"/>
          <w:lang w:eastAsia="ru-RU"/>
        </w:rPr>
        <w:t>2</w:t>
      </w:r>
      <w:r w:rsidRPr="00FD0F8A">
        <w:rPr>
          <w:snapToGrid w:val="0"/>
          <w:lang w:eastAsia="ru-RU"/>
        </w:rPr>
        <w:t>.В случаях, когда неисполнение или ненадлежащее исполнение Заказчиком своих обязатель</w:t>
      </w:r>
      <w:proofErr w:type="gramStart"/>
      <w:r w:rsidRPr="00FD0F8A">
        <w:rPr>
          <w:snapToGrid w:val="0"/>
          <w:lang w:eastAsia="ru-RU"/>
        </w:rPr>
        <w:t>ств пр</w:t>
      </w:r>
      <w:proofErr w:type="gramEnd"/>
      <w:r w:rsidRPr="00FD0F8A">
        <w:rPr>
          <w:snapToGrid w:val="0"/>
          <w:lang w:eastAsia="ru-RU"/>
        </w:rPr>
        <w:t>епятствует выполнению Договора,  Подрядчик вправе не приступать к работе, а начатую работу приостановить и в одностороннем порядке перенести сроки выполнения работы соразмерно просрочке Заказчика.</w:t>
      </w:r>
    </w:p>
    <w:p w14:paraId="759E251B" w14:textId="77777777" w:rsidR="00FD0F8A" w:rsidRPr="00FD0F8A" w:rsidRDefault="00FD0F8A" w:rsidP="00FD0F8A">
      <w:pPr>
        <w:tabs>
          <w:tab w:val="left" w:pos="0"/>
        </w:tabs>
        <w:suppressAutoHyphens w:val="0"/>
        <w:spacing w:after="0"/>
        <w:rPr>
          <w:snapToGrid w:val="0"/>
          <w:lang w:eastAsia="ru-RU"/>
        </w:rPr>
      </w:pPr>
    </w:p>
    <w:p w14:paraId="4F026F26"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spacing w:after="0"/>
        <w:jc w:val="center"/>
        <w:rPr>
          <w:rFonts w:eastAsia="Arial Unicode MS"/>
          <w:b/>
          <w:color w:val="000000"/>
          <w:lang w:eastAsia="ru-RU"/>
        </w:rPr>
      </w:pPr>
      <w:r w:rsidRPr="00FD0F8A">
        <w:rPr>
          <w:rFonts w:eastAsia="Arial Unicode MS"/>
          <w:b/>
          <w:color w:val="000000"/>
          <w:lang w:eastAsia="ru-RU"/>
        </w:rPr>
        <w:t>5. Порядок сдачи-приемки выполненных работ</w:t>
      </w:r>
    </w:p>
    <w:p w14:paraId="58742532" w14:textId="71AA632C"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5.1. По истечению </w:t>
      </w:r>
      <w:r w:rsidR="007F2387">
        <w:rPr>
          <w:snapToGrid w:val="0"/>
          <w:lang w:eastAsia="ru-RU"/>
        </w:rPr>
        <w:t>с</w:t>
      </w:r>
      <w:r w:rsidRPr="00FD0F8A">
        <w:rPr>
          <w:snapToGrid w:val="0"/>
          <w:lang w:eastAsia="ru-RU"/>
        </w:rPr>
        <w:t xml:space="preserve">рока Заказчик сообщает Подрядчику о принятии результата выполненных работ либо заявляет мотивированный отказ от их принятия в письменной форме с указанием требования об устранении недоработок, неточностей и иных недостатков, допущенных по вине Подрядчика. </w:t>
      </w:r>
    </w:p>
    <w:p w14:paraId="7AC3E2ED" w14:textId="6360DB41"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5.3. В случае предъявления письменного требования, Подрядчик обязан безвозмездно устранить выявленные недостатки в течение </w:t>
      </w:r>
      <w:r w:rsidR="007F2387">
        <w:rPr>
          <w:snapToGrid w:val="0"/>
          <w:lang w:eastAsia="ru-RU"/>
        </w:rPr>
        <w:t>2</w:t>
      </w:r>
      <w:r w:rsidRPr="00FD0F8A">
        <w:rPr>
          <w:snapToGrid w:val="0"/>
          <w:lang w:eastAsia="ru-RU"/>
        </w:rPr>
        <w:t xml:space="preserve">  (</w:t>
      </w:r>
      <w:r w:rsidR="007F2387">
        <w:rPr>
          <w:snapToGrid w:val="0"/>
          <w:lang w:eastAsia="ru-RU"/>
        </w:rPr>
        <w:t>двух</w:t>
      </w:r>
      <w:r w:rsidRPr="00FD0F8A">
        <w:rPr>
          <w:snapToGrid w:val="0"/>
          <w:lang w:eastAsia="ru-RU"/>
        </w:rPr>
        <w:t>) рабочих дней со дня предъявления Заказчиком такого требования.</w:t>
      </w:r>
    </w:p>
    <w:p w14:paraId="47E5904A" w14:textId="65EEF707" w:rsidR="00FD0F8A" w:rsidRPr="00FD0F8A" w:rsidRDefault="00FD0F8A" w:rsidP="00FD0F8A">
      <w:pPr>
        <w:tabs>
          <w:tab w:val="left" w:pos="709"/>
        </w:tabs>
        <w:suppressAutoHyphens w:val="0"/>
        <w:spacing w:after="0"/>
        <w:rPr>
          <w:snapToGrid w:val="0"/>
          <w:lang w:eastAsia="ru-RU"/>
        </w:rPr>
      </w:pPr>
      <w:r w:rsidRPr="00FD0F8A">
        <w:rPr>
          <w:snapToGrid w:val="0"/>
          <w:lang w:eastAsia="ru-RU"/>
        </w:rPr>
        <w:lastRenderedPageBreak/>
        <w:t xml:space="preserve">5.4. В случае принятия Заказчиком результата выполненных работ Подрядчик </w:t>
      </w:r>
      <w:r w:rsidR="00D844BA">
        <w:rPr>
          <w:snapToGrid w:val="0"/>
          <w:lang w:eastAsia="ru-RU"/>
        </w:rPr>
        <w:t xml:space="preserve">ежемесячно </w:t>
      </w:r>
      <w:bookmarkStart w:id="621" w:name="_GoBack"/>
      <w:bookmarkEnd w:id="621"/>
      <w:r w:rsidRPr="00FD0F8A">
        <w:rPr>
          <w:snapToGrid w:val="0"/>
          <w:lang w:eastAsia="ru-RU"/>
        </w:rPr>
        <w:t>направляет Заказчику подписанный и заверенный печатью Акт сдачи-приемки выполненных работ в 2-х экземплярах. Заказчик в течение 2 (двух) рабочих дней подписывает Акт сдачи-приемки выполненных работ в 2-х экземплярах и заверяет печатью организации.</w:t>
      </w:r>
    </w:p>
    <w:p w14:paraId="4CDD39D4" w14:textId="77777777" w:rsidR="00FD0F8A" w:rsidRPr="00FD0F8A" w:rsidRDefault="00FD0F8A" w:rsidP="00FD0F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spacing w:after="0"/>
        <w:jc w:val="center"/>
        <w:rPr>
          <w:rFonts w:eastAsia="Arial Unicode MS"/>
          <w:b/>
          <w:color w:val="000000"/>
          <w:lang w:eastAsia="ru-RU"/>
        </w:rPr>
      </w:pPr>
      <w:r w:rsidRPr="00FD0F8A">
        <w:rPr>
          <w:rFonts w:eastAsia="Arial Unicode MS"/>
          <w:b/>
          <w:color w:val="000000"/>
          <w:lang w:eastAsia="ru-RU"/>
        </w:rPr>
        <w:t>6. Порядок расчетов</w:t>
      </w:r>
    </w:p>
    <w:p w14:paraId="5E0056C6" w14:textId="77777777" w:rsidR="00FD0F8A" w:rsidRPr="00FD0F8A" w:rsidRDefault="00FD0F8A" w:rsidP="00FD0F8A">
      <w:pPr>
        <w:suppressAutoHyphens w:val="0"/>
        <w:spacing w:after="0"/>
        <w:ind w:right="-1"/>
        <w:rPr>
          <w:bCs/>
          <w:lang w:eastAsia="ru-RU"/>
        </w:rPr>
      </w:pPr>
      <w:r w:rsidRPr="00FD0F8A">
        <w:t xml:space="preserve">6.1 Оплата по договору производится </w:t>
      </w:r>
      <w:r w:rsidRPr="00FD0F8A">
        <w:rPr>
          <w:bCs/>
          <w:lang w:eastAsia="ru-RU"/>
        </w:rPr>
        <w:t xml:space="preserve">путем перечисления денежных средств на расчетный счет Подрядчика. </w:t>
      </w:r>
      <w:r w:rsidRPr="00FD0F8A">
        <w:rPr>
          <w:rFonts w:hint="eastAsia"/>
          <w:bCs/>
          <w:lang w:eastAsia="ru-RU"/>
        </w:rPr>
        <w:t>Оплата</w:t>
      </w:r>
      <w:r w:rsidRPr="00FD0F8A">
        <w:rPr>
          <w:bCs/>
          <w:lang w:eastAsia="ru-RU"/>
        </w:rPr>
        <w:t xml:space="preserve"> </w:t>
      </w:r>
      <w:r w:rsidRPr="00FD0F8A">
        <w:rPr>
          <w:rFonts w:hint="eastAsia"/>
          <w:bCs/>
          <w:lang w:eastAsia="ru-RU"/>
        </w:rPr>
        <w:t>осуществляется</w:t>
      </w:r>
      <w:r w:rsidRPr="00FD0F8A">
        <w:rPr>
          <w:bCs/>
          <w:lang w:eastAsia="ru-RU"/>
        </w:rPr>
        <w:t xml:space="preserve"> </w:t>
      </w:r>
      <w:r w:rsidRPr="00FD0F8A">
        <w:rPr>
          <w:rFonts w:hint="eastAsia"/>
          <w:bCs/>
          <w:lang w:eastAsia="ru-RU"/>
        </w:rPr>
        <w:t>в</w:t>
      </w:r>
      <w:r w:rsidRPr="00FD0F8A">
        <w:rPr>
          <w:bCs/>
          <w:lang w:eastAsia="ru-RU"/>
        </w:rPr>
        <w:t xml:space="preserve"> </w:t>
      </w:r>
      <w:r w:rsidRPr="00FD0F8A">
        <w:rPr>
          <w:rFonts w:hint="eastAsia"/>
          <w:bCs/>
          <w:lang w:eastAsia="ru-RU"/>
        </w:rPr>
        <w:t>течение</w:t>
      </w:r>
      <w:r w:rsidRPr="00FD0F8A">
        <w:rPr>
          <w:bCs/>
          <w:lang w:eastAsia="ru-RU"/>
        </w:rPr>
        <w:t xml:space="preserve"> 15 </w:t>
      </w:r>
      <w:r w:rsidRPr="00FD0F8A">
        <w:rPr>
          <w:rFonts w:hint="eastAsia"/>
          <w:bCs/>
          <w:lang w:eastAsia="ru-RU"/>
        </w:rPr>
        <w:t>рабочих</w:t>
      </w:r>
      <w:r w:rsidRPr="00FD0F8A">
        <w:rPr>
          <w:bCs/>
          <w:lang w:eastAsia="ru-RU"/>
        </w:rPr>
        <w:t xml:space="preserve"> </w:t>
      </w:r>
      <w:r w:rsidRPr="00FD0F8A">
        <w:rPr>
          <w:rFonts w:hint="eastAsia"/>
          <w:bCs/>
          <w:lang w:eastAsia="ru-RU"/>
        </w:rPr>
        <w:t>дней</w:t>
      </w:r>
      <w:r w:rsidRPr="00FD0F8A">
        <w:rPr>
          <w:bCs/>
          <w:lang w:eastAsia="ru-RU"/>
        </w:rPr>
        <w:t xml:space="preserve"> </w:t>
      </w:r>
      <w:r w:rsidRPr="00FD0F8A">
        <w:rPr>
          <w:rFonts w:hint="eastAsia"/>
          <w:bCs/>
          <w:lang w:eastAsia="ru-RU"/>
        </w:rPr>
        <w:t>после</w:t>
      </w:r>
      <w:r w:rsidRPr="00FD0F8A">
        <w:rPr>
          <w:bCs/>
          <w:lang w:eastAsia="ru-RU"/>
        </w:rPr>
        <w:t xml:space="preserve"> </w:t>
      </w:r>
      <w:r w:rsidRPr="00FD0F8A">
        <w:rPr>
          <w:rFonts w:hint="eastAsia"/>
          <w:bCs/>
          <w:lang w:eastAsia="ru-RU"/>
        </w:rPr>
        <w:t>подписания</w:t>
      </w:r>
      <w:r w:rsidRPr="00FD0F8A">
        <w:rPr>
          <w:bCs/>
          <w:lang w:eastAsia="ru-RU"/>
        </w:rPr>
        <w:t xml:space="preserve"> </w:t>
      </w:r>
      <w:r w:rsidRPr="00FD0F8A">
        <w:rPr>
          <w:rFonts w:hint="eastAsia"/>
          <w:bCs/>
          <w:lang w:eastAsia="ru-RU"/>
        </w:rPr>
        <w:t>обеими</w:t>
      </w:r>
      <w:r w:rsidRPr="00FD0F8A">
        <w:rPr>
          <w:bCs/>
          <w:lang w:eastAsia="ru-RU"/>
        </w:rPr>
        <w:t xml:space="preserve"> </w:t>
      </w:r>
      <w:r w:rsidRPr="00FD0F8A">
        <w:rPr>
          <w:rFonts w:hint="eastAsia"/>
          <w:bCs/>
          <w:lang w:eastAsia="ru-RU"/>
        </w:rPr>
        <w:t>Сторонами</w:t>
      </w:r>
      <w:r w:rsidRPr="00FD0F8A">
        <w:rPr>
          <w:bCs/>
          <w:lang w:eastAsia="ru-RU"/>
        </w:rPr>
        <w:t xml:space="preserve"> </w:t>
      </w:r>
      <w:r w:rsidRPr="00FD0F8A">
        <w:rPr>
          <w:rFonts w:hint="eastAsia"/>
          <w:bCs/>
          <w:lang w:eastAsia="ru-RU"/>
        </w:rPr>
        <w:t>оформляемых</w:t>
      </w:r>
      <w:r w:rsidRPr="00FD0F8A">
        <w:rPr>
          <w:bCs/>
          <w:lang w:eastAsia="ru-RU"/>
        </w:rPr>
        <w:t xml:space="preserve"> </w:t>
      </w:r>
      <w:r w:rsidRPr="00FD0F8A">
        <w:rPr>
          <w:rFonts w:hint="eastAsia"/>
          <w:bCs/>
          <w:lang w:eastAsia="ru-RU"/>
        </w:rPr>
        <w:t>Актов</w:t>
      </w:r>
      <w:r w:rsidRPr="00FD0F8A">
        <w:rPr>
          <w:bCs/>
          <w:lang w:eastAsia="ru-RU"/>
        </w:rPr>
        <w:t xml:space="preserve"> </w:t>
      </w:r>
      <w:r w:rsidRPr="00FD0F8A">
        <w:rPr>
          <w:rFonts w:hint="eastAsia"/>
          <w:bCs/>
          <w:lang w:eastAsia="ru-RU"/>
        </w:rPr>
        <w:t>о</w:t>
      </w:r>
      <w:r w:rsidRPr="00FD0F8A">
        <w:rPr>
          <w:bCs/>
          <w:lang w:eastAsia="ru-RU"/>
        </w:rPr>
        <w:t xml:space="preserve"> </w:t>
      </w:r>
      <w:r w:rsidRPr="00FD0F8A">
        <w:rPr>
          <w:rFonts w:hint="eastAsia"/>
          <w:bCs/>
          <w:lang w:eastAsia="ru-RU"/>
        </w:rPr>
        <w:t>приемке</w:t>
      </w:r>
      <w:r w:rsidRPr="00FD0F8A">
        <w:rPr>
          <w:bCs/>
          <w:lang w:eastAsia="ru-RU"/>
        </w:rPr>
        <w:t xml:space="preserve"> </w:t>
      </w:r>
      <w:r w:rsidRPr="00FD0F8A">
        <w:rPr>
          <w:rFonts w:hint="eastAsia"/>
          <w:bCs/>
          <w:lang w:eastAsia="ru-RU"/>
        </w:rPr>
        <w:t>выполненных</w:t>
      </w:r>
      <w:r w:rsidRPr="00FD0F8A">
        <w:rPr>
          <w:bCs/>
          <w:lang w:eastAsia="ru-RU"/>
        </w:rPr>
        <w:t xml:space="preserve"> </w:t>
      </w:r>
      <w:r w:rsidRPr="00FD0F8A">
        <w:rPr>
          <w:rFonts w:hint="eastAsia"/>
          <w:bCs/>
          <w:lang w:eastAsia="ru-RU"/>
        </w:rPr>
        <w:t>работ</w:t>
      </w:r>
      <w:r w:rsidRPr="00FD0F8A">
        <w:rPr>
          <w:bCs/>
          <w:lang w:eastAsia="ru-RU"/>
        </w:rPr>
        <w:t xml:space="preserve"> (</w:t>
      </w:r>
      <w:r w:rsidRPr="00FD0F8A">
        <w:rPr>
          <w:rFonts w:hint="eastAsia"/>
          <w:bCs/>
          <w:lang w:eastAsia="ru-RU"/>
        </w:rPr>
        <w:t>по</w:t>
      </w:r>
      <w:r w:rsidRPr="00FD0F8A">
        <w:rPr>
          <w:bCs/>
          <w:lang w:eastAsia="ru-RU"/>
        </w:rPr>
        <w:t xml:space="preserve"> </w:t>
      </w:r>
      <w:r w:rsidRPr="00FD0F8A">
        <w:rPr>
          <w:rFonts w:hint="eastAsia"/>
          <w:bCs/>
          <w:lang w:eastAsia="ru-RU"/>
        </w:rPr>
        <w:t>форме</w:t>
      </w:r>
      <w:r w:rsidRPr="00FD0F8A">
        <w:rPr>
          <w:bCs/>
          <w:lang w:eastAsia="ru-RU"/>
        </w:rPr>
        <w:t xml:space="preserve"> </w:t>
      </w:r>
      <w:r w:rsidRPr="00FD0F8A">
        <w:rPr>
          <w:rFonts w:hint="eastAsia"/>
          <w:bCs/>
          <w:lang w:eastAsia="ru-RU"/>
        </w:rPr>
        <w:t>КС</w:t>
      </w:r>
      <w:r w:rsidRPr="00FD0F8A">
        <w:rPr>
          <w:bCs/>
          <w:lang w:eastAsia="ru-RU"/>
        </w:rPr>
        <w:t xml:space="preserve">-2), </w:t>
      </w:r>
      <w:r w:rsidRPr="00FD0F8A">
        <w:rPr>
          <w:rFonts w:hint="eastAsia"/>
          <w:bCs/>
          <w:lang w:eastAsia="ru-RU"/>
        </w:rPr>
        <w:t>Справки</w:t>
      </w:r>
      <w:r w:rsidRPr="00FD0F8A">
        <w:rPr>
          <w:bCs/>
          <w:lang w:eastAsia="ru-RU"/>
        </w:rPr>
        <w:t xml:space="preserve"> </w:t>
      </w:r>
      <w:r w:rsidRPr="00FD0F8A">
        <w:rPr>
          <w:rFonts w:hint="eastAsia"/>
          <w:bCs/>
          <w:lang w:eastAsia="ru-RU"/>
        </w:rPr>
        <w:t>о</w:t>
      </w:r>
      <w:r w:rsidRPr="00FD0F8A">
        <w:rPr>
          <w:bCs/>
          <w:lang w:eastAsia="ru-RU"/>
        </w:rPr>
        <w:t xml:space="preserve"> </w:t>
      </w:r>
      <w:r w:rsidRPr="00FD0F8A">
        <w:rPr>
          <w:rFonts w:hint="eastAsia"/>
          <w:bCs/>
          <w:lang w:eastAsia="ru-RU"/>
        </w:rPr>
        <w:t>стоимости</w:t>
      </w:r>
      <w:r w:rsidRPr="00FD0F8A">
        <w:rPr>
          <w:bCs/>
          <w:lang w:eastAsia="ru-RU"/>
        </w:rPr>
        <w:t xml:space="preserve"> </w:t>
      </w:r>
      <w:r w:rsidRPr="00FD0F8A">
        <w:rPr>
          <w:rFonts w:hint="eastAsia"/>
          <w:bCs/>
          <w:lang w:eastAsia="ru-RU"/>
        </w:rPr>
        <w:t>выполненных</w:t>
      </w:r>
      <w:r w:rsidRPr="00FD0F8A">
        <w:rPr>
          <w:bCs/>
          <w:lang w:eastAsia="ru-RU"/>
        </w:rPr>
        <w:t xml:space="preserve"> </w:t>
      </w:r>
      <w:r w:rsidRPr="00FD0F8A">
        <w:rPr>
          <w:rFonts w:hint="eastAsia"/>
          <w:bCs/>
          <w:lang w:eastAsia="ru-RU"/>
        </w:rPr>
        <w:t>работ</w:t>
      </w:r>
      <w:r w:rsidRPr="00FD0F8A">
        <w:rPr>
          <w:bCs/>
          <w:lang w:eastAsia="ru-RU"/>
        </w:rPr>
        <w:t xml:space="preserve"> </w:t>
      </w:r>
      <w:r w:rsidRPr="00FD0F8A">
        <w:rPr>
          <w:rFonts w:hint="eastAsia"/>
          <w:bCs/>
          <w:lang w:eastAsia="ru-RU"/>
        </w:rPr>
        <w:t>и</w:t>
      </w:r>
      <w:r w:rsidRPr="00FD0F8A">
        <w:rPr>
          <w:bCs/>
          <w:lang w:eastAsia="ru-RU"/>
        </w:rPr>
        <w:t xml:space="preserve"> </w:t>
      </w:r>
      <w:r w:rsidRPr="00FD0F8A">
        <w:rPr>
          <w:rFonts w:hint="eastAsia"/>
          <w:bCs/>
          <w:lang w:eastAsia="ru-RU"/>
        </w:rPr>
        <w:t>затрат</w:t>
      </w:r>
      <w:r w:rsidRPr="00FD0F8A">
        <w:rPr>
          <w:bCs/>
          <w:lang w:eastAsia="ru-RU"/>
        </w:rPr>
        <w:t xml:space="preserve"> (</w:t>
      </w:r>
      <w:r w:rsidRPr="00FD0F8A">
        <w:rPr>
          <w:rFonts w:hint="eastAsia"/>
          <w:bCs/>
          <w:lang w:eastAsia="ru-RU"/>
        </w:rPr>
        <w:t>по</w:t>
      </w:r>
      <w:r w:rsidRPr="00FD0F8A">
        <w:rPr>
          <w:bCs/>
          <w:lang w:eastAsia="ru-RU"/>
        </w:rPr>
        <w:t xml:space="preserve"> </w:t>
      </w:r>
      <w:r w:rsidRPr="00FD0F8A">
        <w:rPr>
          <w:rFonts w:hint="eastAsia"/>
          <w:bCs/>
          <w:lang w:eastAsia="ru-RU"/>
        </w:rPr>
        <w:t>форме</w:t>
      </w:r>
      <w:r w:rsidRPr="00FD0F8A">
        <w:rPr>
          <w:bCs/>
          <w:lang w:eastAsia="ru-RU"/>
        </w:rPr>
        <w:t xml:space="preserve"> </w:t>
      </w:r>
      <w:r w:rsidRPr="00FD0F8A">
        <w:rPr>
          <w:rFonts w:hint="eastAsia"/>
          <w:bCs/>
          <w:lang w:eastAsia="ru-RU"/>
        </w:rPr>
        <w:t>КС</w:t>
      </w:r>
      <w:r w:rsidRPr="00FD0F8A">
        <w:rPr>
          <w:bCs/>
          <w:lang w:eastAsia="ru-RU"/>
        </w:rPr>
        <w:t xml:space="preserve">-3), </w:t>
      </w:r>
      <w:r w:rsidRPr="00FD0F8A">
        <w:rPr>
          <w:rFonts w:hint="eastAsia"/>
          <w:bCs/>
          <w:lang w:eastAsia="ru-RU"/>
        </w:rPr>
        <w:t>получения</w:t>
      </w:r>
      <w:r w:rsidRPr="00FD0F8A">
        <w:rPr>
          <w:bCs/>
          <w:lang w:eastAsia="ru-RU"/>
        </w:rPr>
        <w:t xml:space="preserve"> </w:t>
      </w:r>
      <w:r w:rsidRPr="00FD0F8A">
        <w:rPr>
          <w:rFonts w:hint="eastAsia"/>
          <w:bCs/>
          <w:lang w:eastAsia="ru-RU"/>
        </w:rPr>
        <w:t>Заказчиком</w:t>
      </w:r>
      <w:r w:rsidRPr="00FD0F8A">
        <w:rPr>
          <w:bCs/>
          <w:lang w:eastAsia="ru-RU"/>
        </w:rPr>
        <w:t xml:space="preserve"> </w:t>
      </w:r>
      <w:r w:rsidRPr="00FD0F8A">
        <w:rPr>
          <w:rFonts w:hint="eastAsia"/>
          <w:bCs/>
          <w:lang w:eastAsia="ru-RU"/>
        </w:rPr>
        <w:t>надлежащим</w:t>
      </w:r>
      <w:r w:rsidRPr="00FD0F8A">
        <w:rPr>
          <w:bCs/>
          <w:lang w:eastAsia="ru-RU"/>
        </w:rPr>
        <w:t xml:space="preserve"> </w:t>
      </w:r>
      <w:r w:rsidRPr="00FD0F8A">
        <w:rPr>
          <w:rFonts w:hint="eastAsia"/>
          <w:bCs/>
          <w:lang w:eastAsia="ru-RU"/>
        </w:rPr>
        <w:t>образом</w:t>
      </w:r>
      <w:r w:rsidRPr="00FD0F8A">
        <w:rPr>
          <w:bCs/>
          <w:lang w:eastAsia="ru-RU"/>
        </w:rPr>
        <w:t xml:space="preserve"> </w:t>
      </w:r>
      <w:r w:rsidRPr="00FD0F8A">
        <w:rPr>
          <w:rFonts w:hint="eastAsia"/>
          <w:bCs/>
          <w:lang w:eastAsia="ru-RU"/>
        </w:rPr>
        <w:t>оформленны</w:t>
      </w:r>
      <w:r w:rsidRPr="00FD0F8A">
        <w:rPr>
          <w:bCs/>
          <w:lang w:eastAsia="ru-RU"/>
        </w:rPr>
        <w:t xml:space="preserve">х </w:t>
      </w:r>
      <w:r w:rsidRPr="00FD0F8A">
        <w:rPr>
          <w:rFonts w:hint="eastAsia"/>
          <w:bCs/>
          <w:lang w:eastAsia="ru-RU"/>
        </w:rPr>
        <w:t>оригиналов</w:t>
      </w:r>
      <w:r w:rsidRPr="00FD0F8A">
        <w:rPr>
          <w:bCs/>
          <w:lang w:eastAsia="ru-RU"/>
        </w:rPr>
        <w:t xml:space="preserve"> </w:t>
      </w:r>
      <w:r w:rsidRPr="00FD0F8A">
        <w:rPr>
          <w:rFonts w:hint="eastAsia"/>
          <w:bCs/>
          <w:lang w:eastAsia="ru-RU"/>
        </w:rPr>
        <w:t>счетов</w:t>
      </w:r>
      <w:r w:rsidRPr="00FD0F8A">
        <w:rPr>
          <w:bCs/>
          <w:lang w:eastAsia="ru-RU"/>
        </w:rPr>
        <w:t xml:space="preserve"> </w:t>
      </w:r>
      <w:r w:rsidRPr="00FD0F8A">
        <w:rPr>
          <w:rFonts w:hint="eastAsia"/>
          <w:bCs/>
          <w:lang w:eastAsia="ru-RU"/>
        </w:rPr>
        <w:t>и</w:t>
      </w:r>
      <w:r w:rsidRPr="00FD0F8A">
        <w:rPr>
          <w:bCs/>
          <w:lang w:eastAsia="ru-RU"/>
        </w:rPr>
        <w:t xml:space="preserve"> </w:t>
      </w:r>
      <w:r w:rsidRPr="00FD0F8A">
        <w:rPr>
          <w:rFonts w:hint="eastAsia"/>
          <w:bCs/>
          <w:lang w:eastAsia="ru-RU"/>
        </w:rPr>
        <w:t>счетов</w:t>
      </w:r>
      <w:r w:rsidRPr="00FD0F8A">
        <w:rPr>
          <w:bCs/>
          <w:lang w:eastAsia="ru-RU"/>
        </w:rPr>
        <w:t>-</w:t>
      </w:r>
      <w:r w:rsidRPr="00FD0F8A">
        <w:rPr>
          <w:rFonts w:hint="eastAsia"/>
          <w:bCs/>
          <w:lang w:eastAsia="ru-RU"/>
        </w:rPr>
        <w:t>фактур</w:t>
      </w:r>
      <w:r w:rsidRPr="00FD0F8A">
        <w:rPr>
          <w:bCs/>
          <w:lang w:eastAsia="ru-RU"/>
        </w:rPr>
        <w:t xml:space="preserve">, </w:t>
      </w:r>
      <w:r w:rsidRPr="00FD0F8A">
        <w:rPr>
          <w:rFonts w:hint="eastAsia"/>
          <w:bCs/>
          <w:lang w:eastAsia="ru-RU"/>
        </w:rPr>
        <w:t>а</w:t>
      </w:r>
      <w:r w:rsidRPr="00FD0F8A">
        <w:rPr>
          <w:bCs/>
          <w:lang w:eastAsia="ru-RU"/>
        </w:rPr>
        <w:t xml:space="preserve"> </w:t>
      </w:r>
      <w:r w:rsidRPr="00FD0F8A">
        <w:rPr>
          <w:rFonts w:hint="eastAsia"/>
          <w:bCs/>
          <w:lang w:eastAsia="ru-RU"/>
        </w:rPr>
        <w:t>также</w:t>
      </w:r>
      <w:r w:rsidRPr="00FD0F8A">
        <w:rPr>
          <w:bCs/>
          <w:lang w:eastAsia="ru-RU"/>
        </w:rPr>
        <w:t xml:space="preserve"> </w:t>
      </w:r>
      <w:r w:rsidRPr="00FD0F8A">
        <w:rPr>
          <w:rFonts w:hint="eastAsia"/>
          <w:bCs/>
          <w:lang w:eastAsia="ru-RU"/>
        </w:rPr>
        <w:t>документов</w:t>
      </w:r>
      <w:r w:rsidRPr="00FD0F8A">
        <w:rPr>
          <w:bCs/>
          <w:lang w:eastAsia="ru-RU"/>
        </w:rPr>
        <w:t xml:space="preserve">, </w:t>
      </w:r>
      <w:r w:rsidRPr="00FD0F8A">
        <w:rPr>
          <w:rFonts w:hint="eastAsia"/>
          <w:bCs/>
          <w:lang w:eastAsia="ru-RU"/>
        </w:rPr>
        <w:t>подтверждающих</w:t>
      </w:r>
      <w:r w:rsidRPr="00FD0F8A">
        <w:rPr>
          <w:bCs/>
          <w:lang w:eastAsia="ru-RU"/>
        </w:rPr>
        <w:t xml:space="preserve"> </w:t>
      </w:r>
      <w:r w:rsidRPr="00FD0F8A">
        <w:rPr>
          <w:rFonts w:hint="eastAsia"/>
          <w:bCs/>
          <w:lang w:eastAsia="ru-RU"/>
        </w:rPr>
        <w:t>фактическое</w:t>
      </w:r>
      <w:r w:rsidRPr="00FD0F8A">
        <w:rPr>
          <w:bCs/>
          <w:lang w:eastAsia="ru-RU"/>
        </w:rPr>
        <w:t xml:space="preserve"> </w:t>
      </w:r>
      <w:r w:rsidRPr="00FD0F8A">
        <w:rPr>
          <w:rFonts w:hint="eastAsia"/>
          <w:bCs/>
          <w:lang w:eastAsia="ru-RU"/>
        </w:rPr>
        <w:t>выполнение</w:t>
      </w:r>
      <w:r w:rsidRPr="00FD0F8A">
        <w:rPr>
          <w:bCs/>
          <w:lang w:eastAsia="ru-RU"/>
        </w:rPr>
        <w:t xml:space="preserve"> </w:t>
      </w:r>
      <w:r w:rsidRPr="00FD0F8A">
        <w:rPr>
          <w:rFonts w:hint="eastAsia"/>
          <w:bCs/>
          <w:lang w:eastAsia="ru-RU"/>
        </w:rPr>
        <w:t>работ</w:t>
      </w:r>
      <w:r w:rsidRPr="00FD0F8A">
        <w:rPr>
          <w:bCs/>
          <w:lang w:eastAsia="ru-RU"/>
        </w:rPr>
        <w:t>.</w:t>
      </w:r>
    </w:p>
    <w:p w14:paraId="4E0DE530" w14:textId="77777777" w:rsidR="00FD0F8A" w:rsidRPr="00FD0F8A" w:rsidRDefault="00FD0F8A" w:rsidP="00FD0F8A">
      <w:pPr>
        <w:suppressAutoHyphens w:val="0"/>
        <w:spacing w:after="0"/>
        <w:ind w:right="-1"/>
      </w:pPr>
      <w:r w:rsidRPr="00FD0F8A">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061E3490" w14:textId="77777777" w:rsidR="00FD0F8A" w:rsidRPr="00FD0F8A" w:rsidRDefault="00FD0F8A" w:rsidP="00FD0F8A">
      <w:pPr>
        <w:suppressAutoHyphens w:val="0"/>
        <w:spacing w:after="0"/>
        <w:ind w:right="-1"/>
        <w:rPr>
          <w:b/>
          <w:bCs/>
        </w:rPr>
      </w:pPr>
    </w:p>
    <w:p w14:paraId="4FD32EC9" w14:textId="77777777" w:rsidR="00FD0F8A" w:rsidRPr="00FD0F8A" w:rsidRDefault="00FD0F8A" w:rsidP="00FD0F8A">
      <w:pPr>
        <w:tabs>
          <w:tab w:val="left" w:pos="709"/>
        </w:tabs>
        <w:suppressAutoHyphens w:val="0"/>
        <w:spacing w:after="0"/>
        <w:ind w:left="709"/>
        <w:jc w:val="center"/>
        <w:rPr>
          <w:b/>
          <w:lang w:eastAsia="ru-RU"/>
        </w:rPr>
      </w:pPr>
      <w:r w:rsidRPr="00FD0F8A">
        <w:rPr>
          <w:b/>
          <w:snapToGrid w:val="0"/>
          <w:lang w:eastAsia="ru-RU"/>
        </w:rPr>
        <w:t>7.Ответственность сторон</w:t>
      </w:r>
    </w:p>
    <w:p w14:paraId="73B6B0E1"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7.1. Стороны не несут ответственность за полное или частичное невыполнение обязательств, в случае наступления форс-мажорных обстоятельств, а именно: стихийных бедствий, военных действий, террористических актов, блокады и забастовок,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42AC9C1A" w14:textId="303F4B11"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7.2. Сторона, у которой возникла невозможность исполнения обязательств по Договору, обязана незамедлительно сообщить об этом другой Стороне с целью согласования дальнейших действий. В случае отсутствия уведомления о наступлении обстоятельств, препятствующих исполнению обязательств по настоящему договору, в течение </w:t>
      </w:r>
      <w:r w:rsidR="007F2387">
        <w:rPr>
          <w:snapToGrid w:val="0"/>
          <w:lang w:eastAsia="ru-RU"/>
        </w:rPr>
        <w:t>3</w:t>
      </w:r>
      <w:r w:rsidRPr="00FD0F8A">
        <w:rPr>
          <w:snapToGrid w:val="0"/>
          <w:lang w:eastAsia="ru-RU"/>
        </w:rPr>
        <w:t xml:space="preserve"> (</w:t>
      </w:r>
      <w:r w:rsidR="007F2387">
        <w:rPr>
          <w:snapToGrid w:val="0"/>
          <w:lang w:eastAsia="ru-RU"/>
        </w:rPr>
        <w:t>трех</w:t>
      </w:r>
      <w:r w:rsidRPr="00FD0F8A">
        <w:rPr>
          <w:snapToGrid w:val="0"/>
          <w:lang w:eastAsia="ru-RU"/>
        </w:rPr>
        <w:t>) календарных дней, виновная Сторона не освобождается от ответственности за неисполнение обязательств по Договору.</w:t>
      </w:r>
    </w:p>
    <w:p w14:paraId="72ED6EBA"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7.3. В случае просрочки Заказчиком исполнения требований, указанных в п.6.1. настоящего Договора, Подрядчик вправе выставить Заказчику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14:paraId="19BDDB3F" w14:textId="77777777" w:rsidR="00FD0F8A" w:rsidRPr="00FD0F8A" w:rsidRDefault="00FD0F8A" w:rsidP="00FD0F8A">
      <w:pPr>
        <w:tabs>
          <w:tab w:val="left" w:pos="709"/>
        </w:tabs>
        <w:suppressAutoHyphens w:val="0"/>
        <w:spacing w:after="0"/>
        <w:ind w:firstLine="709"/>
        <w:rPr>
          <w:snapToGrid w:val="0"/>
          <w:lang w:eastAsia="ru-RU"/>
        </w:rPr>
      </w:pPr>
      <w:r w:rsidRPr="00FD0F8A">
        <w:rPr>
          <w:snapToGrid w:val="0"/>
          <w:lang w:eastAsia="ru-RU"/>
        </w:rPr>
        <w:t>Требование об уплате пени должно быть оформлено в письменном виде и подписано полномочным представителем Подрядчика. В случае отсутствия надлежаще оформленного требования пени не начисляются и не уплачиваются.</w:t>
      </w:r>
    </w:p>
    <w:p w14:paraId="2390B52A"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7.5. В случае просрочки Подрядчиком обязательств по настоящему Договору, Заказчик вправе выставить Подрядчику пени в размере одной трехсотой действующей на дату уплаты пени ставки рефинансирования Центрального банка Российской Федерации от стоимости работ по договору за каждый день просрочки.</w:t>
      </w:r>
    </w:p>
    <w:p w14:paraId="0182C55B" w14:textId="77777777" w:rsidR="00FD0F8A" w:rsidRPr="00FD0F8A" w:rsidRDefault="00FD0F8A" w:rsidP="00FD0F8A">
      <w:pPr>
        <w:tabs>
          <w:tab w:val="left" w:pos="709"/>
        </w:tabs>
        <w:suppressAutoHyphens w:val="0"/>
        <w:spacing w:after="0"/>
        <w:ind w:firstLine="709"/>
        <w:rPr>
          <w:snapToGrid w:val="0"/>
          <w:lang w:eastAsia="ru-RU"/>
        </w:rPr>
      </w:pPr>
      <w:r w:rsidRPr="00FD0F8A">
        <w:rPr>
          <w:snapToGrid w:val="0"/>
          <w:lang w:eastAsia="ru-RU"/>
        </w:rPr>
        <w:t>Требование об уплате пени должно быть оформлено в письменном виде и подписано полномочным представителем Заказчика. В случае отсутствия надлежаще оформленного требования пени не начисляются и не уплачиваются.</w:t>
      </w:r>
    </w:p>
    <w:p w14:paraId="10D9F746"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7.6. Уплата неустойки (пени, штрафа) не освобождает виновную сторону от возмещения убытков, а также исполнения иных принятых на себя обязательств по Договору. Кроме уплаты неустойки Подрядчик возмещает Заказчику не покрытие неустойкой убытки, и своими силами устраняет недостатки.</w:t>
      </w:r>
    </w:p>
    <w:p w14:paraId="14EFE949"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7.7. 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14:paraId="52D564FB" w14:textId="77777777" w:rsidR="00FD0F8A" w:rsidRPr="00FD0F8A" w:rsidRDefault="00FD0F8A" w:rsidP="00FD0F8A">
      <w:pPr>
        <w:widowControl w:val="0"/>
        <w:shd w:val="clear" w:color="auto" w:fill="FFFFFF"/>
        <w:autoSpaceDE w:val="0"/>
        <w:spacing w:after="0"/>
        <w:ind w:right="-1"/>
      </w:pPr>
    </w:p>
    <w:p w14:paraId="5F8FD001" w14:textId="77777777" w:rsidR="00FD0F8A" w:rsidRPr="00FD0F8A" w:rsidRDefault="00FD0F8A" w:rsidP="00FD0F8A">
      <w:pPr>
        <w:widowControl w:val="0"/>
        <w:shd w:val="clear" w:color="auto" w:fill="FFFFFF"/>
        <w:autoSpaceDE w:val="0"/>
        <w:spacing w:after="0"/>
        <w:ind w:right="-1"/>
        <w:jc w:val="center"/>
        <w:rPr>
          <w:b/>
          <w:bCs/>
        </w:rPr>
      </w:pPr>
      <w:r w:rsidRPr="00FD0F8A">
        <w:rPr>
          <w:b/>
          <w:bCs/>
        </w:rPr>
        <w:t>8. Форс-мажор</w:t>
      </w:r>
    </w:p>
    <w:p w14:paraId="2B2B9E37" w14:textId="77777777" w:rsidR="00FD0F8A" w:rsidRPr="00FD0F8A" w:rsidRDefault="00FD0F8A" w:rsidP="00FD0F8A">
      <w:pPr>
        <w:widowControl w:val="0"/>
        <w:shd w:val="clear" w:color="auto" w:fill="FFFFFF"/>
        <w:autoSpaceDE w:val="0"/>
        <w:spacing w:after="0"/>
        <w:ind w:right="-1"/>
      </w:pPr>
      <w:r w:rsidRPr="00FD0F8A">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Pr="00FD0F8A">
        <w:lastRenderedPageBreak/>
        <w:t>обстоятельств непреодолимой силы, которые Стороны не могли предвидеть или предотвратить.</w:t>
      </w:r>
    </w:p>
    <w:p w14:paraId="43617461" w14:textId="77777777" w:rsidR="00FD0F8A" w:rsidRPr="00FD0F8A" w:rsidRDefault="00FD0F8A" w:rsidP="00FD0F8A">
      <w:pPr>
        <w:widowControl w:val="0"/>
        <w:shd w:val="clear" w:color="auto" w:fill="FFFFFF"/>
        <w:autoSpaceDE w:val="0"/>
        <w:spacing w:after="0"/>
        <w:ind w:right="-1"/>
      </w:pPr>
      <w:r w:rsidRPr="00FD0F8A">
        <w:t>8.2.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0CBA8342" w14:textId="77777777" w:rsidR="00FD0F8A" w:rsidRPr="00FD0F8A" w:rsidRDefault="00FD0F8A" w:rsidP="00FD0F8A">
      <w:pPr>
        <w:widowControl w:val="0"/>
        <w:shd w:val="clear" w:color="auto" w:fill="FFFFFF"/>
        <w:autoSpaceDE w:val="0"/>
        <w:spacing w:after="0"/>
        <w:ind w:right="-1"/>
      </w:pPr>
      <w:r w:rsidRPr="00FD0F8A">
        <w:t>8.3. Сторона, ссылающаяся на обстоятельства непреодолимой силы, обязана в срок 5 (пяти)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6A4A4288" w14:textId="77777777" w:rsidR="00FD0F8A" w:rsidRPr="00FD0F8A" w:rsidRDefault="00FD0F8A" w:rsidP="00FD0F8A">
      <w:pPr>
        <w:widowControl w:val="0"/>
        <w:shd w:val="clear" w:color="auto" w:fill="FFFFFF"/>
        <w:autoSpaceDE w:val="0"/>
        <w:spacing w:after="0"/>
        <w:ind w:right="-1"/>
      </w:pPr>
      <w:r w:rsidRPr="00FD0F8A">
        <w:t>8.4.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DE74727" w14:textId="77777777" w:rsidR="00FD0F8A" w:rsidRPr="00FD0F8A" w:rsidRDefault="00FD0F8A" w:rsidP="00FD0F8A">
      <w:pPr>
        <w:widowControl w:val="0"/>
        <w:shd w:val="clear" w:color="auto" w:fill="FFFFFF"/>
        <w:autoSpaceDE w:val="0"/>
        <w:spacing w:after="0"/>
        <w:ind w:right="-1"/>
      </w:pPr>
      <w:r w:rsidRPr="00FD0F8A">
        <w:t>8.5.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6CA184A6" w14:textId="77777777" w:rsidR="00FD0F8A" w:rsidRPr="00FD0F8A" w:rsidRDefault="00FD0F8A" w:rsidP="00FD0F8A">
      <w:pPr>
        <w:widowControl w:val="0"/>
        <w:shd w:val="clear" w:color="auto" w:fill="FFFFFF"/>
        <w:tabs>
          <w:tab w:val="left" w:pos="1211"/>
        </w:tabs>
        <w:autoSpaceDE w:val="0"/>
        <w:spacing w:after="200"/>
        <w:ind w:left="851" w:right="-1"/>
        <w:contextualSpacing/>
        <w:jc w:val="center"/>
        <w:rPr>
          <w:b/>
          <w:bCs/>
        </w:rPr>
      </w:pPr>
      <w:r w:rsidRPr="00FD0F8A">
        <w:rPr>
          <w:b/>
          <w:bCs/>
        </w:rPr>
        <w:t>9.Заключительные положения</w:t>
      </w:r>
    </w:p>
    <w:p w14:paraId="0B6ABA36" w14:textId="458D6DA8" w:rsidR="00FD0F8A" w:rsidRPr="00FD0F8A" w:rsidRDefault="00FD0F8A" w:rsidP="00FD0F8A">
      <w:pPr>
        <w:suppressAutoHyphens w:val="0"/>
        <w:spacing w:after="0"/>
        <w:rPr>
          <w:snapToGrid w:val="0"/>
          <w:lang w:eastAsia="ru-RU"/>
        </w:rPr>
      </w:pPr>
      <w:r w:rsidRPr="00FD0F8A">
        <w:rPr>
          <w:snapToGrid w:val="0"/>
          <w:lang w:eastAsia="ru-RU"/>
        </w:rPr>
        <w:t>9.1.</w:t>
      </w:r>
      <w:r w:rsidRPr="00FD0F8A">
        <w:rPr>
          <w:b/>
          <w:bCs/>
          <w:snapToGrid w:val="0"/>
          <w:lang w:eastAsia="ru-RU"/>
        </w:rPr>
        <w:t xml:space="preserve"> </w:t>
      </w:r>
      <w:r w:rsidRPr="00FD0F8A">
        <w:rPr>
          <w:snapToGrid w:val="0"/>
          <w:lang w:eastAsia="ru-RU"/>
        </w:rPr>
        <w:t>Настоящий Договор вступает в силу с даты его заключения и действует по 3</w:t>
      </w:r>
      <w:r w:rsidR="007F2387">
        <w:rPr>
          <w:snapToGrid w:val="0"/>
          <w:lang w:eastAsia="ru-RU"/>
        </w:rPr>
        <w:t>1</w:t>
      </w:r>
      <w:r w:rsidRPr="00FD0F8A">
        <w:rPr>
          <w:snapToGrid w:val="0"/>
          <w:lang w:eastAsia="ru-RU"/>
        </w:rPr>
        <w:t xml:space="preserve"> декабря 2021 года (включительно), а в части взаиморасчетов – до полного их исполнения Сторонами.</w:t>
      </w:r>
    </w:p>
    <w:p w14:paraId="18765E4B" w14:textId="77777777" w:rsidR="00FD0F8A" w:rsidRPr="00FD0F8A" w:rsidRDefault="00FD0F8A" w:rsidP="00FD0F8A">
      <w:pPr>
        <w:widowControl w:val="0"/>
        <w:shd w:val="clear" w:color="auto" w:fill="FFFFFF"/>
        <w:tabs>
          <w:tab w:val="left" w:pos="1440"/>
        </w:tabs>
        <w:autoSpaceDE w:val="0"/>
        <w:spacing w:after="0"/>
        <w:ind w:right="-1"/>
      </w:pPr>
      <w:r w:rsidRPr="00FD0F8A">
        <w:t>9.2. Недействительность отдельных положений настоящего Договора не влечет недействительности Договора в целом.</w:t>
      </w:r>
    </w:p>
    <w:p w14:paraId="100C3153" w14:textId="77777777" w:rsidR="00FD0F8A" w:rsidRPr="00FD0F8A" w:rsidRDefault="00FD0F8A" w:rsidP="00FD0F8A">
      <w:pPr>
        <w:widowControl w:val="0"/>
        <w:shd w:val="clear" w:color="auto" w:fill="FFFFFF"/>
        <w:tabs>
          <w:tab w:val="left" w:pos="1440"/>
        </w:tabs>
        <w:autoSpaceDE w:val="0"/>
        <w:spacing w:after="0"/>
        <w:ind w:right="-1"/>
      </w:pPr>
      <w:r w:rsidRPr="00FD0F8A">
        <w:t>9.3.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3ECCFAF8" w14:textId="77777777" w:rsidR="00FD0F8A" w:rsidRPr="00FD0F8A" w:rsidRDefault="00FD0F8A" w:rsidP="00FD0F8A">
      <w:pPr>
        <w:widowControl w:val="0"/>
        <w:shd w:val="clear" w:color="auto" w:fill="FFFFFF"/>
        <w:tabs>
          <w:tab w:val="left" w:pos="1440"/>
        </w:tabs>
        <w:autoSpaceDE w:val="0"/>
        <w:spacing w:after="0"/>
        <w:ind w:right="-1"/>
      </w:pPr>
      <w:r w:rsidRPr="00FD0F8A">
        <w:t>Дополнительные соглашения с момента их заключения являются неотъемлемыми частями настоящего Договора.</w:t>
      </w:r>
    </w:p>
    <w:p w14:paraId="58C4D050" w14:textId="77777777" w:rsidR="00FD0F8A" w:rsidRPr="00FD0F8A" w:rsidRDefault="00FD0F8A" w:rsidP="00FD0F8A">
      <w:pPr>
        <w:widowControl w:val="0"/>
        <w:shd w:val="clear" w:color="auto" w:fill="FFFFFF"/>
        <w:tabs>
          <w:tab w:val="left" w:pos="1440"/>
        </w:tabs>
        <w:autoSpaceDE w:val="0"/>
        <w:spacing w:after="0"/>
        <w:ind w:right="-1"/>
      </w:pPr>
      <w:r w:rsidRPr="00FD0F8A">
        <w:t>9.4.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11786D33" w14:textId="77777777" w:rsidR="00FD0F8A" w:rsidRPr="00FD0F8A" w:rsidRDefault="00FD0F8A" w:rsidP="00FD0F8A">
      <w:pPr>
        <w:widowControl w:val="0"/>
        <w:shd w:val="clear" w:color="auto" w:fill="FFFFFF"/>
        <w:autoSpaceDE w:val="0"/>
        <w:spacing w:after="0"/>
        <w:ind w:right="-1"/>
      </w:pPr>
      <w:r w:rsidRPr="00FD0F8A">
        <w:t>9.5. Настоящий Договор составлен в 2 (двух) экземплярах, имеющих одинаковую юридическую силу, по одному для каждой из Сторон.</w:t>
      </w:r>
    </w:p>
    <w:p w14:paraId="5401F2BA" w14:textId="77777777" w:rsidR="00FD0F8A" w:rsidRPr="00FD0F8A" w:rsidRDefault="00FD0F8A" w:rsidP="00FD0F8A">
      <w:pPr>
        <w:widowControl w:val="0"/>
        <w:shd w:val="clear" w:color="auto" w:fill="FFFFFF"/>
        <w:autoSpaceDE w:val="0"/>
        <w:spacing w:after="0"/>
        <w:ind w:right="-1"/>
      </w:pPr>
      <w:r w:rsidRPr="00FD0F8A">
        <w:t>9.6.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9C9A20F" w14:textId="77777777" w:rsidR="00FD0F8A" w:rsidRPr="00FD0F8A" w:rsidRDefault="00FD0F8A" w:rsidP="00FD0F8A">
      <w:pPr>
        <w:widowControl w:val="0"/>
        <w:shd w:val="clear" w:color="auto" w:fill="FFFFFF"/>
        <w:autoSpaceDE w:val="0"/>
        <w:spacing w:after="0"/>
        <w:ind w:right="-1"/>
      </w:pPr>
      <w:r w:rsidRPr="00FD0F8A">
        <w:t>9.7. Следующие приложения являются неотъемлемой частью настоящего Договора:</w:t>
      </w:r>
    </w:p>
    <w:p w14:paraId="775B0724" w14:textId="77777777" w:rsidR="00FD0F8A" w:rsidRPr="00FD0F8A" w:rsidRDefault="00FD0F8A" w:rsidP="00FD0F8A">
      <w:pPr>
        <w:suppressAutoHyphens w:val="0"/>
        <w:spacing w:after="0"/>
        <w:rPr>
          <w:lang w:eastAsia="ru-RU"/>
        </w:rPr>
      </w:pPr>
      <w:r w:rsidRPr="00FD0F8A">
        <w:rPr>
          <w:lang w:eastAsia="ru-RU"/>
        </w:rPr>
        <w:t xml:space="preserve">     Приложение № 1 – Прейскурант укрупненных объемов работ.</w:t>
      </w:r>
    </w:p>
    <w:p w14:paraId="7A2DED48" w14:textId="77777777" w:rsidR="00FD0F8A" w:rsidRPr="00FD0F8A" w:rsidRDefault="00FD0F8A" w:rsidP="00FD0F8A">
      <w:pPr>
        <w:spacing w:after="0"/>
        <w:rPr>
          <w:lang w:eastAsia="ru-RU"/>
        </w:rPr>
      </w:pPr>
      <w:r w:rsidRPr="00FD0F8A">
        <w:rPr>
          <w:lang w:eastAsia="ru-RU"/>
        </w:rPr>
        <w:t xml:space="preserve">     Приложение № 2 – Форма Заявки на выполнение работ</w:t>
      </w:r>
    </w:p>
    <w:p w14:paraId="4EF4D113" w14:textId="543185B9" w:rsidR="00FD0F8A" w:rsidRPr="00B82968" w:rsidRDefault="00B9601A" w:rsidP="00FD0F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rPr>
          <w:rFonts w:eastAsia="Arial Unicode MS"/>
          <w:lang w:eastAsia="ru-RU"/>
        </w:rPr>
      </w:pPr>
      <w:r>
        <w:rPr>
          <w:rFonts w:eastAsia="Arial Unicode MS"/>
          <w:sz w:val="22"/>
          <w:szCs w:val="22"/>
          <w:lang w:eastAsia="ru-RU"/>
        </w:rPr>
        <w:t xml:space="preserve">     </w:t>
      </w:r>
      <w:r w:rsidRPr="00B82968">
        <w:rPr>
          <w:rFonts w:eastAsia="Arial Unicode MS"/>
          <w:lang w:eastAsia="ru-RU"/>
        </w:rPr>
        <w:t>Приложение № 3 – Техническое задание</w:t>
      </w:r>
    </w:p>
    <w:p w14:paraId="2105B1BA" w14:textId="77777777" w:rsidR="00FD0F8A" w:rsidRPr="00FD0F8A" w:rsidRDefault="00FD0F8A" w:rsidP="00FD0F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b/>
          <w:color w:val="000000"/>
          <w:lang w:eastAsia="ru-RU"/>
        </w:rPr>
      </w:pPr>
      <w:r w:rsidRPr="00FD0F8A">
        <w:rPr>
          <w:rFonts w:eastAsia="Arial Unicode MS"/>
          <w:b/>
          <w:color w:val="000000"/>
          <w:lang w:eastAsia="ru-RU"/>
        </w:rPr>
        <w:t>10.  Реквизиты и подписи сторон</w:t>
      </w:r>
    </w:p>
    <w:p w14:paraId="727FEEA8" w14:textId="77777777" w:rsidR="00FD0F8A" w:rsidRPr="00FD0F8A" w:rsidRDefault="00FD0F8A" w:rsidP="00FD0F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color w:val="000000"/>
          <w:sz w:val="22"/>
          <w:szCs w:val="22"/>
          <w:lang w:eastAsia="ru-RU"/>
        </w:rPr>
      </w:pPr>
    </w:p>
    <w:p w14:paraId="30F384D0" w14:textId="77777777" w:rsidR="00FD0F8A" w:rsidRPr="00FD0F8A" w:rsidRDefault="00FD0F8A" w:rsidP="00FD0F8A">
      <w:pPr>
        <w:suppressAutoHyphens w:val="0"/>
        <w:spacing w:after="0"/>
        <w:jc w:val="left"/>
        <w:rPr>
          <w:rFonts w:eastAsia="Calibri"/>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FD0F8A" w:rsidRPr="00FD0F8A" w14:paraId="30298357" w14:textId="77777777" w:rsidTr="00FD0F8A">
        <w:trPr>
          <w:gridBefore w:val="1"/>
          <w:gridAfter w:val="1"/>
          <w:wBefore w:w="426" w:type="dxa"/>
          <w:wAfter w:w="283" w:type="dxa"/>
          <w:trHeight w:val="168"/>
        </w:trPr>
        <w:tc>
          <w:tcPr>
            <w:tcW w:w="5054" w:type="dxa"/>
            <w:gridSpan w:val="4"/>
          </w:tcPr>
          <w:p w14:paraId="093AFB0E"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ПОДРЯДЧИК:</w:t>
            </w:r>
          </w:p>
        </w:tc>
        <w:tc>
          <w:tcPr>
            <w:tcW w:w="4869" w:type="dxa"/>
            <w:gridSpan w:val="2"/>
          </w:tcPr>
          <w:p w14:paraId="36BDF33F" w14:textId="77777777" w:rsidR="00FD0F8A" w:rsidRPr="00FD0F8A" w:rsidRDefault="00FD0F8A" w:rsidP="00FD0F8A">
            <w:pPr>
              <w:widowControl w:val="0"/>
              <w:autoSpaceDE w:val="0"/>
              <w:autoSpaceDN w:val="0"/>
              <w:adjustRightInd w:val="0"/>
              <w:spacing w:after="0"/>
              <w:ind w:right="-1"/>
              <w:rPr>
                <w:b/>
                <w:lang w:eastAsia="ru-RU"/>
              </w:rPr>
            </w:pPr>
            <w:r w:rsidRPr="00FD0F8A">
              <w:rPr>
                <w:b/>
                <w:sz w:val="22"/>
                <w:szCs w:val="22"/>
                <w:lang w:eastAsia="ru-RU"/>
              </w:rPr>
              <w:t xml:space="preserve">                             ЗАКАЗЧИК:</w:t>
            </w:r>
          </w:p>
        </w:tc>
      </w:tr>
      <w:tr w:rsidR="00FD0F8A" w:rsidRPr="00FD0F8A" w14:paraId="7AE4CEA8" w14:textId="77777777" w:rsidTr="00FD0F8A">
        <w:trPr>
          <w:trHeight w:val="2554"/>
        </w:trPr>
        <w:tc>
          <w:tcPr>
            <w:tcW w:w="5372" w:type="dxa"/>
            <w:gridSpan w:val="4"/>
          </w:tcPr>
          <w:p w14:paraId="43A07713"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lastRenderedPageBreak/>
              <w:t>____________________________________ ____________________________________</w:t>
            </w:r>
          </w:p>
          <w:p w14:paraId="7E04DEE7"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1BE83D4E"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378496B4"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74964829"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445B45C1"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7C8FD680"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tc>
        <w:tc>
          <w:tcPr>
            <w:tcW w:w="5260" w:type="dxa"/>
            <w:gridSpan w:val="4"/>
          </w:tcPr>
          <w:p w14:paraId="3524E117"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 xml:space="preserve">Акционерное общество </w:t>
            </w:r>
          </w:p>
          <w:p w14:paraId="62DBFB1B"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«Магаданэлектросеть»</w:t>
            </w:r>
          </w:p>
          <w:p w14:paraId="2C3D2D27"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685030, г. Магадан, ул. Пролетарская д.98;</w:t>
            </w:r>
          </w:p>
          <w:p w14:paraId="41F9EBB0"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ИНН: 4909044901; 490901001</w:t>
            </w:r>
          </w:p>
          <w:p w14:paraId="2BD39375" w14:textId="77777777" w:rsidR="00FD0F8A" w:rsidRPr="00FD0F8A" w:rsidRDefault="00FD0F8A" w:rsidP="00FD0F8A">
            <w:pPr>
              <w:widowControl w:val="0"/>
              <w:autoSpaceDE w:val="0"/>
              <w:autoSpaceDN w:val="0"/>
              <w:adjustRightInd w:val="0"/>
              <w:spacing w:after="0"/>
              <w:ind w:right="-1"/>
              <w:rPr>
                <w:lang w:eastAsia="ru-RU"/>
              </w:rPr>
            </w:pPr>
          </w:p>
          <w:p w14:paraId="6ECCC525" w14:textId="77777777" w:rsidR="00FD0F8A" w:rsidRPr="00FD0F8A" w:rsidRDefault="00FD0F8A" w:rsidP="00FD0F8A">
            <w:pPr>
              <w:widowControl w:val="0"/>
              <w:autoSpaceDE w:val="0"/>
              <w:autoSpaceDN w:val="0"/>
              <w:adjustRightInd w:val="0"/>
              <w:spacing w:after="0"/>
              <w:ind w:right="-1"/>
              <w:rPr>
                <w:lang w:eastAsia="ru-RU"/>
              </w:rPr>
            </w:pPr>
          </w:p>
          <w:p w14:paraId="40B40DE2" w14:textId="77777777" w:rsidR="00FD0F8A" w:rsidRPr="00FD0F8A" w:rsidRDefault="00FD0F8A" w:rsidP="00FD0F8A">
            <w:pPr>
              <w:widowControl w:val="0"/>
              <w:autoSpaceDE w:val="0"/>
              <w:autoSpaceDN w:val="0"/>
              <w:adjustRightInd w:val="0"/>
              <w:spacing w:after="0"/>
              <w:ind w:right="-1"/>
              <w:rPr>
                <w:lang w:eastAsia="ru-RU"/>
              </w:rPr>
            </w:pPr>
          </w:p>
          <w:p w14:paraId="5685713D"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тел. (___) _______, факс: (____) ________</w:t>
            </w:r>
          </w:p>
          <w:p w14:paraId="58561EB4" w14:textId="77777777" w:rsidR="00FD0F8A" w:rsidRPr="00FD0F8A" w:rsidRDefault="00FD0F8A" w:rsidP="00FD0F8A">
            <w:pPr>
              <w:widowControl w:val="0"/>
              <w:autoSpaceDE w:val="0"/>
              <w:autoSpaceDN w:val="0"/>
              <w:adjustRightInd w:val="0"/>
              <w:spacing w:after="0"/>
              <w:ind w:right="-1"/>
              <w:rPr>
                <w:b/>
                <w:lang w:eastAsia="ru-RU"/>
              </w:rPr>
            </w:pPr>
          </w:p>
        </w:tc>
      </w:tr>
      <w:tr w:rsidR="00FD0F8A" w:rsidRPr="00FD0F8A" w14:paraId="5E7B83DE" w14:textId="77777777" w:rsidTr="00FD0F8A">
        <w:trPr>
          <w:trHeight w:val="168"/>
        </w:trPr>
        <w:tc>
          <w:tcPr>
            <w:tcW w:w="5372" w:type="dxa"/>
            <w:gridSpan w:val="4"/>
          </w:tcPr>
          <w:p w14:paraId="36D8F91E"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_______________________________</w:t>
            </w:r>
          </w:p>
          <w:p w14:paraId="3CD9D7EE"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(наименование должности)</w:t>
            </w:r>
          </w:p>
        </w:tc>
        <w:tc>
          <w:tcPr>
            <w:tcW w:w="5260" w:type="dxa"/>
            <w:gridSpan w:val="4"/>
          </w:tcPr>
          <w:p w14:paraId="0C3D8BBF"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_______________________________</w:t>
            </w:r>
          </w:p>
          <w:p w14:paraId="3026E066"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(наименование должности)</w:t>
            </w:r>
          </w:p>
        </w:tc>
      </w:tr>
      <w:tr w:rsidR="00FD0F8A" w:rsidRPr="00FD0F8A" w14:paraId="0FEF92D2" w14:textId="77777777" w:rsidTr="00FD0F8A">
        <w:tblPrEx>
          <w:tblLook w:val="0000" w:firstRow="0" w:lastRow="0" w:firstColumn="0" w:lastColumn="0" w:noHBand="0" w:noVBand="0"/>
        </w:tblPrEx>
        <w:trPr>
          <w:trHeight w:val="57"/>
        </w:trPr>
        <w:tc>
          <w:tcPr>
            <w:tcW w:w="2826" w:type="dxa"/>
            <w:gridSpan w:val="2"/>
          </w:tcPr>
          <w:p w14:paraId="437EBB2F"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w:t>
            </w:r>
          </w:p>
          <w:p w14:paraId="6FDFC440"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(подпись)</w:t>
            </w:r>
          </w:p>
        </w:tc>
        <w:tc>
          <w:tcPr>
            <w:tcW w:w="2508" w:type="dxa"/>
          </w:tcPr>
          <w:p w14:paraId="7678C4B5"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w:t>
            </w:r>
          </w:p>
          <w:p w14:paraId="121F3E88" w14:textId="77777777" w:rsidR="00FD0F8A" w:rsidRPr="00FD0F8A" w:rsidRDefault="00FD0F8A" w:rsidP="00FD0F8A">
            <w:pPr>
              <w:widowControl w:val="0"/>
              <w:autoSpaceDE w:val="0"/>
              <w:autoSpaceDN w:val="0"/>
              <w:adjustRightInd w:val="0"/>
              <w:spacing w:after="0"/>
              <w:ind w:right="-1"/>
              <w:jc w:val="center"/>
              <w:rPr>
                <w:snapToGrid w:val="0"/>
                <w:lang w:eastAsia="ru-RU"/>
              </w:rPr>
            </w:pPr>
            <w:r w:rsidRPr="00FD0F8A">
              <w:rPr>
                <w:sz w:val="22"/>
                <w:szCs w:val="22"/>
                <w:lang w:eastAsia="ru-RU"/>
              </w:rPr>
              <w:t>(Ф.И.О.)</w:t>
            </w:r>
          </w:p>
        </w:tc>
        <w:tc>
          <w:tcPr>
            <w:tcW w:w="2453" w:type="dxa"/>
            <w:gridSpan w:val="3"/>
          </w:tcPr>
          <w:p w14:paraId="53AE94BD"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__________________</w:t>
            </w:r>
          </w:p>
          <w:p w14:paraId="6B8CEC60"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(подпись)</w:t>
            </w:r>
          </w:p>
        </w:tc>
        <w:tc>
          <w:tcPr>
            <w:tcW w:w="2845" w:type="dxa"/>
            <w:gridSpan w:val="2"/>
          </w:tcPr>
          <w:p w14:paraId="1855174A"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w:t>
            </w:r>
          </w:p>
          <w:p w14:paraId="136B2177" w14:textId="77777777" w:rsidR="00FD0F8A" w:rsidRPr="00FD0F8A" w:rsidRDefault="00FD0F8A" w:rsidP="00FD0F8A">
            <w:pPr>
              <w:widowControl w:val="0"/>
              <w:autoSpaceDE w:val="0"/>
              <w:autoSpaceDN w:val="0"/>
              <w:adjustRightInd w:val="0"/>
              <w:spacing w:after="0"/>
              <w:ind w:right="-1"/>
              <w:jc w:val="center"/>
              <w:rPr>
                <w:snapToGrid w:val="0"/>
                <w:lang w:eastAsia="ru-RU"/>
              </w:rPr>
            </w:pPr>
            <w:r w:rsidRPr="00FD0F8A">
              <w:rPr>
                <w:sz w:val="22"/>
                <w:szCs w:val="22"/>
                <w:lang w:eastAsia="ru-RU"/>
              </w:rPr>
              <w:t>(Ф.И.О.)</w:t>
            </w:r>
          </w:p>
        </w:tc>
      </w:tr>
    </w:tbl>
    <w:p w14:paraId="74E04BCA" w14:textId="77777777" w:rsidR="00FD0F8A" w:rsidRPr="00FD0F8A" w:rsidRDefault="00FD0F8A" w:rsidP="00FD0F8A">
      <w:pPr>
        <w:suppressAutoHyphens w:val="0"/>
        <w:spacing w:after="0"/>
        <w:jc w:val="left"/>
        <w:rPr>
          <w:rFonts w:eastAsia="Calibri"/>
          <w:sz w:val="22"/>
          <w:szCs w:val="22"/>
          <w:lang w:eastAsia="en-US"/>
        </w:rPr>
      </w:pPr>
    </w:p>
    <w:p w14:paraId="5BC88BDA" w14:textId="77777777" w:rsidR="00FD0F8A" w:rsidRPr="00FD0F8A" w:rsidRDefault="00FD0F8A" w:rsidP="00FD0F8A">
      <w:pPr>
        <w:suppressAutoHyphens w:val="0"/>
        <w:spacing w:after="0"/>
        <w:jc w:val="left"/>
        <w:rPr>
          <w:rFonts w:eastAsia="Calibri"/>
          <w:sz w:val="22"/>
          <w:szCs w:val="22"/>
          <w:lang w:eastAsia="en-US"/>
        </w:rPr>
        <w:sectPr w:rsidR="00FD0F8A" w:rsidRPr="00FD0F8A" w:rsidSect="00FD0F8A">
          <w:footerReference w:type="even" r:id="rId16"/>
          <w:footerReference w:type="default" r:id="rId17"/>
          <w:pgSz w:w="11906" w:h="16838" w:code="9"/>
          <w:pgMar w:top="1134" w:right="850" w:bottom="1134" w:left="1701" w:header="0" w:footer="0" w:gutter="0"/>
          <w:cols w:space="708"/>
          <w:docGrid w:linePitch="360"/>
        </w:sectPr>
      </w:pPr>
      <w:r w:rsidRPr="00FD0F8A">
        <w:rPr>
          <w:rFonts w:eastAsia="Calibri"/>
          <w:sz w:val="22"/>
          <w:szCs w:val="22"/>
          <w:lang w:eastAsia="en-US"/>
        </w:rPr>
        <w:t>«___»___________2021г.                                           «___»___________2021г.</w:t>
      </w:r>
    </w:p>
    <w:p w14:paraId="37AA139F" w14:textId="77777777" w:rsidR="00FD0F8A" w:rsidRPr="00FD0F8A" w:rsidRDefault="00FD0F8A" w:rsidP="00FD0F8A">
      <w:pPr>
        <w:suppressAutoHyphens w:val="0"/>
        <w:spacing w:after="0"/>
        <w:jc w:val="right"/>
        <w:rPr>
          <w:rFonts w:eastAsia="Calibri"/>
          <w:sz w:val="22"/>
          <w:szCs w:val="22"/>
          <w:lang w:eastAsia="en-US"/>
        </w:rPr>
      </w:pPr>
      <w:r w:rsidRPr="00FD0F8A">
        <w:rPr>
          <w:rFonts w:eastAsia="Calibri"/>
          <w:sz w:val="22"/>
          <w:szCs w:val="22"/>
          <w:lang w:eastAsia="en-US"/>
        </w:rPr>
        <w:lastRenderedPageBreak/>
        <w:t xml:space="preserve">Приложение №1 к  ДОГОВОРУ </w:t>
      </w:r>
    </w:p>
    <w:p w14:paraId="12BF840B" w14:textId="77777777" w:rsidR="00FD0F8A" w:rsidRPr="00FD0F8A" w:rsidRDefault="00FD0F8A" w:rsidP="00FD0F8A">
      <w:pPr>
        <w:suppressAutoHyphens w:val="0"/>
        <w:spacing w:after="0"/>
        <w:jc w:val="right"/>
        <w:rPr>
          <w:rFonts w:eastAsia="Calibri"/>
          <w:sz w:val="22"/>
          <w:szCs w:val="22"/>
          <w:lang w:eastAsia="en-US"/>
        </w:rPr>
      </w:pPr>
      <w:r w:rsidRPr="00FD0F8A">
        <w:rPr>
          <w:rFonts w:eastAsia="Calibri"/>
          <w:sz w:val="22"/>
          <w:szCs w:val="22"/>
          <w:lang w:eastAsia="en-US"/>
        </w:rPr>
        <w:t xml:space="preserve">от «___» ________ 2021 года </w:t>
      </w:r>
    </w:p>
    <w:p w14:paraId="58396632" w14:textId="77777777" w:rsidR="00FD0F8A" w:rsidRPr="00FD0F8A" w:rsidRDefault="00FD0F8A" w:rsidP="00FD0F8A">
      <w:pPr>
        <w:suppressAutoHyphens w:val="0"/>
        <w:spacing w:after="0"/>
        <w:jc w:val="right"/>
        <w:rPr>
          <w:rFonts w:eastAsia="Calibri"/>
          <w:sz w:val="22"/>
          <w:szCs w:val="22"/>
          <w:lang w:eastAsia="en-US"/>
        </w:rPr>
      </w:pPr>
      <w:r w:rsidRPr="00FD0F8A">
        <w:rPr>
          <w:rFonts w:eastAsia="Calibri"/>
          <w:sz w:val="22"/>
          <w:szCs w:val="22"/>
          <w:lang w:eastAsia="en-US"/>
        </w:rPr>
        <w:t>№ __________________</w:t>
      </w:r>
    </w:p>
    <w:p w14:paraId="2D1281F4" w14:textId="77777777" w:rsidR="00FD0F8A" w:rsidRPr="00FD0F8A" w:rsidRDefault="00FD0F8A" w:rsidP="00FD0F8A">
      <w:pPr>
        <w:suppressAutoHyphens w:val="0"/>
        <w:spacing w:after="0"/>
        <w:jc w:val="left"/>
        <w:rPr>
          <w:rFonts w:eastAsia="Calibri"/>
          <w:sz w:val="22"/>
          <w:szCs w:val="22"/>
          <w:lang w:eastAsia="en-US"/>
        </w:rPr>
      </w:pPr>
    </w:p>
    <w:p w14:paraId="043DDD41" w14:textId="77777777" w:rsidR="00FD0F8A" w:rsidRPr="00FD0F8A" w:rsidRDefault="00FD0F8A" w:rsidP="00FD0F8A">
      <w:pPr>
        <w:keepLines/>
        <w:widowControl w:val="0"/>
        <w:suppressAutoHyphens w:val="0"/>
        <w:autoSpaceDE w:val="0"/>
        <w:autoSpaceDN w:val="0"/>
        <w:adjustRightInd w:val="0"/>
        <w:spacing w:after="0" w:line="276" w:lineRule="auto"/>
        <w:ind w:right="-10"/>
        <w:rPr>
          <w:rFonts w:eastAsia="Helvetica"/>
          <w:b/>
          <w:lang w:eastAsia="ru-RU"/>
        </w:rPr>
      </w:pPr>
      <w:r w:rsidRPr="00FD0F8A">
        <w:rPr>
          <w:rFonts w:eastAsia="Helvetica"/>
          <w:b/>
          <w:lang w:eastAsia="ru-RU"/>
        </w:rPr>
        <w:t>1. Прейскурант укрупненных объемов работ:</w:t>
      </w:r>
    </w:p>
    <w:tbl>
      <w:tblPr>
        <w:tblStyle w:val="170"/>
        <w:tblW w:w="0" w:type="auto"/>
        <w:jc w:val="center"/>
        <w:tblLook w:val="04A0" w:firstRow="1" w:lastRow="0" w:firstColumn="1" w:lastColumn="0" w:noHBand="0" w:noVBand="1"/>
      </w:tblPr>
      <w:tblGrid>
        <w:gridCol w:w="846"/>
        <w:gridCol w:w="5103"/>
        <w:gridCol w:w="3260"/>
      </w:tblGrid>
      <w:tr w:rsidR="00FB6CB9" w:rsidRPr="00FB6CB9" w14:paraId="748256CA" w14:textId="77777777" w:rsidTr="00631777">
        <w:trPr>
          <w:jc w:val="center"/>
        </w:trPr>
        <w:tc>
          <w:tcPr>
            <w:tcW w:w="846" w:type="dxa"/>
          </w:tcPr>
          <w:p w14:paraId="6D67EDF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 п/п</w:t>
            </w:r>
          </w:p>
        </w:tc>
        <w:tc>
          <w:tcPr>
            <w:tcW w:w="5103" w:type="dxa"/>
          </w:tcPr>
          <w:p w14:paraId="472247BF" w14:textId="2E8FE290" w:rsidR="00FB6CB9" w:rsidRPr="00FB6CB9" w:rsidRDefault="00FB6CB9" w:rsidP="00364CA5">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Helvetica" w:cs="Mangal"/>
                <w:bCs/>
                <w:kern w:val="1"/>
                <w:lang w:eastAsia="ru-RU" w:bidi="hi-IN"/>
              </w:rPr>
              <w:t xml:space="preserve">Наименование </w:t>
            </w:r>
            <w:r w:rsidR="00364CA5">
              <w:rPr>
                <w:rFonts w:eastAsia="Helvetica" w:cs="Mangal"/>
                <w:bCs/>
                <w:kern w:val="1"/>
                <w:lang w:eastAsia="ru-RU" w:bidi="hi-IN"/>
              </w:rPr>
              <w:t>работы</w:t>
            </w:r>
          </w:p>
        </w:tc>
        <w:tc>
          <w:tcPr>
            <w:tcW w:w="3260" w:type="dxa"/>
          </w:tcPr>
          <w:p w14:paraId="09274AD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Helvetica" w:cs="Mangal"/>
                <w:bCs/>
                <w:kern w:val="1"/>
                <w:lang w:eastAsia="ru-RU" w:bidi="hi-IN"/>
              </w:rPr>
              <w:t xml:space="preserve">Цена, (руб.) </w:t>
            </w:r>
          </w:p>
          <w:p w14:paraId="436E2B5D" w14:textId="709BDE36"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Helvetica" w:cs="Mangal"/>
                <w:bCs/>
                <w:kern w:val="1"/>
                <w:lang w:eastAsia="ru-RU" w:bidi="hi-IN"/>
              </w:rPr>
              <w:t xml:space="preserve">(с  НДС </w:t>
            </w:r>
            <w:r w:rsidR="001D3728">
              <w:rPr>
                <w:rFonts w:eastAsia="Helvetica" w:cs="Mangal"/>
                <w:bCs/>
                <w:kern w:val="1"/>
                <w:lang w:eastAsia="ru-RU" w:bidi="hi-IN"/>
              </w:rPr>
              <w:t>/без НДС)</w:t>
            </w:r>
          </w:p>
        </w:tc>
      </w:tr>
      <w:tr w:rsidR="00FB6CB9" w:rsidRPr="00FB6CB9" w14:paraId="715BDF80" w14:textId="77777777" w:rsidTr="00631777">
        <w:trPr>
          <w:trHeight w:val="734"/>
          <w:jc w:val="center"/>
        </w:trPr>
        <w:tc>
          <w:tcPr>
            <w:tcW w:w="846" w:type="dxa"/>
          </w:tcPr>
          <w:p w14:paraId="4748729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w:t>
            </w:r>
          </w:p>
        </w:tc>
        <w:tc>
          <w:tcPr>
            <w:tcW w:w="5103" w:type="dxa"/>
          </w:tcPr>
          <w:p w14:paraId="4160608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Техническое обслуживание и ремонт принтеров и МФУ</w:t>
            </w:r>
          </w:p>
        </w:tc>
        <w:tc>
          <w:tcPr>
            <w:tcW w:w="3260" w:type="dxa"/>
          </w:tcPr>
          <w:p w14:paraId="2963B67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Helvetica" w:cs="Mangal"/>
                <w:bCs/>
                <w:kern w:val="1"/>
                <w:lang w:eastAsia="ru-RU" w:bidi="hi-IN"/>
              </w:rPr>
              <w:t>(без учёта стоимости запасных частей и материалов)</w:t>
            </w:r>
          </w:p>
        </w:tc>
      </w:tr>
      <w:tr w:rsidR="00FB6CB9" w:rsidRPr="00FB6CB9" w14:paraId="559ACD1C" w14:textId="77777777" w:rsidTr="00631777">
        <w:trPr>
          <w:jc w:val="center"/>
        </w:trPr>
        <w:tc>
          <w:tcPr>
            <w:tcW w:w="846" w:type="dxa"/>
          </w:tcPr>
          <w:p w14:paraId="6C9A1D6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w:t>
            </w:r>
          </w:p>
        </w:tc>
        <w:tc>
          <w:tcPr>
            <w:tcW w:w="5103" w:type="dxa"/>
            <w:vAlign w:val="bottom"/>
          </w:tcPr>
          <w:p w14:paraId="6F669B1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Диагностика лазерного принтера формата А-4, А-3</w:t>
            </w:r>
          </w:p>
        </w:tc>
        <w:tc>
          <w:tcPr>
            <w:tcW w:w="3260" w:type="dxa"/>
            <w:vAlign w:val="center"/>
          </w:tcPr>
          <w:p w14:paraId="4E595EE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Arial Unicode MS" w:cs="Mangal"/>
                <w:kern w:val="1"/>
                <w:sz w:val="22"/>
                <w:lang w:eastAsia="hi-IN" w:bidi="hi-IN"/>
              </w:rPr>
              <w:t>бесплатно</w:t>
            </w:r>
          </w:p>
        </w:tc>
      </w:tr>
      <w:tr w:rsidR="00FB6CB9" w:rsidRPr="00FB6CB9" w14:paraId="5F5BD949" w14:textId="77777777" w:rsidTr="00631777">
        <w:trPr>
          <w:jc w:val="center"/>
        </w:trPr>
        <w:tc>
          <w:tcPr>
            <w:tcW w:w="846" w:type="dxa"/>
          </w:tcPr>
          <w:p w14:paraId="2EBB9B6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1.2</w:t>
            </w:r>
          </w:p>
        </w:tc>
        <w:tc>
          <w:tcPr>
            <w:tcW w:w="5103" w:type="dxa"/>
            <w:vAlign w:val="bottom"/>
          </w:tcPr>
          <w:p w14:paraId="6E460F1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принтера формата А-4 (техническое обслуживание)</w:t>
            </w:r>
          </w:p>
        </w:tc>
        <w:tc>
          <w:tcPr>
            <w:tcW w:w="3260" w:type="dxa"/>
            <w:vAlign w:val="center"/>
          </w:tcPr>
          <w:p w14:paraId="10BDE08A" w14:textId="43246755"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352CFBA9" w14:textId="77777777" w:rsidTr="00631777">
        <w:trPr>
          <w:jc w:val="center"/>
        </w:trPr>
        <w:tc>
          <w:tcPr>
            <w:tcW w:w="846" w:type="dxa"/>
          </w:tcPr>
          <w:p w14:paraId="61ABA67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1.3</w:t>
            </w:r>
          </w:p>
        </w:tc>
        <w:tc>
          <w:tcPr>
            <w:tcW w:w="5103" w:type="dxa"/>
            <w:vAlign w:val="bottom"/>
          </w:tcPr>
          <w:p w14:paraId="111E71D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принтера</w:t>
            </w:r>
          </w:p>
        </w:tc>
        <w:tc>
          <w:tcPr>
            <w:tcW w:w="3260" w:type="dxa"/>
            <w:vAlign w:val="center"/>
          </w:tcPr>
          <w:p w14:paraId="5800E3B8" w14:textId="669CFD85"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1802CFA6" w14:textId="77777777" w:rsidTr="00631777">
        <w:trPr>
          <w:jc w:val="center"/>
        </w:trPr>
        <w:tc>
          <w:tcPr>
            <w:tcW w:w="846" w:type="dxa"/>
          </w:tcPr>
          <w:p w14:paraId="19BF58D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1.4</w:t>
            </w:r>
          </w:p>
        </w:tc>
        <w:tc>
          <w:tcPr>
            <w:tcW w:w="5103" w:type="dxa"/>
            <w:vAlign w:val="bottom"/>
          </w:tcPr>
          <w:p w14:paraId="5CC0E14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принтера</w:t>
            </w:r>
          </w:p>
        </w:tc>
        <w:tc>
          <w:tcPr>
            <w:tcW w:w="3260" w:type="dxa"/>
            <w:vAlign w:val="center"/>
          </w:tcPr>
          <w:p w14:paraId="6E8FA6E7" w14:textId="2FB6C8C2"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FA42D12" w14:textId="77777777" w:rsidTr="00631777">
        <w:trPr>
          <w:jc w:val="center"/>
        </w:trPr>
        <w:tc>
          <w:tcPr>
            <w:tcW w:w="846" w:type="dxa"/>
          </w:tcPr>
          <w:p w14:paraId="3EE4E42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1.5</w:t>
            </w:r>
          </w:p>
        </w:tc>
        <w:tc>
          <w:tcPr>
            <w:tcW w:w="5103" w:type="dxa"/>
            <w:vAlign w:val="bottom"/>
          </w:tcPr>
          <w:p w14:paraId="6E1185A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резинового вала лазерного принтера</w:t>
            </w:r>
          </w:p>
        </w:tc>
        <w:tc>
          <w:tcPr>
            <w:tcW w:w="3260" w:type="dxa"/>
            <w:vAlign w:val="center"/>
          </w:tcPr>
          <w:p w14:paraId="31406D0C" w14:textId="12409478"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7EADD509" w14:textId="77777777" w:rsidTr="00631777">
        <w:trPr>
          <w:jc w:val="center"/>
        </w:trPr>
        <w:tc>
          <w:tcPr>
            <w:tcW w:w="846" w:type="dxa"/>
          </w:tcPr>
          <w:p w14:paraId="2861B87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1.6</w:t>
            </w:r>
          </w:p>
        </w:tc>
        <w:tc>
          <w:tcPr>
            <w:tcW w:w="5103" w:type="dxa"/>
            <w:vAlign w:val="bottom"/>
          </w:tcPr>
          <w:p w14:paraId="47EFB96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принтера</w:t>
            </w:r>
          </w:p>
        </w:tc>
        <w:tc>
          <w:tcPr>
            <w:tcW w:w="3260" w:type="dxa"/>
            <w:vAlign w:val="center"/>
          </w:tcPr>
          <w:p w14:paraId="52A77E87" w14:textId="528C78D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7796304B" w14:textId="77777777" w:rsidTr="00631777">
        <w:trPr>
          <w:jc w:val="center"/>
        </w:trPr>
        <w:tc>
          <w:tcPr>
            <w:tcW w:w="846" w:type="dxa"/>
          </w:tcPr>
          <w:p w14:paraId="6DD2ABD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1.7</w:t>
            </w:r>
          </w:p>
        </w:tc>
        <w:tc>
          <w:tcPr>
            <w:tcW w:w="5103" w:type="dxa"/>
            <w:vAlign w:val="bottom"/>
          </w:tcPr>
          <w:p w14:paraId="4617FED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Ремонт узла подачи бумаги лазерного принтера</w:t>
            </w:r>
          </w:p>
        </w:tc>
        <w:tc>
          <w:tcPr>
            <w:tcW w:w="3260" w:type="dxa"/>
            <w:vAlign w:val="center"/>
          </w:tcPr>
          <w:p w14:paraId="2198A247" w14:textId="7204A140"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B00C521" w14:textId="77777777" w:rsidTr="00631777">
        <w:trPr>
          <w:jc w:val="center"/>
        </w:trPr>
        <w:tc>
          <w:tcPr>
            <w:tcW w:w="846" w:type="dxa"/>
          </w:tcPr>
          <w:p w14:paraId="57C7976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1.8</w:t>
            </w:r>
          </w:p>
        </w:tc>
        <w:tc>
          <w:tcPr>
            <w:tcW w:w="5103" w:type="dxa"/>
            <w:vAlign w:val="bottom"/>
          </w:tcPr>
          <w:p w14:paraId="1F08CC8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Ремонт блока сканера лазерного принтера</w:t>
            </w:r>
          </w:p>
        </w:tc>
        <w:tc>
          <w:tcPr>
            <w:tcW w:w="3260" w:type="dxa"/>
            <w:vAlign w:val="center"/>
          </w:tcPr>
          <w:p w14:paraId="2F9BE72F" w14:textId="36AB099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176C0D9B" w14:textId="77777777" w:rsidTr="00631777">
        <w:trPr>
          <w:jc w:val="center"/>
        </w:trPr>
        <w:tc>
          <w:tcPr>
            <w:tcW w:w="846" w:type="dxa"/>
          </w:tcPr>
          <w:p w14:paraId="3797284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1.9</w:t>
            </w:r>
          </w:p>
        </w:tc>
        <w:tc>
          <w:tcPr>
            <w:tcW w:w="5103" w:type="dxa"/>
            <w:vAlign w:val="bottom"/>
          </w:tcPr>
          <w:p w14:paraId="3CF1FD5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Прошивка лазерного принтера</w:t>
            </w:r>
          </w:p>
        </w:tc>
        <w:tc>
          <w:tcPr>
            <w:tcW w:w="3260" w:type="dxa"/>
            <w:vAlign w:val="center"/>
          </w:tcPr>
          <w:p w14:paraId="2A90FDF9" w14:textId="5A9BAAB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7313B3B3" w14:textId="77777777" w:rsidTr="00631777">
        <w:trPr>
          <w:jc w:val="center"/>
        </w:trPr>
        <w:tc>
          <w:tcPr>
            <w:tcW w:w="846" w:type="dxa"/>
          </w:tcPr>
          <w:p w14:paraId="2752A61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1.10</w:t>
            </w:r>
          </w:p>
        </w:tc>
        <w:tc>
          <w:tcPr>
            <w:tcW w:w="5103" w:type="dxa"/>
            <w:vAlign w:val="bottom"/>
          </w:tcPr>
          <w:p w14:paraId="28BB5FD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принтера формата А-4</w:t>
            </w:r>
          </w:p>
        </w:tc>
        <w:tc>
          <w:tcPr>
            <w:tcW w:w="3260" w:type="dxa"/>
            <w:vAlign w:val="center"/>
          </w:tcPr>
          <w:p w14:paraId="37592CAD" w14:textId="20F1058D"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3AFA25E" w14:textId="77777777" w:rsidTr="00631777">
        <w:trPr>
          <w:jc w:val="center"/>
        </w:trPr>
        <w:tc>
          <w:tcPr>
            <w:tcW w:w="846" w:type="dxa"/>
          </w:tcPr>
          <w:p w14:paraId="55E1C57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1.11</w:t>
            </w:r>
          </w:p>
        </w:tc>
        <w:tc>
          <w:tcPr>
            <w:tcW w:w="5103" w:type="dxa"/>
            <w:vAlign w:val="bottom"/>
          </w:tcPr>
          <w:p w14:paraId="51619F1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принтера формата А-4</w:t>
            </w:r>
          </w:p>
        </w:tc>
        <w:tc>
          <w:tcPr>
            <w:tcW w:w="3260" w:type="dxa"/>
            <w:vAlign w:val="center"/>
          </w:tcPr>
          <w:p w14:paraId="2920A03A" w14:textId="596EA83F"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682ADDA" w14:textId="77777777" w:rsidTr="00631777">
        <w:trPr>
          <w:jc w:val="center"/>
        </w:trPr>
        <w:tc>
          <w:tcPr>
            <w:tcW w:w="846" w:type="dxa"/>
          </w:tcPr>
          <w:p w14:paraId="63F4CD0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1.12</w:t>
            </w:r>
          </w:p>
        </w:tc>
        <w:tc>
          <w:tcPr>
            <w:tcW w:w="5103" w:type="dxa"/>
            <w:vAlign w:val="bottom"/>
          </w:tcPr>
          <w:p w14:paraId="416B9B4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принтера формата А-4</w:t>
            </w:r>
          </w:p>
        </w:tc>
        <w:tc>
          <w:tcPr>
            <w:tcW w:w="3260" w:type="dxa"/>
            <w:vAlign w:val="center"/>
          </w:tcPr>
          <w:p w14:paraId="5830E309" w14:textId="0539514E"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205C8402" w14:textId="77777777" w:rsidTr="00631777">
        <w:trPr>
          <w:jc w:val="center"/>
        </w:trPr>
        <w:tc>
          <w:tcPr>
            <w:tcW w:w="846" w:type="dxa"/>
          </w:tcPr>
          <w:p w14:paraId="3E547F6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1.13</w:t>
            </w:r>
          </w:p>
        </w:tc>
        <w:tc>
          <w:tcPr>
            <w:tcW w:w="5103" w:type="dxa"/>
            <w:vAlign w:val="bottom"/>
          </w:tcPr>
          <w:p w14:paraId="4AA7776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принтера формата А-3 (ТО)</w:t>
            </w:r>
          </w:p>
        </w:tc>
        <w:tc>
          <w:tcPr>
            <w:tcW w:w="3260" w:type="dxa"/>
            <w:vAlign w:val="center"/>
          </w:tcPr>
          <w:p w14:paraId="159C184A" w14:textId="02F0DDB4"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FA041EC" w14:textId="77777777" w:rsidTr="00631777">
        <w:trPr>
          <w:jc w:val="center"/>
        </w:trPr>
        <w:tc>
          <w:tcPr>
            <w:tcW w:w="846" w:type="dxa"/>
          </w:tcPr>
          <w:p w14:paraId="1841124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1.14</w:t>
            </w:r>
          </w:p>
        </w:tc>
        <w:tc>
          <w:tcPr>
            <w:tcW w:w="5103" w:type="dxa"/>
            <w:vAlign w:val="bottom"/>
          </w:tcPr>
          <w:p w14:paraId="1365ECB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принтера формата А-3</w:t>
            </w:r>
          </w:p>
        </w:tc>
        <w:tc>
          <w:tcPr>
            <w:tcW w:w="3260" w:type="dxa"/>
            <w:vAlign w:val="center"/>
          </w:tcPr>
          <w:p w14:paraId="48368BDC" w14:textId="6D75F6FD"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430FFB4" w14:textId="77777777" w:rsidTr="00631777">
        <w:trPr>
          <w:jc w:val="center"/>
        </w:trPr>
        <w:tc>
          <w:tcPr>
            <w:tcW w:w="846" w:type="dxa"/>
          </w:tcPr>
          <w:p w14:paraId="720DF41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1.15</w:t>
            </w:r>
          </w:p>
        </w:tc>
        <w:tc>
          <w:tcPr>
            <w:tcW w:w="5103" w:type="dxa"/>
            <w:vAlign w:val="bottom"/>
          </w:tcPr>
          <w:p w14:paraId="1C5B06A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принтера формата А-3</w:t>
            </w:r>
          </w:p>
        </w:tc>
        <w:tc>
          <w:tcPr>
            <w:tcW w:w="3260" w:type="dxa"/>
            <w:vAlign w:val="center"/>
          </w:tcPr>
          <w:p w14:paraId="6B1A1F55" w14:textId="61913562"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DF23E7B" w14:textId="77777777" w:rsidTr="00631777">
        <w:trPr>
          <w:jc w:val="center"/>
        </w:trPr>
        <w:tc>
          <w:tcPr>
            <w:tcW w:w="846" w:type="dxa"/>
          </w:tcPr>
          <w:p w14:paraId="46CE981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1.16</w:t>
            </w:r>
          </w:p>
        </w:tc>
        <w:tc>
          <w:tcPr>
            <w:tcW w:w="5103" w:type="dxa"/>
            <w:vAlign w:val="bottom"/>
          </w:tcPr>
          <w:p w14:paraId="7EADCCA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принтера формата А-3</w:t>
            </w:r>
          </w:p>
        </w:tc>
        <w:tc>
          <w:tcPr>
            <w:tcW w:w="3260" w:type="dxa"/>
            <w:vAlign w:val="center"/>
          </w:tcPr>
          <w:p w14:paraId="6C90E6C7" w14:textId="1AB9C98B"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1768E10" w14:textId="77777777" w:rsidTr="00631777">
        <w:trPr>
          <w:jc w:val="center"/>
        </w:trPr>
        <w:tc>
          <w:tcPr>
            <w:tcW w:w="846" w:type="dxa"/>
          </w:tcPr>
          <w:p w14:paraId="2153B49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w:t>
            </w:r>
          </w:p>
        </w:tc>
        <w:tc>
          <w:tcPr>
            <w:tcW w:w="5103" w:type="dxa"/>
          </w:tcPr>
          <w:p w14:paraId="2344291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Техническое обслуживание и ремонт КМА</w:t>
            </w:r>
          </w:p>
        </w:tc>
        <w:tc>
          <w:tcPr>
            <w:tcW w:w="3260" w:type="dxa"/>
          </w:tcPr>
          <w:p w14:paraId="08E983E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Helvetica" w:cs="Mangal"/>
                <w:bCs/>
                <w:kern w:val="1"/>
                <w:lang w:eastAsia="ru-RU" w:bidi="hi-IN"/>
              </w:rPr>
              <w:t>(без учёта стоимости запасных частей и материалов)</w:t>
            </w:r>
          </w:p>
        </w:tc>
      </w:tr>
      <w:tr w:rsidR="00FB6CB9" w:rsidRPr="00FB6CB9" w14:paraId="3A138D38" w14:textId="77777777" w:rsidTr="00631777">
        <w:trPr>
          <w:jc w:val="center"/>
        </w:trPr>
        <w:tc>
          <w:tcPr>
            <w:tcW w:w="846" w:type="dxa"/>
          </w:tcPr>
          <w:p w14:paraId="3C34BE6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w:t>
            </w:r>
          </w:p>
        </w:tc>
        <w:tc>
          <w:tcPr>
            <w:tcW w:w="5103" w:type="dxa"/>
            <w:vAlign w:val="bottom"/>
          </w:tcPr>
          <w:p w14:paraId="4E7A216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Диагностика копировального аппарата формата А-4, А-3</w:t>
            </w:r>
          </w:p>
        </w:tc>
        <w:tc>
          <w:tcPr>
            <w:tcW w:w="3260" w:type="dxa"/>
            <w:vAlign w:val="center"/>
          </w:tcPr>
          <w:p w14:paraId="3E61695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Arial Unicode MS" w:cs="Mangal"/>
                <w:kern w:val="1"/>
                <w:sz w:val="22"/>
                <w:lang w:eastAsia="hi-IN" w:bidi="hi-IN"/>
              </w:rPr>
              <w:t>бесплатно</w:t>
            </w:r>
          </w:p>
        </w:tc>
      </w:tr>
      <w:tr w:rsidR="00FB6CB9" w:rsidRPr="00FB6CB9" w14:paraId="0AD6D3A2" w14:textId="77777777" w:rsidTr="00631777">
        <w:trPr>
          <w:jc w:val="center"/>
        </w:trPr>
        <w:tc>
          <w:tcPr>
            <w:tcW w:w="846" w:type="dxa"/>
          </w:tcPr>
          <w:p w14:paraId="1B1D69E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2.2</w:t>
            </w:r>
          </w:p>
        </w:tc>
        <w:tc>
          <w:tcPr>
            <w:tcW w:w="5103" w:type="dxa"/>
            <w:vAlign w:val="bottom"/>
          </w:tcPr>
          <w:p w14:paraId="52754EA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КМА формата А-4  (ТО)</w:t>
            </w:r>
          </w:p>
        </w:tc>
        <w:tc>
          <w:tcPr>
            <w:tcW w:w="3260" w:type="dxa"/>
            <w:vAlign w:val="center"/>
          </w:tcPr>
          <w:p w14:paraId="79569D20" w14:textId="6475A446"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71DF5E4" w14:textId="77777777" w:rsidTr="00631777">
        <w:trPr>
          <w:jc w:val="center"/>
        </w:trPr>
        <w:tc>
          <w:tcPr>
            <w:tcW w:w="846" w:type="dxa"/>
          </w:tcPr>
          <w:p w14:paraId="6E819CD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2.3</w:t>
            </w:r>
          </w:p>
        </w:tc>
        <w:tc>
          <w:tcPr>
            <w:tcW w:w="5103" w:type="dxa"/>
            <w:vAlign w:val="bottom"/>
          </w:tcPr>
          <w:p w14:paraId="7D6A6CF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КМА формата А-4</w:t>
            </w:r>
          </w:p>
        </w:tc>
        <w:tc>
          <w:tcPr>
            <w:tcW w:w="3260" w:type="dxa"/>
            <w:vAlign w:val="center"/>
          </w:tcPr>
          <w:p w14:paraId="76E26A89" w14:textId="102BF5E9"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C687B4C" w14:textId="77777777" w:rsidTr="00631777">
        <w:trPr>
          <w:jc w:val="center"/>
        </w:trPr>
        <w:tc>
          <w:tcPr>
            <w:tcW w:w="846" w:type="dxa"/>
          </w:tcPr>
          <w:p w14:paraId="036F09D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2.4</w:t>
            </w:r>
          </w:p>
        </w:tc>
        <w:tc>
          <w:tcPr>
            <w:tcW w:w="5103" w:type="dxa"/>
            <w:vAlign w:val="bottom"/>
          </w:tcPr>
          <w:p w14:paraId="55DA3B8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термовалов</w:t>
            </w:r>
            <w:proofErr w:type="spellEnd"/>
            <w:r w:rsidRPr="00FB6CB9">
              <w:rPr>
                <w:rFonts w:eastAsia="Arial Unicode MS" w:cs="Mangal"/>
                <w:kern w:val="1"/>
                <w:sz w:val="22"/>
                <w:lang w:eastAsia="hi-IN" w:bidi="hi-IN"/>
              </w:rPr>
              <w:t xml:space="preserve"> лазерного КМА (резиновый и тефлоновый) формата А-4</w:t>
            </w:r>
          </w:p>
        </w:tc>
        <w:tc>
          <w:tcPr>
            <w:tcW w:w="3260" w:type="dxa"/>
            <w:vAlign w:val="center"/>
          </w:tcPr>
          <w:p w14:paraId="302B6904" w14:textId="0185B561"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8B93D21" w14:textId="77777777" w:rsidTr="00631777">
        <w:trPr>
          <w:jc w:val="center"/>
        </w:trPr>
        <w:tc>
          <w:tcPr>
            <w:tcW w:w="846" w:type="dxa"/>
          </w:tcPr>
          <w:p w14:paraId="1F4ED8F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2.5</w:t>
            </w:r>
          </w:p>
        </w:tc>
        <w:tc>
          <w:tcPr>
            <w:tcW w:w="5103" w:type="dxa"/>
            <w:vAlign w:val="bottom"/>
          </w:tcPr>
          <w:p w14:paraId="2EE66B1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КМА формата А-4</w:t>
            </w:r>
          </w:p>
        </w:tc>
        <w:tc>
          <w:tcPr>
            <w:tcW w:w="3260" w:type="dxa"/>
            <w:vAlign w:val="center"/>
          </w:tcPr>
          <w:p w14:paraId="58A68E98" w14:textId="018BF38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2EF56FD5" w14:textId="77777777" w:rsidTr="00631777">
        <w:trPr>
          <w:jc w:val="center"/>
        </w:trPr>
        <w:tc>
          <w:tcPr>
            <w:tcW w:w="846" w:type="dxa"/>
          </w:tcPr>
          <w:p w14:paraId="456AE1A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2.6</w:t>
            </w:r>
          </w:p>
        </w:tc>
        <w:tc>
          <w:tcPr>
            <w:tcW w:w="5103" w:type="dxa"/>
            <w:vAlign w:val="bottom"/>
          </w:tcPr>
          <w:p w14:paraId="305F5BC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КМА формата А-4</w:t>
            </w:r>
          </w:p>
        </w:tc>
        <w:tc>
          <w:tcPr>
            <w:tcW w:w="3260" w:type="dxa"/>
            <w:vAlign w:val="center"/>
          </w:tcPr>
          <w:p w14:paraId="55516751" w14:textId="710A38BD"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5B96C27C" w14:textId="77777777" w:rsidTr="00631777">
        <w:trPr>
          <w:jc w:val="center"/>
        </w:trPr>
        <w:tc>
          <w:tcPr>
            <w:tcW w:w="846" w:type="dxa"/>
          </w:tcPr>
          <w:p w14:paraId="18D01D5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2.7</w:t>
            </w:r>
          </w:p>
        </w:tc>
        <w:tc>
          <w:tcPr>
            <w:tcW w:w="5103" w:type="dxa"/>
            <w:vAlign w:val="bottom"/>
          </w:tcPr>
          <w:p w14:paraId="0301653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КМА формата А-4</w:t>
            </w:r>
          </w:p>
        </w:tc>
        <w:tc>
          <w:tcPr>
            <w:tcW w:w="3260" w:type="dxa"/>
            <w:vAlign w:val="center"/>
          </w:tcPr>
          <w:p w14:paraId="67950968" w14:textId="302FA6ED"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13298F06" w14:textId="77777777" w:rsidTr="00631777">
        <w:trPr>
          <w:jc w:val="center"/>
        </w:trPr>
        <w:tc>
          <w:tcPr>
            <w:tcW w:w="846" w:type="dxa"/>
          </w:tcPr>
          <w:p w14:paraId="41AFE88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2.8</w:t>
            </w:r>
          </w:p>
        </w:tc>
        <w:tc>
          <w:tcPr>
            <w:tcW w:w="5103" w:type="dxa"/>
            <w:vAlign w:val="bottom"/>
          </w:tcPr>
          <w:p w14:paraId="1477BEC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КМА формата А-4</w:t>
            </w:r>
          </w:p>
        </w:tc>
        <w:tc>
          <w:tcPr>
            <w:tcW w:w="3260" w:type="dxa"/>
            <w:vAlign w:val="center"/>
          </w:tcPr>
          <w:p w14:paraId="50DEECA6" w14:textId="2F23B1C8"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5B6DF469" w14:textId="77777777" w:rsidTr="00631777">
        <w:trPr>
          <w:jc w:val="center"/>
        </w:trPr>
        <w:tc>
          <w:tcPr>
            <w:tcW w:w="846" w:type="dxa"/>
          </w:tcPr>
          <w:p w14:paraId="3C60902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2.9</w:t>
            </w:r>
          </w:p>
        </w:tc>
        <w:tc>
          <w:tcPr>
            <w:tcW w:w="5103" w:type="dxa"/>
            <w:vAlign w:val="bottom"/>
          </w:tcPr>
          <w:p w14:paraId="5F87F4A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КМА формата А-4</w:t>
            </w:r>
          </w:p>
        </w:tc>
        <w:tc>
          <w:tcPr>
            <w:tcW w:w="3260" w:type="dxa"/>
            <w:vAlign w:val="center"/>
          </w:tcPr>
          <w:p w14:paraId="7DC075A3" w14:textId="07681DC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20709EC7" w14:textId="77777777" w:rsidTr="00631777">
        <w:trPr>
          <w:jc w:val="center"/>
        </w:trPr>
        <w:tc>
          <w:tcPr>
            <w:tcW w:w="846" w:type="dxa"/>
          </w:tcPr>
          <w:p w14:paraId="2446464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2.10</w:t>
            </w:r>
          </w:p>
        </w:tc>
        <w:tc>
          <w:tcPr>
            <w:tcW w:w="5103" w:type="dxa"/>
            <w:vAlign w:val="bottom"/>
          </w:tcPr>
          <w:p w14:paraId="3702B50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КМА формата А-3  (ТО)</w:t>
            </w:r>
          </w:p>
        </w:tc>
        <w:tc>
          <w:tcPr>
            <w:tcW w:w="3260" w:type="dxa"/>
            <w:vAlign w:val="center"/>
          </w:tcPr>
          <w:p w14:paraId="7DE6F5CC" w14:textId="404AFFC9"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FA27A77" w14:textId="77777777" w:rsidTr="00631777">
        <w:trPr>
          <w:jc w:val="center"/>
        </w:trPr>
        <w:tc>
          <w:tcPr>
            <w:tcW w:w="846" w:type="dxa"/>
          </w:tcPr>
          <w:p w14:paraId="1B8801F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2.11</w:t>
            </w:r>
          </w:p>
        </w:tc>
        <w:tc>
          <w:tcPr>
            <w:tcW w:w="5103" w:type="dxa"/>
            <w:vAlign w:val="bottom"/>
          </w:tcPr>
          <w:p w14:paraId="4BBF8FF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КМА формата А-3</w:t>
            </w:r>
          </w:p>
        </w:tc>
        <w:tc>
          <w:tcPr>
            <w:tcW w:w="3260" w:type="dxa"/>
            <w:vAlign w:val="center"/>
          </w:tcPr>
          <w:p w14:paraId="0F028B30" w14:textId="1843871B"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35BEAAB2" w14:textId="77777777" w:rsidTr="00631777">
        <w:trPr>
          <w:jc w:val="center"/>
        </w:trPr>
        <w:tc>
          <w:tcPr>
            <w:tcW w:w="846" w:type="dxa"/>
          </w:tcPr>
          <w:p w14:paraId="474112C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2.12</w:t>
            </w:r>
          </w:p>
        </w:tc>
        <w:tc>
          <w:tcPr>
            <w:tcW w:w="5103" w:type="dxa"/>
            <w:vAlign w:val="bottom"/>
          </w:tcPr>
          <w:p w14:paraId="267942C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носителя (девелопера) формата А-3</w:t>
            </w:r>
          </w:p>
        </w:tc>
        <w:tc>
          <w:tcPr>
            <w:tcW w:w="3260" w:type="dxa"/>
            <w:vAlign w:val="center"/>
          </w:tcPr>
          <w:p w14:paraId="15032C14" w14:textId="71A2DC6A"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5A24DBC2" w14:textId="77777777" w:rsidTr="00631777">
        <w:trPr>
          <w:jc w:val="center"/>
        </w:trPr>
        <w:tc>
          <w:tcPr>
            <w:tcW w:w="846" w:type="dxa"/>
          </w:tcPr>
          <w:p w14:paraId="6EA747A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2.13</w:t>
            </w:r>
          </w:p>
        </w:tc>
        <w:tc>
          <w:tcPr>
            <w:tcW w:w="5103" w:type="dxa"/>
            <w:vAlign w:val="bottom"/>
          </w:tcPr>
          <w:p w14:paraId="2275AFF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термовалов</w:t>
            </w:r>
            <w:proofErr w:type="spellEnd"/>
            <w:r w:rsidRPr="00FB6CB9">
              <w:rPr>
                <w:rFonts w:eastAsia="Arial Unicode MS" w:cs="Mangal"/>
                <w:kern w:val="1"/>
                <w:sz w:val="22"/>
                <w:lang w:eastAsia="hi-IN" w:bidi="hi-IN"/>
              </w:rPr>
              <w:t xml:space="preserve"> лазерного КМА (резиновый и тефлоновый) формата А-3</w:t>
            </w:r>
          </w:p>
        </w:tc>
        <w:tc>
          <w:tcPr>
            <w:tcW w:w="3260" w:type="dxa"/>
            <w:vAlign w:val="center"/>
          </w:tcPr>
          <w:p w14:paraId="17EC2A70" w14:textId="0FEEC4E6"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542C3BE" w14:textId="77777777" w:rsidTr="00631777">
        <w:trPr>
          <w:jc w:val="center"/>
        </w:trPr>
        <w:tc>
          <w:tcPr>
            <w:tcW w:w="846" w:type="dxa"/>
          </w:tcPr>
          <w:p w14:paraId="530F8FD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2.14</w:t>
            </w:r>
          </w:p>
        </w:tc>
        <w:tc>
          <w:tcPr>
            <w:tcW w:w="5103" w:type="dxa"/>
            <w:vAlign w:val="bottom"/>
          </w:tcPr>
          <w:p w14:paraId="170E40A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КМА формата А-3</w:t>
            </w:r>
          </w:p>
        </w:tc>
        <w:tc>
          <w:tcPr>
            <w:tcW w:w="3260" w:type="dxa"/>
            <w:vAlign w:val="center"/>
          </w:tcPr>
          <w:p w14:paraId="18D38284" w14:textId="56045EBB"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98A5EFB" w14:textId="77777777" w:rsidTr="00631777">
        <w:trPr>
          <w:jc w:val="center"/>
        </w:trPr>
        <w:tc>
          <w:tcPr>
            <w:tcW w:w="846" w:type="dxa"/>
          </w:tcPr>
          <w:p w14:paraId="6D5C15E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2.15</w:t>
            </w:r>
          </w:p>
        </w:tc>
        <w:tc>
          <w:tcPr>
            <w:tcW w:w="5103" w:type="dxa"/>
            <w:vAlign w:val="bottom"/>
          </w:tcPr>
          <w:p w14:paraId="00C2375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КМА формата А-3</w:t>
            </w:r>
          </w:p>
        </w:tc>
        <w:tc>
          <w:tcPr>
            <w:tcW w:w="3260" w:type="dxa"/>
            <w:vAlign w:val="center"/>
          </w:tcPr>
          <w:p w14:paraId="35D28D7A" w14:textId="00B30819"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113FF0E3" w14:textId="77777777" w:rsidTr="00631777">
        <w:trPr>
          <w:jc w:val="center"/>
        </w:trPr>
        <w:tc>
          <w:tcPr>
            <w:tcW w:w="846" w:type="dxa"/>
          </w:tcPr>
          <w:p w14:paraId="7C6AAA6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lastRenderedPageBreak/>
              <w:t>2.16</w:t>
            </w:r>
          </w:p>
        </w:tc>
        <w:tc>
          <w:tcPr>
            <w:tcW w:w="5103" w:type="dxa"/>
            <w:vAlign w:val="bottom"/>
          </w:tcPr>
          <w:p w14:paraId="231949B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КМА формата А-3</w:t>
            </w:r>
          </w:p>
        </w:tc>
        <w:tc>
          <w:tcPr>
            <w:tcW w:w="3260" w:type="dxa"/>
            <w:vAlign w:val="center"/>
          </w:tcPr>
          <w:p w14:paraId="1C2D4F17" w14:textId="6F4A6A9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3280150B" w14:textId="77777777" w:rsidTr="00631777">
        <w:trPr>
          <w:jc w:val="center"/>
        </w:trPr>
        <w:tc>
          <w:tcPr>
            <w:tcW w:w="846" w:type="dxa"/>
          </w:tcPr>
          <w:p w14:paraId="5D08EB8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2.17</w:t>
            </w:r>
          </w:p>
        </w:tc>
        <w:tc>
          <w:tcPr>
            <w:tcW w:w="5103" w:type="dxa"/>
            <w:vAlign w:val="bottom"/>
          </w:tcPr>
          <w:p w14:paraId="3A40D40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КМА формата А-3</w:t>
            </w:r>
          </w:p>
        </w:tc>
        <w:tc>
          <w:tcPr>
            <w:tcW w:w="3260" w:type="dxa"/>
            <w:vAlign w:val="center"/>
          </w:tcPr>
          <w:p w14:paraId="641270D9" w14:textId="14E815F3"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5FB4BF4D" w14:textId="77777777" w:rsidTr="00631777">
        <w:trPr>
          <w:jc w:val="center"/>
        </w:trPr>
        <w:tc>
          <w:tcPr>
            <w:tcW w:w="846" w:type="dxa"/>
          </w:tcPr>
          <w:p w14:paraId="76B4032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2.18</w:t>
            </w:r>
          </w:p>
        </w:tc>
        <w:tc>
          <w:tcPr>
            <w:tcW w:w="5103" w:type="dxa"/>
            <w:vAlign w:val="bottom"/>
          </w:tcPr>
          <w:p w14:paraId="72EA36A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КМА формата А-3</w:t>
            </w:r>
          </w:p>
        </w:tc>
        <w:tc>
          <w:tcPr>
            <w:tcW w:w="3260" w:type="dxa"/>
            <w:vAlign w:val="center"/>
          </w:tcPr>
          <w:p w14:paraId="1E3E8659" w14:textId="269ECA4B"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5906C898" w14:textId="77777777" w:rsidTr="00631777">
        <w:trPr>
          <w:jc w:val="center"/>
        </w:trPr>
        <w:tc>
          <w:tcPr>
            <w:tcW w:w="846" w:type="dxa"/>
          </w:tcPr>
          <w:p w14:paraId="341BC4F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w:t>
            </w:r>
          </w:p>
        </w:tc>
        <w:tc>
          <w:tcPr>
            <w:tcW w:w="5103" w:type="dxa"/>
          </w:tcPr>
          <w:p w14:paraId="285F0E7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Заправка и восстановление картриджей</w:t>
            </w:r>
          </w:p>
        </w:tc>
        <w:tc>
          <w:tcPr>
            <w:tcW w:w="3260" w:type="dxa"/>
          </w:tcPr>
          <w:p w14:paraId="61BADEE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r w:rsidRPr="00FB6CB9">
              <w:rPr>
                <w:rFonts w:eastAsia="Helvetica" w:cs="Mangal"/>
                <w:bCs/>
                <w:kern w:val="1"/>
                <w:lang w:eastAsia="ru-RU" w:bidi="hi-IN"/>
              </w:rPr>
              <w:t>(включая стоимость запасных частей и материалов)</w:t>
            </w:r>
          </w:p>
        </w:tc>
      </w:tr>
      <w:tr w:rsidR="00FB6CB9" w:rsidRPr="00FB6CB9" w14:paraId="160CA944" w14:textId="77777777" w:rsidTr="00631777">
        <w:trPr>
          <w:jc w:val="center"/>
        </w:trPr>
        <w:tc>
          <w:tcPr>
            <w:tcW w:w="846" w:type="dxa"/>
          </w:tcPr>
          <w:p w14:paraId="744A464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w:t>
            </w:r>
          </w:p>
        </w:tc>
        <w:tc>
          <w:tcPr>
            <w:tcW w:w="5103" w:type="dxa"/>
            <w:vAlign w:val="bottom"/>
          </w:tcPr>
          <w:p w14:paraId="60773AE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1000 копий </w:t>
            </w:r>
          </w:p>
        </w:tc>
        <w:tc>
          <w:tcPr>
            <w:tcW w:w="3260" w:type="dxa"/>
            <w:vAlign w:val="center"/>
          </w:tcPr>
          <w:p w14:paraId="591BAEC5" w14:textId="34C36FDF"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2E3BD121" w14:textId="77777777" w:rsidTr="00631777">
        <w:trPr>
          <w:jc w:val="center"/>
        </w:trPr>
        <w:tc>
          <w:tcPr>
            <w:tcW w:w="846" w:type="dxa"/>
          </w:tcPr>
          <w:p w14:paraId="7EC6462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3.2</w:t>
            </w:r>
          </w:p>
        </w:tc>
        <w:tc>
          <w:tcPr>
            <w:tcW w:w="5103" w:type="dxa"/>
            <w:vAlign w:val="bottom"/>
          </w:tcPr>
          <w:p w14:paraId="177F408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1500 копий </w:t>
            </w:r>
          </w:p>
        </w:tc>
        <w:tc>
          <w:tcPr>
            <w:tcW w:w="3260" w:type="dxa"/>
            <w:vAlign w:val="center"/>
          </w:tcPr>
          <w:p w14:paraId="07DC6C85" w14:textId="48A78292"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3C22E125" w14:textId="77777777" w:rsidTr="00631777">
        <w:trPr>
          <w:jc w:val="center"/>
        </w:trPr>
        <w:tc>
          <w:tcPr>
            <w:tcW w:w="846" w:type="dxa"/>
          </w:tcPr>
          <w:p w14:paraId="47D2BC4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3.3</w:t>
            </w:r>
          </w:p>
        </w:tc>
        <w:tc>
          <w:tcPr>
            <w:tcW w:w="5103" w:type="dxa"/>
            <w:vAlign w:val="bottom"/>
          </w:tcPr>
          <w:p w14:paraId="7A8DA8B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2000 копий </w:t>
            </w:r>
          </w:p>
        </w:tc>
        <w:tc>
          <w:tcPr>
            <w:tcW w:w="3260" w:type="dxa"/>
            <w:vAlign w:val="center"/>
          </w:tcPr>
          <w:p w14:paraId="278F364D" w14:textId="5D48FC98"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26B4ACA1" w14:textId="77777777" w:rsidTr="00631777">
        <w:trPr>
          <w:jc w:val="center"/>
        </w:trPr>
        <w:tc>
          <w:tcPr>
            <w:tcW w:w="846" w:type="dxa"/>
          </w:tcPr>
          <w:p w14:paraId="2124129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3.4</w:t>
            </w:r>
          </w:p>
        </w:tc>
        <w:tc>
          <w:tcPr>
            <w:tcW w:w="5103" w:type="dxa"/>
            <w:vAlign w:val="bottom"/>
          </w:tcPr>
          <w:p w14:paraId="7FEB30D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3500 копий </w:t>
            </w:r>
          </w:p>
        </w:tc>
        <w:tc>
          <w:tcPr>
            <w:tcW w:w="3260" w:type="dxa"/>
            <w:vAlign w:val="center"/>
          </w:tcPr>
          <w:p w14:paraId="7CBE2C41" w14:textId="540F4017"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20011854" w14:textId="77777777" w:rsidTr="00631777">
        <w:trPr>
          <w:jc w:val="center"/>
        </w:trPr>
        <w:tc>
          <w:tcPr>
            <w:tcW w:w="846" w:type="dxa"/>
          </w:tcPr>
          <w:p w14:paraId="7C4F6F6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3.5</w:t>
            </w:r>
          </w:p>
        </w:tc>
        <w:tc>
          <w:tcPr>
            <w:tcW w:w="5103" w:type="dxa"/>
            <w:vAlign w:val="bottom"/>
          </w:tcPr>
          <w:p w14:paraId="0E72D21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4500 копий </w:t>
            </w:r>
          </w:p>
        </w:tc>
        <w:tc>
          <w:tcPr>
            <w:tcW w:w="3260" w:type="dxa"/>
            <w:vAlign w:val="center"/>
          </w:tcPr>
          <w:p w14:paraId="65F26B09" w14:textId="681A8945"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47232F2F" w14:textId="77777777" w:rsidTr="00631777">
        <w:trPr>
          <w:jc w:val="center"/>
        </w:trPr>
        <w:tc>
          <w:tcPr>
            <w:tcW w:w="846" w:type="dxa"/>
          </w:tcPr>
          <w:p w14:paraId="650F231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3.6</w:t>
            </w:r>
          </w:p>
        </w:tc>
        <w:tc>
          <w:tcPr>
            <w:tcW w:w="5103" w:type="dxa"/>
            <w:vAlign w:val="bottom"/>
          </w:tcPr>
          <w:p w14:paraId="10C2C5C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Заправка цветного картриджа с заменой чипа</w:t>
            </w:r>
          </w:p>
        </w:tc>
        <w:tc>
          <w:tcPr>
            <w:tcW w:w="3260" w:type="dxa"/>
            <w:vAlign w:val="center"/>
          </w:tcPr>
          <w:p w14:paraId="1B2A76FB" w14:textId="5D1110E1"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BD94942" w14:textId="77777777" w:rsidTr="00631777">
        <w:trPr>
          <w:jc w:val="center"/>
        </w:trPr>
        <w:tc>
          <w:tcPr>
            <w:tcW w:w="846" w:type="dxa"/>
          </w:tcPr>
          <w:p w14:paraId="2BD5FA2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3.7</w:t>
            </w:r>
          </w:p>
        </w:tc>
        <w:tc>
          <w:tcPr>
            <w:tcW w:w="5103" w:type="dxa"/>
            <w:vAlign w:val="bottom"/>
          </w:tcPr>
          <w:p w14:paraId="4AEAD9C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700 копий</w:t>
            </w:r>
          </w:p>
        </w:tc>
        <w:tc>
          <w:tcPr>
            <w:tcW w:w="3260" w:type="dxa"/>
            <w:vAlign w:val="center"/>
          </w:tcPr>
          <w:p w14:paraId="2EB25E52" w14:textId="72C16865"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34D4FD5F" w14:textId="77777777" w:rsidTr="00631777">
        <w:trPr>
          <w:jc w:val="center"/>
        </w:trPr>
        <w:tc>
          <w:tcPr>
            <w:tcW w:w="846" w:type="dxa"/>
          </w:tcPr>
          <w:p w14:paraId="29DC17C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3.8</w:t>
            </w:r>
          </w:p>
        </w:tc>
        <w:tc>
          <w:tcPr>
            <w:tcW w:w="5103" w:type="dxa"/>
            <w:vAlign w:val="bottom"/>
          </w:tcPr>
          <w:p w14:paraId="7B8A27D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2000 копий</w:t>
            </w:r>
          </w:p>
        </w:tc>
        <w:tc>
          <w:tcPr>
            <w:tcW w:w="3260" w:type="dxa"/>
            <w:vAlign w:val="center"/>
          </w:tcPr>
          <w:p w14:paraId="7E26E2BA" w14:textId="00CED0AC"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5FE79556" w14:textId="77777777" w:rsidTr="00631777">
        <w:trPr>
          <w:jc w:val="center"/>
        </w:trPr>
        <w:tc>
          <w:tcPr>
            <w:tcW w:w="846" w:type="dxa"/>
          </w:tcPr>
          <w:p w14:paraId="6A08EC7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3.9</w:t>
            </w:r>
          </w:p>
        </w:tc>
        <w:tc>
          <w:tcPr>
            <w:tcW w:w="5103" w:type="dxa"/>
            <w:vAlign w:val="bottom"/>
          </w:tcPr>
          <w:p w14:paraId="736491F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3500 копий</w:t>
            </w:r>
          </w:p>
        </w:tc>
        <w:tc>
          <w:tcPr>
            <w:tcW w:w="3260" w:type="dxa"/>
            <w:vAlign w:val="center"/>
          </w:tcPr>
          <w:p w14:paraId="74404017" w14:textId="19281234"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10F8D4BE" w14:textId="77777777" w:rsidTr="00631777">
        <w:trPr>
          <w:jc w:val="center"/>
        </w:trPr>
        <w:tc>
          <w:tcPr>
            <w:tcW w:w="846" w:type="dxa"/>
          </w:tcPr>
          <w:p w14:paraId="5258DC2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3.10</w:t>
            </w:r>
          </w:p>
        </w:tc>
        <w:tc>
          <w:tcPr>
            <w:tcW w:w="5103" w:type="dxa"/>
            <w:vAlign w:val="bottom"/>
          </w:tcPr>
          <w:p w14:paraId="3601E0A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4500 копий</w:t>
            </w:r>
          </w:p>
        </w:tc>
        <w:tc>
          <w:tcPr>
            <w:tcW w:w="3260" w:type="dxa"/>
            <w:vAlign w:val="center"/>
          </w:tcPr>
          <w:p w14:paraId="0114AB36" w14:textId="314F25D1"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EE3CE61" w14:textId="77777777" w:rsidTr="00631777">
        <w:trPr>
          <w:jc w:val="center"/>
        </w:trPr>
        <w:tc>
          <w:tcPr>
            <w:tcW w:w="846" w:type="dxa"/>
          </w:tcPr>
          <w:p w14:paraId="3506314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3.11</w:t>
            </w:r>
          </w:p>
        </w:tc>
        <w:tc>
          <w:tcPr>
            <w:tcW w:w="5103" w:type="dxa"/>
            <w:vAlign w:val="bottom"/>
          </w:tcPr>
          <w:p w14:paraId="499C3A6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барабана и ракеля в картридже ресурсом до 4000 копий</w:t>
            </w:r>
          </w:p>
        </w:tc>
        <w:tc>
          <w:tcPr>
            <w:tcW w:w="3260" w:type="dxa"/>
            <w:vAlign w:val="center"/>
          </w:tcPr>
          <w:p w14:paraId="0978806F" w14:textId="446A887F"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098E7693" w14:textId="77777777" w:rsidTr="00631777">
        <w:trPr>
          <w:jc w:val="center"/>
        </w:trPr>
        <w:tc>
          <w:tcPr>
            <w:tcW w:w="846" w:type="dxa"/>
          </w:tcPr>
          <w:p w14:paraId="347157F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3.12</w:t>
            </w:r>
          </w:p>
        </w:tc>
        <w:tc>
          <w:tcPr>
            <w:tcW w:w="5103" w:type="dxa"/>
            <w:vAlign w:val="bottom"/>
          </w:tcPr>
          <w:p w14:paraId="7B47D0B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барабана и ракеля в картридже ресурсом от 4000 копий</w:t>
            </w:r>
          </w:p>
        </w:tc>
        <w:tc>
          <w:tcPr>
            <w:tcW w:w="3260" w:type="dxa"/>
            <w:vAlign w:val="center"/>
          </w:tcPr>
          <w:p w14:paraId="0D1F6C67" w14:textId="46034FDC"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2B67C342" w14:textId="77777777" w:rsidTr="00631777">
        <w:trPr>
          <w:jc w:val="center"/>
        </w:trPr>
        <w:tc>
          <w:tcPr>
            <w:tcW w:w="846" w:type="dxa"/>
          </w:tcPr>
          <w:p w14:paraId="39679FF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3.13</w:t>
            </w:r>
          </w:p>
        </w:tc>
        <w:tc>
          <w:tcPr>
            <w:tcW w:w="5103" w:type="dxa"/>
            <w:vAlign w:val="bottom"/>
          </w:tcPr>
          <w:p w14:paraId="5771D52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магнитного вала ресурсом до 3500 копий</w:t>
            </w:r>
          </w:p>
        </w:tc>
        <w:tc>
          <w:tcPr>
            <w:tcW w:w="3260" w:type="dxa"/>
            <w:vAlign w:val="center"/>
          </w:tcPr>
          <w:p w14:paraId="4509FE26" w14:textId="081B734E"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5BEE528E" w14:textId="77777777" w:rsidTr="00631777">
        <w:trPr>
          <w:jc w:val="center"/>
        </w:trPr>
        <w:tc>
          <w:tcPr>
            <w:tcW w:w="846" w:type="dxa"/>
          </w:tcPr>
          <w:p w14:paraId="46BA917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3.14</w:t>
            </w:r>
          </w:p>
        </w:tc>
        <w:tc>
          <w:tcPr>
            <w:tcW w:w="5103" w:type="dxa"/>
            <w:vAlign w:val="bottom"/>
          </w:tcPr>
          <w:p w14:paraId="7E6A8D6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ролика заряда ресурсом до 3500 копий</w:t>
            </w:r>
          </w:p>
        </w:tc>
        <w:tc>
          <w:tcPr>
            <w:tcW w:w="3260" w:type="dxa"/>
            <w:vAlign w:val="center"/>
          </w:tcPr>
          <w:p w14:paraId="58C014E4" w14:textId="20233CA6"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6AE97C02" w14:textId="77777777" w:rsidTr="00631777">
        <w:trPr>
          <w:jc w:val="center"/>
        </w:trPr>
        <w:tc>
          <w:tcPr>
            <w:tcW w:w="846" w:type="dxa"/>
          </w:tcPr>
          <w:p w14:paraId="60E208B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3.15</w:t>
            </w:r>
          </w:p>
        </w:tc>
        <w:tc>
          <w:tcPr>
            <w:tcW w:w="5103" w:type="dxa"/>
            <w:vAlign w:val="bottom"/>
          </w:tcPr>
          <w:p w14:paraId="5A7573B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ракеля</w:t>
            </w:r>
          </w:p>
        </w:tc>
        <w:tc>
          <w:tcPr>
            <w:tcW w:w="3260" w:type="dxa"/>
            <w:vAlign w:val="center"/>
          </w:tcPr>
          <w:p w14:paraId="66E499B4" w14:textId="02DA6075"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r w:rsidR="00FB6CB9" w:rsidRPr="00FB6CB9" w14:paraId="311D1110" w14:textId="77777777" w:rsidTr="00631777">
        <w:trPr>
          <w:jc w:val="center"/>
        </w:trPr>
        <w:tc>
          <w:tcPr>
            <w:tcW w:w="846" w:type="dxa"/>
          </w:tcPr>
          <w:p w14:paraId="1A474EF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Helvetica" w:cs="Mangal"/>
                <w:bCs/>
                <w:kern w:val="1"/>
                <w:lang w:eastAsia="ru-RU" w:bidi="hi-IN"/>
              </w:rPr>
              <w:t>3.16</w:t>
            </w:r>
          </w:p>
        </w:tc>
        <w:tc>
          <w:tcPr>
            <w:tcW w:w="5103" w:type="dxa"/>
            <w:vAlign w:val="bottom"/>
          </w:tcPr>
          <w:p w14:paraId="3CAD257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after="0"/>
              <w:jc w:val="left"/>
              <w:rPr>
                <w:rFonts w:eastAsia="Helvetica" w:cs="Mangal"/>
                <w:bCs/>
                <w:kern w:val="1"/>
                <w:lang w:eastAsia="ru-RU" w:bidi="hi-IN"/>
              </w:rPr>
            </w:pPr>
            <w:r w:rsidRPr="00FB6CB9">
              <w:rPr>
                <w:rFonts w:eastAsia="Arial Unicode MS" w:cs="Mangal"/>
                <w:kern w:val="1"/>
                <w:sz w:val="22"/>
                <w:lang w:eastAsia="hi-IN" w:bidi="hi-IN"/>
              </w:rPr>
              <w:t>Замена чипа</w:t>
            </w:r>
          </w:p>
        </w:tc>
        <w:tc>
          <w:tcPr>
            <w:tcW w:w="3260" w:type="dxa"/>
            <w:vAlign w:val="center"/>
          </w:tcPr>
          <w:p w14:paraId="5983D206" w14:textId="0EB32C2B" w:rsidR="00FB6CB9" w:rsidRPr="00FB6CB9" w:rsidRDefault="00FB6CB9" w:rsidP="00FB6CB9">
            <w:pPr>
              <w:keepLines/>
              <w:widowControl w:val="0"/>
              <w:suppressLineNumbers/>
              <w:tabs>
                <w:tab w:val="left" w:pos="779"/>
                <w:tab w:val="left" w:pos="993"/>
                <w:tab w:val="left" w:pos="1134"/>
                <w:tab w:val="left" w:pos="1276"/>
                <w:tab w:val="left" w:pos="5117"/>
              </w:tabs>
              <w:spacing w:after="0"/>
              <w:jc w:val="center"/>
              <w:rPr>
                <w:rFonts w:eastAsia="Helvetica" w:cs="Mangal"/>
                <w:bCs/>
                <w:kern w:val="1"/>
                <w:lang w:eastAsia="ru-RU" w:bidi="hi-IN"/>
              </w:rPr>
            </w:pPr>
          </w:p>
        </w:tc>
      </w:tr>
    </w:tbl>
    <w:p w14:paraId="545DC926" w14:textId="77777777" w:rsidR="00FD0F8A" w:rsidRPr="00FD0F8A" w:rsidRDefault="00FD0F8A" w:rsidP="00FD0F8A">
      <w:pPr>
        <w:keepLines/>
        <w:widowControl w:val="0"/>
        <w:suppressAutoHyphens w:val="0"/>
        <w:spacing w:after="0"/>
        <w:jc w:val="left"/>
        <w:rPr>
          <w:rFonts w:eastAsia="Calibri"/>
          <w:sz w:val="22"/>
          <w:szCs w:val="22"/>
          <w:lang w:eastAsia="ru-RU"/>
        </w:rPr>
      </w:pPr>
    </w:p>
    <w:tbl>
      <w:tblPr>
        <w:tblW w:w="9978" w:type="dxa"/>
        <w:tblInd w:w="108" w:type="dxa"/>
        <w:tblLook w:val="01E0" w:firstRow="1" w:lastRow="1" w:firstColumn="1" w:lastColumn="1" w:noHBand="0" w:noVBand="0"/>
      </w:tblPr>
      <w:tblGrid>
        <w:gridCol w:w="4989"/>
        <w:gridCol w:w="4989"/>
      </w:tblGrid>
      <w:tr w:rsidR="00FD0F8A" w:rsidRPr="00FD0F8A" w14:paraId="497AD35F" w14:textId="77777777" w:rsidTr="00FD0F8A">
        <w:trPr>
          <w:trHeight w:val="283"/>
        </w:trPr>
        <w:tc>
          <w:tcPr>
            <w:tcW w:w="4989" w:type="dxa"/>
            <w:vAlign w:val="center"/>
          </w:tcPr>
          <w:p w14:paraId="11335FA3" w14:textId="77777777" w:rsidR="00FD0F8A" w:rsidRPr="00FD0F8A" w:rsidRDefault="00FD0F8A" w:rsidP="00FD0F8A">
            <w:pPr>
              <w:suppressAutoHyphens w:val="0"/>
              <w:spacing w:after="0"/>
              <w:jc w:val="center"/>
              <w:rPr>
                <w:rFonts w:eastAsia="Calibri"/>
                <w:color w:val="000000"/>
                <w:lang w:eastAsia="en-US"/>
              </w:rPr>
            </w:pPr>
            <w:r w:rsidRPr="00FD0F8A">
              <w:rPr>
                <w:rFonts w:eastAsia="Calibri"/>
                <w:color w:val="000000"/>
                <w:sz w:val="22"/>
                <w:szCs w:val="22"/>
                <w:lang w:eastAsia="en-US"/>
              </w:rPr>
              <w:t>ПОДРЯДЧИК</w:t>
            </w:r>
          </w:p>
        </w:tc>
        <w:tc>
          <w:tcPr>
            <w:tcW w:w="4989" w:type="dxa"/>
            <w:vAlign w:val="center"/>
          </w:tcPr>
          <w:p w14:paraId="7AE8A124" w14:textId="77777777" w:rsidR="00FD0F8A" w:rsidRPr="00FD0F8A" w:rsidRDefault="00FD0F8A" w:rsidP="00FD0F8A">
            <w:pPr>
              <w:suppressAutoHyphens w:val="0"/>
              <w:spacing w:after="0"/>
              <w:jc w:val="center"/>
              <w:rPr>
                <w:rFonts w:eastAsia="Calibri"/>
                <w:color w:val="000000"/>
                <w:lang w:eastAsia="en-US"/>
              </w:rPr>
            </w:pPr>
            <w:r w:rsidRPr="00FD0F8A">
              <w:rPr>
                <w:rFonts w:eastAsia="Calibri"/>
                <w:color w:val="000000"/>
                <w:sz w:val="22"/>
                <w:szCs w:val="22"/>
                <w:lang w:eastAsia="en-US"/>
              </w:rPr>
              <w:t>ЗАКАЗЧИК</w:t>
            </w:r>
          </w:p>
        </w:tc>
      </w:tr>
      <w:tr w:rsidR="00FD0F8A" w:rsidRPr="00FD0F8A" w14:paraId="17618EA9" w14:textId="77777777" w:rsidTr="00FD0F8A">
        <w:trPr>
          <w:trHeight w:val="283"/>
        </w:trPr>
        <w:tc>
          <w:tcPr>
            <w:tcW w:w="4989" w:type="dxa"/>
            <w:vAlign w:val="center"/>
          </w:tcPr>
          <w:p w14:paraId="080BAF91" w14:textId="77777777" w:rsidR="00FD0F8A" w:rsidRPr="00FD0F8A" w:rsidRDefault="00FD0F8A" w:rsidP="00FD0F8A">
            <w:pPr>
              <w:suppressAutoHyphens w:val="0"/>
              <w:spacing w:after="0"/>
              <w:jc w:val="center"/>
              <w:rPr>
                <w:rFonts w:eastAsia="Calibri"/>
                <w:color w:val="000000"/>
                <w:lang w:eastAsia="en-US"/>
              </w:rPr>
            </w:pPr>
            <w:r w:rsidRPr="00FD0F8A">
              <w:rPr>
                <w:rFonts w:eastAsia="Calibri"/>
                <w:color w:val="000000"/>
                <w:sz w:val="22"/>
                <w:szCs w:val="22"/>
                <w:lang w:eastAsia="en-US"/>
              </w:rPr>
              <w:t>___________________________</w:t>
            </w:r>
          </w:p>
        </w:tc>
        <w:tc>
          <w:tcPr>
            <w:tcW w:w="4989" w:type="dxa"/>
            <w:vAlign w:val="center"/>
          </w:tcPr>
          <w:p w14:paraId="435B0F2A"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Arial Unicode MS"/>
                <w:color w:val="000000"/>
                <w:lang w:eastAsia="ru-RU"/>
              </w:rPr>
            </w:pPr>
            <w:r w:rsidRPr="00FD0F8A">
              <w:rPr>
                <w:rFonts w:eastAsia="Arial Unicode MS"/>
                <w:color w:val="000000"/>
                <w:sz w:val="22"/>
                <w:szCs w:val="22"/>
                <w:lang w:eastAsia="ru-RU"/>
              </w:rPr>
              <w:t>______________________</w:t>
            </w:r>
          </w:p>
        </w:tc>
      </w:tr>
      <w:tr w:rsidR="00FD0F8A" w:rsidRPr="00FD0F8A" w14:paraId="72F44289" w14:textId="77777777" w:rsidTr="00FD0F8A">
        <w:trPr>
          <w:trHeight w:val="283"/>
        </w:trPr>
        <w:tc>
          <w:tcPr>
            <w:tcW w:w="4989" w:type="dxa"/>
            <w:vAlign w:val="center"/>
          </w:tcPr>
          <w:p w14:paraId="14AA990D" w14:textId="77777777" w:rsidR="00FD0F8A" w:rsidRPr="00FD0F8A" w:rsidRDefault="00FD0F8A" w:rsidP="00FD0F8A">
            <w:pPr>
              <w:suppressAutoHyphens w:val="0"/>
              <w:spacing w:after="0"/>
              <w:jc w:val="center"/>
              <w:rPr>
                <w:rFonts w:eastAsia="Calibri"/>
                <w:color w:val="000000"/>
                <w:lang w:eastAsia="en-US"/>
              </w:rPr>
            </w:pPr>
          </w:p>
        </w:tc>
        <w:tc>
          <w:tcPr>
            <w:tcW w:w="4989" w:type="dxa"/>
            <w:vAlign w:val="center"/>
          </w:tcPr>
          <w:p w14:paraId="6FBE4F47" w14:textId="77777777" w:rsidR="00FD0F8A" w:rsidRPr="00FD0F8A" w:rsidRDefault="00FD0F8A" w:rsidP="00FD0F8A">
            <w:pPr>
              <w:suppressAutoHyphens w:val="0"/>
              <w:spacing w:after="0"/>
              <w:jc w:val="center"/>
              <w:rPr>
                <w:rFonts w:eastAsia="Calibri"/>
                <w:color w:val="000000"/>
                <w:lang w:eastAsia="en-US"/>
              </w:rPr>
            </w:pPr>
          </w:p>
        </w:tc>
      </w:tr>
    </w:tbl>
    <w:p w14:paraId="1FA989C4" w14:textId="77777777" w:rsidR="00FD0F8A" w:rsidRPr="00FD0F8A" w:rsidRDefault="00FD0F8A" w:rsidP="00FD0F8A">
      <w:pPr>
        <w:suppressAutoHyphens w:val="0"/>
        <w:spacing w:after="200" w:line="276" w:lineRule="auto"/>
        <w:jc w:val="left"/>
        <w:rPr>
          <w:rFonts w:eastAsia="Calibri"/>
          <w:sz w:val="22"/>
          <w:szCs w:val="22"/>
          <w:lang w:eastAsia="en-US"/>
        </w:rPr>
      </w:pPr>
    </w:p>
    <w:p w14:paraId="4616F1C1" w14:textId="77777777" w:rsidR="00FD0F8A" w:rsidRPr="00FD0F8A" w:rsidRDefault="00FD0F8A" w:rsidP="00FD0F8A">
      <w:pPr>
        <w:suppressAutoHyphens w:val="0"/>
        <w:spacing w:after="0"/>
        <w:jc w:val="right"/>
        <w:rPr>
          <w:rFonts w:eastAsia="Calibri"/>
          <w:sz w:val="22"/>
          <w:szCs w:val="22"/>
          <w:lang w:eastAsia="en-US"/>
        </w:rPr>
      </w:pPr>
    </w:p>
    <w:p w14:paraId="794552E0" w14:textId="77777777" w:rsidR="00FD0F8A" w:rsidRPr="00FD0F8A" w:rsidRDefault="00FD0F8A" w:rsidP="00FD0F8A">
      <w:pPr>
        <w:suppressAutoHyphens w:val="0"/>
        <w:spacing w:after="0"/>
        <w:jc w:val="right"/>
        <w:rPr>
          <w:rFonts w:eastAsia="Calibri"/>
          <w:sz w:val="22"/>
          <w:szCs w:val="22"/>
          <w:lang w:eastAsia="en-US"/>
        </w:rPr>
      </w:pPr>
    </w:p>
    <w:p w14:paraId="73894C70" w14:textId="77777777" w:rsidR="00FD0F8A" w:rsidRPr="00FD0F8A" w:rsidRDefault="00FD0F8A" w:rsidP="00FD0F8A">
      <w:pPr>
        <w:suppressAutoHyphens w:val="0"/>
        <w:spacing w:after="0"/>
        <w:jc w:val="right"/>
        <w:rPr>
          <w:rFonts w:eastAsia="Calibri"/>
          <w:sz w:val="22"/>
          <w:szCs w:val="22"/>
          <w:lang w:eastAsia="en-US"/>
        </w:rPr>
      </w:pPr>
    </w:p>
    <w:p w14:paraId="754668A2" w14:textId="77777777" w:rsidR="00FD0F8A" w:rsidRPr="00FD0F8A" w:rsidRDefault="00FD0F8A" w:rsidP="00FD0F8A">
      <w:pPr>
        <w:suppressAutoHyphens w:val="0"/>
        <w:spacing w:after="0"/>
        <w:jc w:val="right"/>
        <w:rPr>
          <w:rFonts w:eastAsia="Calibri"/>
          <w:sz w:val="22"/>
          <w:szCs w:val="22"/>
          <w:lang w:eastAsia="en-US"/>
        </w:rPr>
      </w:pPr>
    </w:p>
    <w:p w14:paraId="29290A1C" w14:textId="77777777" w:rsidR="00FD0F8A" w:rsidRPr="00FD0F8A" w:rsidRDefault="00FD0F8A" w:rsidP="00FD0F8A">
      <w:pPr>
        <w:suppressAutoHyphens w:val="0"/>
        <w:spacing w:after="0"/>
        <w:jc w:val="right"/>
        <w:rPr>
          <w:rFonts w:eastAsia="Calibri"/>
          <w:sz w:val="22"/>
          <w:szCs w:val="22"/>
          <w:lang w:eastAsia="en-US"/>
        </w:rPr>
      </w:pPr>
    </w:p>
    <w:p w14:paraId="2675A65F" w14:textId="77777777" w:rsidR="00FD0F8A" w:rsidRPr="00FD0F8A" w:rsidRDefault="00FD0F8A" w:rsidP="00FD0F8A">
      <w:pPr>
        <w:suppressAutoHyphens w:val="0"/>
        <w:spacing w:after="0"/>
        <w:jc w:val="right"/>
        <w:rPr>
          <w:rFonts w:eastAsia="Calibri"/>
          <w:sz w:val="22"/>
          <w:szCs w:val="22"/>
          <w:lang w:eastAsia="en-US"/>
        </w:rPr>
      </w:pPr>
    </w:p>
    <w:p w14:paraId="0A7C47F5" w14:textId="77777777" w:rsidR="00FD0F8A" w:rsidRPr="00FD0F8A" w:rsidRDefault="00FD0F8A" w:rsidP="00FD0F8A">
      <w:pPr>
        <w:suppressAutoHyphens w:val="0"/>
        <w:spacing w:after="0"/>
        <w:jc w:val="right"/>
        <w:rPr>
          <w:rFonts w:eastAsia="Calibri"/>
          <w:sz w:val="22"/>
          <w:szCs w:val="22"/>
          <w:lang w:eastAsia="en-US"/>
        </w:rPr>
      </w:pPr>
    </w:p>
    <w:p w14:paraId="5CE13361" w14:textId="77777777" w:rsidR="00FD0F8A" w:rsidRPr="00FD0F8A" w:rsidRDefault="00FD0F8A" w:rsidP="00FD0F8A">
      <w:pPr>
        <w:suppressAutoHyphens w:val="0"/>
        <w:spacing w:after="0"/>
        <w:jc w:val="right"/>
        <w:rPr>
          <w:rFonts w:eastAsia="Calibri"/>
          <w:sz w:val="22"/>
          <w:szCs w:val="22"/>
          <w:lang w:eastAsia="en-US"/>
        </w:rPr>
      </w:pPr>
    </w:p>
    <w:p w14:paraId="467D04FA" w14:textId="77777777" w:rsidR="00FD0F8A" w:rsidRPr="00FD0F8A" w:rsidRDefault="00FD0F8A" w:rsidP="00FD0F8A">
      <w:pPr>
        <w:suppressAutoHyphens w:val="0"/>
        <w:spacing w:after="0"/>
        <w:jc w:val="right"/>
        <w:rPr>
          <w:rFonts w:eastAsia="Calibri"/>
          <w:sz w:val="22"/>
          <w:szCs w:val="22"/>
          <w:lang w:eastAsia="en-US"/>
        </w:rPr>
      </w:pPr>
    </w:p>
    <w:p w14:paraId="2FEC61DE" w14:textId="77777777" w:rsidR="00FB6CB9" w:rsidRDefault="00FB6CB9" w:rsidP="00FD0F8A">
      <w:pPr>
        <w:suppressAutoHyphens w:val="0"/>
        <w:spacing w:after="0" w:line="276" w:lineRule="auto"/>
        <w:ind w:right="-57"/>
        <w:jc w:val="right"/>
        <w:rPr>
          <w:rFonts w:eastAsia="Calibri"/>
          <w:i/>
          <w:lang w:eastAsia="en-US"/>
        </w:rPr>
      </w:pPr>
    </w:p>
    <w:p w14:paraId="1A735067" w14:textId="77777777" w:rsidR="00FB6CB9" w:rsidRDefault="00FB6CB9" w:rsidP="00FD0F8A">
      <w:pPr>
        <w:suppressAutoHyphens w:val="0"/>
        <w:spacing w:after="0" w:line="276" w:lineRule="auto"/>
        <w:ind w:right="-57"/>
        <w:jc w:val="right"/>
        <w:rPr>
          <w:rFonts w:eastAsia="Calibri"/>
          <w:i/>
          <w:lang w:eastAsia="en-US"/>
        </w:rPr>
      </w:pPr>
    </w:p>
    <w:p w14:paraId="54E02F39" w14:textId="77777777" w:rsidR="00FB6CB9" w:rsidRDefault="00FB6CB9" w:rsidP="00FD0F8A">
      <w:pPr>
        <w:suppressAutoHyphens w:val="0"/>
        <w:spacing w:after="0" w:line="276" w:lineRule="auto"/>
        <w:ind w:right="-57"/>
        <w:jc w:val="right"/>
        <w:rPr>
          <w:rFonts w:eastAsia="Calibri"/>
          <w:i/>
          <w:lang w:eastAsia="en-US"/>
        </w:rPr>
      </w:pPr>
    </w:p>
    <w:p w14:paraId="37807333" w14:textId="77777777" w:rsidR="00FB6CB9" w:rsidRDefault="00FB6CB9" w:rsidP="00FD0F8A">
      <w:pPr>
        <w:suppressAutoHyphens w:val="0"/>
        <w:spacing w:after="0" w:line="276" w:lineRule="auto"/>
        <w:ind w:right="-57"/>
        <w:jc w:val="right"/>
        <w:rPr>
          <w:rFonts w:eastAsia="Calibri"/>
          <w:i/>
          <w:lang w:eastAsia="en-US"/>
        </w:rPr>
      </w:pPr>
    </w:p>
    <w:p w14:paraId="55D04F08" w14:textId="77777777" w:rsidR="00FB6CB9" w:rsidRDefault="00FB6CB9" w:rsidP="00FD0F8A">
      <w:pPr>
        <w:suppressAutoHyphens w:val="0"/>
        <w:spacing w:after="0" w:line="276" w:lineRule="auto"/>
        <w:ind w:right="-57"/>
        <w:jc w:val="right"/>
        <w:rPr>
          <w:rFonts w:eastAsia="Calibri"/>
          <w:i/>
          <w:lang w:eastAsia="en-US"/>
        </w:rPr>
      </w:pPr>
    </w:p>
    <w:p w14:paraId="3374C823" w14:textId="77777777" w:rsidR="00FB6CB9" w:rsidRDefault="00FB6CB9" w:rsidP="00FD0F8A">
      <w:pPr>
        <w:suppressAutoHyphens w:val="0"/>
        <w:spacing w:after="0" w:line="276" w:lineRule="auto"/>
        <w:ind w:right="-57"/>
        <w:jc w:val="right"/>
        <w:rPr>
          <w:rFonts w:eastAsia="Calibri"/>
          <w:i/>
          <w:lang w:eastAsia="en-US"/>
        </w:rPr>
      </w:pPr>
    </w:p>
    <w:p w14:paraId="222EC594" w14:textId="77777777" w:rsidR="00FB6CB9" w:rsidRDefault="00FB6CB9" w:rsidP="00FD0F8A">
      <w:pPr>
        <w:suppressAutoHyphens w:val="0"/>
        <w:spacing w:after="0" w:line="276" w:lineRule="auto"/>
        <w:ind w:right="-57"/>
        <w:jc w:val="right"/>
        <w:rPr>
          <w:rFonts w:eastAsia="Calibri"/>
          <w:i/>
          <w:lang w:eastAsia="en-US"/>
        </w:rPr>
      </w:pPr>
    </w:p>
    <w:p w14:paraId="775E7097" w14:textId="77777777" w:rsidR="00FB6CB9" w:rsidRDefault="00FB6CB9" w:rsidP="00FD0F8A">
      <w:pPr>
        <w:suppressAutoHyphens w:val="0"/>
        <w:spacing w:after="0" w:line="276" w:lineRule="auto"/>
        <w:ind w:right="-57"/>
        <w:jc w:val="right"/>
        <w:rPr>
          <w:rFonts w:eastAsia="Calibri"/>
          <w:i/>
          <w:lang w:eastAsia="en-US"/>
        </w:rPr>
      </w:pPr>
    </w:p>
    <w:p w14:paraId="7D124909" w14:textId="77777777" w:rsidR="00FB6CB9" w:rsidRDefault="00FB6CB9" w:rsidP="00FD0F8A">
      <w:pPr>
        <w:suppressAutoHyphens w:val="0"/>
        <w:spacing w:after="0" w:line="276" w:lineRule="auto"/>
        <w:ind w:right="-57"/>
        <w:jc w:val="right"/>
        <w:rPr>
          <w:rFonts w:eastAsia="Calibri"/>
          <w:i/>
          <w:lang w:eastAsia="en-US"/>
        </w:rPr>
      </w:pPr>
    </w:p>
    <w:p w14:paraId="4188EBF6" w14:textId="77777777" w:rsidR="00FB6CB9" w:rsidRDefault="00FB6CB9" w:rsidP="00FD0F8A">
      <w:pPr>
        <w:suppressAutoHyphens w:val="0"/>
        <w:spacing w:after="0" w:line="276" w:lineRule="auto"/>
        <w:ind w:right="-57"/>
        <w:jc w:val="right"/>
        <w:rPr>
          <w:rFonts w:eastAsia="Calibri"/>
          <w:i/>
          <w:lang w:eastAsia="en-US"/>
        </w:rPr>
      </w:pPr>
    </w:p>
    <w:p w14:paraId="4534C482" w14:textId="77777777" w:rsidR="00FD0F8A" w:rsidRPr="00FD0F8A" w:rsidRDefault="00FD0F8A" w:rsidP="00FD0F8A">
      <w:pPr>
        <w:suppressAutoHyphens w:val="0"/>
        <w:spacing w:after="0" w:line="276" w:lineRule="auto"/>
        <w:ind w:right="-57"/>
        <w:jc w:val="right"/>
        <w:rPr>
          <w:rFonts w:eastAsia="Calibri"/>
          <w:i/>
          <w:lang w:eastAsia="en-US"/>
        </w:rPr>
      </w:pPr>
      <w:r w:rsidRPr="00FD0F8A">
        <w:rPr>
          <w:rFonts w:eastAsia="Calibri"/>
          <w:i/>
          <w:lang w:eastAsia="en-US"/>
        </w:rPr>
        <w:t>Приложение №2</w:t>
      </w:r>
    </w:p>
    <w:p w14:paraId="14639954" w14:textId="77777777" w:rsidR="00FD0F8A" w:rsidRPr="00FD0F8A" w:rsidRDefault="00FD0F8A" w:rsidP="00FD0F8A">
      <w:pPr>
        <w:suppressAutoHyphens w:val="0"/>
        <w:spacing w:after="0" w:line="276" w:lineRule="auto"/>
        <w:ind w:right="-57"/>
        <w:jc w:val="right"/>
        <w:rPr>
          <w:rFonts w:eastAsia="Calibri"/>
          <w:u w:val="single"/>
          <w:lang w:eastAsia="en-US"/>
        </w:rPr>
      </w:pPr>
      <w:r w:rsidRPr="00FD0F8A">
        <w:rPr>
          <w:rFonts w:eastAsia="Calibri"/>
          <w:i/>
          <w:lang w:eastAsia="en-US"/>
        </w:rPr>
        <w:t xml:space="preserve">к Договору подряда № </w:t>
      </w:r>
      <w:r w:rsidRPr="00FD0F8A">
        <w:rPr>
          <w:bCs/>
          <w:lang w:eastAsia="ru-RU"/>
        </w:rPr>
        <w:t>______</w:t>
      </w:r>
      <w:r w:rsidRPr="00FD0F8A">
        <w:rPr>
          <w:rFonts w:eastAsia="Calibri"/>
          <w:i/>
          <w:lang w:eastAsia="en-US"/>
        </w:rPr>
        <w:t xml:space="preserve">  от __.__.2021г.</w:t>
      </w:r>
    </w:p>
    <w:p w14:paraId="4BFDE6C9" w14:textId="77777777" w:rsidR="00FD0F8A" w:rsidRPr="00FD0F8A" w:rsidRDefault="00FD0F8A" w:rsidP="00FD0F8A">
      <w:pPr>
        <w:suppressAutoHyphens w:val="0"/>
        <w:spacing w:after="0" w:line="276" w:lineRule="auto"/>
        <w:ind w:right="-57"/>
        <w:jc w:val="left"/>
        <w:rPr>
          <w:rFonts w:eastAsia="Calibri"/>
          <w:u w:val="single"/>
          <w:lang w:eastAsia="en-US"/>
        </w:rPr>
      </w:pPr>
    </w:p>
    <w:p w14:paraId="668B7A7E" w14:textId="77777777" w:rsidR="00FD0F8A" w:rsidRPr="00FD0F8A" w:rsidRDefault="00FD0F8A" w:rsidP="00FD0F8A">
      <w:pPr>
        <w:suppressAutoHyphens w:val="0"/>
        <w:spacing w:after="0" w:line="276" w:lineRule="auto"/>
        <w:ind w:right="-57"/>
        <w:jc w:val="center"/>
        <w:rPr>
          <w:rFonts w:eastAsia="Calibri"/>
          <w:u w:val="single"/>
          <w:lang w:eastAsia="en-US"/>
        </w:rPr>
      </w:pPr>
      <w:r w:rsidRPr="00FD0F8A">
        <w:rPr>
          <w:rFonts w:eastAsia="Calibri"/>
          <w:u w:val="single"/>
          <w:lang w:eastAsia="en-US"/>
        </w:rPr>
        <w:t>ФОРМА</w:t>
      </w:r>
    </w:p>
    <w:p w14:paraId="0FE72CF0" w14:textId="77777777" w:rsidR="00FD0F8A" w:rsidRPr="00FD0F8A" w:rsidRDefault="00FD0F8A" w:rsidP="00FD0F8A">
      <w:pPr>
        <w:suppressAutoHyphens w:val="0"/>
        <w:spacing w:after="0" w:line="276" w:lineRule="auto"/>
        <w:ind w:right="-57"/>
        <w:jc w:val="left"/>
        <w:rPr>
          <w:rFonts w:eastAsia="Calibri"/>
          <w:u w:val="single"/>
          <w:lang w:eastAsia="en-US"/>
        </w:rPr>
      </w:pPr>
    </w:p>
    <w:p w14:paraId="32B39BA6" w14:textId="77777777" w:rsidR="00FD0F8A" w:rsidRPr="00FD0F8A" w:rsidRDefault="00FD0F8A" w:rsidP="00FD0F8A">
      <w:pPr>
        <w:suppressAutoHyphens w:val="0"/>
        <w:spacing w:after="0" w:line="276" w:lineRule="auto"/>
        <w:ind w:right="-57"/>
        <w:jc w:val="left"/>
        <w:rPr>
          <w:rFonts w:eastAsia="Calibri"/>
          <w:u w:val="single"/>
          <w:lang w:eastAsia="en-US"/>
        </w:rPr>
      </w:pPr>
    </w:p>
    <w:p w14:paraId="2F670C71" w14:textId="77777777" w:rsidR="00FD0F8A" w:rsidRPr="00FD0F8A" w:rsidRDefault="00FD0F8A" w:rsidP="00FD0F8A">
      <w:pPr>
        <w:suppressAutoHyphens w:val="0"/>
        <w:spacing w:after="0" w:line="276" w:lineRule="auto"/>
        <w:ind w:right="-57"/>
        <w:jc w:val="center"/>
        <w:rPr>
          <w:rFonts w:eastAsia="Calibri"/>
          <w:lang w:eastAsia="en-US"/>
        </w:rPr>
      </w:pPr>
      <w:r w:rsidRPr="00FD0F8A">
        <w:rPr>
          <w:rFonts w:eastAsia="Calibri"/>
          <w:lang w:eastAsia="en-US"/>
        </w:rPr>
        <w:t xml:space="preserve">Заявка № от  ________ </w:t>
      </w:r>
      <w:proofErr w:type="gramStart"/>
      <w:r w:rsidRPr="00FD0F8A">
        <w:rPr>
          <w:rFonts w:eastAsia="Calibri"/>
          <w:lang w:eastAsia="en-US"/>
        </w:rPr>
        <w:t>г</w:t>
      </w:r>
      <w:proofErr w:type="gramEnd"/>
      <w:r w:rsidRPr="00FD0F8A">
        <w:rPr>
          <w:rFonts w:eastAsia="Calibri"/>
          <w:lang w:eastAsia="en-US"/>
        </w:rPr>
        <w:t>.</w:t>
      </w:r>
    </w:p>
    <w:p w14:paraId="1F551C6D" w14:textId="77777777" w:rsidR="00FD0F8A" w:rsidRPr="00FD0F8A" w:rsidRDefault="00FD0F8A" w:rsidP="00FD0F8A">
      <w:pPr>
        <w:suppressAutoHyphens w:val="0"/>
        <w:spacing w:after="0" w:line="276" w:lineRule="auto"/>
        <w:ind w:right="-57"/>
        <w:jc w:val="center"/>
        <w:rPr>
          <w:rFonts w:eastAsia="Calibri"/>
          <w:lang w:eastAsia="en-US"/>
        </w:rPr>
      </w:pPr>
      <w:r w:rsidRPr="00FD0F8A">
        <w:rPr>
          <w:rFonts w:eastAsia="Calibri"/>
          <w:lang w:eastAsia="en-US"/>
        </w:rPr>
        <w:t>по Договору  №________ от _______</w:t>
      </w:r>
      <w:proofErr w:type="gramStart"/>
      <w:r w:rsidRPr="00FD0F8A">
        <w:rPr>
          <w:rFonts w:eastAsia="Calibri"/>
          <w:lang w:eastAsia="en-US"/>
        </w:rPr>
        <w:t>г</w:t>
      </w:r>
      <w:proofErr w:type="gramEnd"/>
      <w:r w:rsidRPr="00FD0F8A">
        <w:rPr>
          <w:rFonts w:eastAsia="Calibri"/>
          <w:lang w:eastAsia="en-US"/>
        </w:rPr>
        <w:t>.</w:t>
      </w:r>
    </w:p>
    <w:p w14:paraId="1F303F1E" w14:textId="77777777" w:rsidR="00FD0F8A" w:rsidRPr="00FD0F8A" w:rsidRDefault="00FD0F8A" w:rsidP="00FD0F8A">
      <w:pPr>
        <w:suppressAutoHyphens w:val="0"/>
        <w:spacing w:after="0" w:line="276" w:lineRule="auto"/>
        <w:ind w:right="-57"/>
        <w:jc w:val="center"/>
        <w:rPr>
          <w:rFonts w:eastAsia="Calibri"/>
          <w:lang w:eastAsia="en-US"/>
        </w:rPr>
      </w:pPr>
    </w:p>
    <w:p w14:paraId="18F21A3F" w14:textId="4BC658A5" w:rsidR="00FD0F8A" w:rsidRPr="00FD0F8A" w:rsidRDefault="00FD0F8A" w:rsidP="00FD0F8A">
      <w:pPr>
        <w:suppressAutoHyphens w:val="0"/>
        <w:spacing w:before="120" w:after="0" w:line="276" w:lineRule="auto"/>
        <w:ind w:right="-57"/>
        <w:rPr>
          <w:rFonts w:eastAsia="Calibri"/>
          <w:lang w:eastAsia="en-US"/>
        </w:rPr>
      </w:pPr>
      <w:r w:rsidRPr="00FD0F8A">
        <w:rPr>
          <w:rFonts w:eastAsia="Calibri"/>
          <w:lang w:eastAsia="en-US"/>
        </w:rPr>
        <w:t xml:space="preserve">     В соответствии с Договором АО «Магаданэлектросеть» просит произвести работы по </w:t>
      </w:r>
      <w:r w:rsidR="00FB6CB9">
        <w:rPr>
          <w:rFonts w:eastAsia="Calibri"/>
          <w:lang w:eastAsia="en-US"/>
        </w:rPr>
        <w:t>______________________________________________</w:t>
      </w:r>
      <w:r w:rsidRPr="00FD0F8A">
        <w:rPr>
          <w:rFonts w:eastAsia="Calibri"/>
          <w:lang w:eastAsia="en-US"/>
        </w:rPr>
        <w:t xml:space="preserve">  </w:t>
      </w:r>
      <w:proofErr w:type="spellStart"/>
      <w:proofErr w:type="gramStart"/>
      <w:r w:rsidRPr="00FD0F8A">
        <w:rPr>
          <w:rFonts w:eastAsia="Calibri"/>
          <w:lang w:eastAsia="en-US"/>
        </w:rPr>
        <w:t>по</w:t>
      </w:r>
      <w:proofErr w:type="spellEnd"/>
      <w:proofErr w:type="gramEnd"/>
      <w:r w:rsidRPr="00FD0F8A">
        <w:rPr>
          <w:rFonts w:eastAsia="Calibri"/>
          <w:lang w:eastAsia="en-US"/>
        </w:rPr>
        <w:t xml:space="preserve"> адресу: _____________________________. </w:t>
      </w:r>
    </w:p>
    <w:p w14:paraId="1AE5AD25" w14:textId="77777777" w:rsidR="00FD0F8A" w:rsidRPr="00FD0F8A" w:rsidRDefault="00FD0F8A" w:rsidP="00FD0F8A">
      <w:pPr>
        <w:suppressAutoHyphens w:val="0"/>
        <w:spacing w:before="120" w:after="0" w:line="276" w:lineRule="auto"/>
        <w:ind w:right="-57"/>
        <w:rPr>
          <w:rFonts w:eastAsia="Calibri"/>
          <w:lang w:eastAsia="en-US"/>
        </w:rPr>
      </w:pPr>
      <w:r w:rsidRPr="00FD0F8A">
        <w:rPr>
          <w:rFonts w:eastAsia="Calibri"/>
          <w:lang w:eastAsia="en-US"/>
        </w:rPr>
        <w:t>Сроки выполнения работ по заявке:</w:t>
      </w:r>
    </w:p>
    <w:p w14:paraId="78301824" w14:textId="77777777" w:rsidR="00FD0F8A" w:rsidRPr="00FD0F8A" w:rsidRDefault="00FD0F8A" w:rsidP="00FD0F8A">
      <w:pPr>
        <w:suppressAutoHyphens w:val="0"/>
        <w:spacing w:before="120" w:after="0" w:line="276" w:lineRule="auto"/>
        <w:ind w:right="-57"/>
        <w:rPr>
          <w:rFonts w:eastAsia="Calibri"/>
          <w:lang w:eastAsia="en-US"/>
        </w:rPr>
      </w:pPr>
      <w:r w:rsidRPr="00FD0F8A">
        <w:rPr>
          <w:rFonts w:eastAsia="Calibri"/>
          <w:lang w:eastAsia="en-US"/>
        </w:rPr>
        <w:t>Начало:</w:t>
      </w:r>
      <w:r w:rsidRPr="00FD0F8A">
        <w:rPr>
          <w:rFonts w:eastAsia="Calibri"/>
          <w:i/>
          <w:lang w:eastAsia="en-US"/>
        </w:rPr>
        <w:t xml:space="preserve"> «____» __________________ 20_ года / не позднее __ (_____) рабочих / календарных дней с момента получения заявки.</w:t>
      </w:r>
    </w:p>
    <w:p w14:paraId="681B03A7" w14:textId="42985D1B" w:rsidR="00FD0F8A" w:rsidRPr="00FD0F8A" w:rsidRDefault="00FD0F8A" w:rsidP="00FD0F8A">
      <w:pPr>
        <w:suppressAutoHyphens w:val="0"/>
        <w:spacing w:before="120" w:after="0" w:line="276" w:lineRule="auto"/>
        <w:ind w:right="-57"/>
        <w:rPr>
          <w:rFonts w:eastAsia="Calibri"/>
          <w:lang w:eastAsia="en-US"/>
        </w:rPr>
      </w:pPr>
    </w:p>
    <w:tbl>
      <w:tblPr>
        <w:tblW w:w="9781" w:type="dxa"/>
        <w:tblInd w:w="108" w:type="dxa"/>
        <w:tblLook w:val="01E0" w:firstRow="1" w:lastRow="1" w:firstColumn="1" w:lastColumn="1" w:noHBand="0" w:noVBand="0"/>
      </w:tblPr>
      <w:tblGrid>
        <w:gridCol w:w="5812"/>
        <w:gridCol w:w="3969"/>
      </w:tblGrid>
      <w:tr w:rsidR="00FD0F8A" w:rsidRPr="00FD0F8A" w14:paraId="225688C4" w14:textId="77777777" w:rsidTr="00FD0F8A">
        <w:tc>
          <w:tcPr>
            <w:tcW w:w="5812" w:type="dxa"/>
          </w:tcPr>
          <w:p w14:paraId="6F681121" w14:textId="77777777" w:rsidR="00FD0F8A" w:rsidRPr="00FD0F8A" w:rsidRDefault="00FD0F8A" w:rsidP="00FD0F8A">
            <w:pPr>
              <w:suppressAutoHyphens w:val="0"/>
              <w:spacing w:after="0" w:line="276" w:lineRule="auto"/>
              <w:ind w:right="-57"/>
              <w:rPr>
                <w:rFonts w:eastAsia="Calibri"/>
                <w:lang w:eastAsia="en-US"/>
              </w:rPr>
            </w:pPr>
          </w:p>
          <w:p w14:paraId="06661BAC" w14:textId="77777777" w:rsidR="00FD0F8A" w:rsidRPr="00FD0F8A" w:rsidRDefault="00FD0F8A" w:rsidP="00FD0F8A">
            <w:pPr>
              <w:suppressAutoHyphens w:val="0"/>
              <w:spacing w:after="0" w:line="276" w:lineRule="auto"/>
              <w:ind w:right="-57"/>
              <w:rPr>
                <w:rFonts w:eastAsia="Calibri"/>
                <w:lang w:eastAsia="en-US"/>
              </w:rPr>
            </w:pPr>
            <w:r w:rsidRPr="00FD0F8A">
              <w:rPr>
                <w:rFonts w:eastAsia="Calibri"/>
                <w:b/>
                <w:lang w:eastAsia="en-US"/>
              </w:rPr>
              <w:t>ЗАКАЗЧИК</w:t>
            </w:r>
            <w:r w:rsidRPr="00FD0F8A">
              <w:rPr>
                <w:rFonts w:eastAsia="Calibri"/>
                <w:lang w:eastAsia="en-US"/>
              </w:rPr>
              <w:t xml:space="preserve">: </w:t>
            </w:r>
          </w:p>
          <w:p w14:paraId="1640528E" w14:textId="77777777" w:rsidR="00FD0F8A" w:rsidRPr="00FD0F8A" w:rsidRDefault="00FD0F8A" w:rsidP="00FD0F8A">
            <w:pPr>
              <w:suppressAutoHyphens w:val="0"/>
              <w:spacing w:after="0" w:line="276" w:lineRule="auto"/>
              <w:ind w:right="-57"/>
              <w:rPr>
                <w:rFonts w:eastAsia="Calibri"/>
                <w:lang w:eastAsia="en-US"/>
              </w:rPr>
            </w:pPr>
          </w:p>
        </w:tc>
        <w:tc>
          <w:tcPr>
            <w:tcW w:w="3969" w:type="dxa"/>
          </w:tcPr>
          <w:p w14:paraId="3CABC67C" w14:textId="77777777" w:rsidR="00FD0F8A" w:rsidRPr="00FD0F8A" w:rsidRDefault="00FD0F8A" w:rsidP="00FD0F8A">
            <w:pPr>
              <w:suppressAutoHyphens w:val="0"/>
              <w:spacing w:after="0" w:line="276" w:lineRule="auto"/>
              <w:ind w:right="-57"/>
              <w:rPr>
                <w:rFonts w:eastAsia="Calibri"/>
                <w:lang w:eastAsia="en-US"/>
              </w:rPr>
            </w:pPr>
          </w:p>
          <w:p w14:paraId="24EA6607" w14:textId="77777777" w:rsidR="00FD0F8A" w:rsidRPr="00FD0F8A" w:rsidRDefault="00FD0F8A" w:rsidP="00FD0F8A">
            <w:pPr>
              <w:suppressAutoHyphens w:val="0"/>
              <w:spacing w:after="0" w:line="276" w:lineRule="auto"/>
              <w:ind w:right="-57"/>
              <w:rPr>
                <w:rFonts w:eastAsia="Calibri"/>
                <w:bCs/>
                <w:lang w:eastAsia="en-US"/>
              </w:rPr>
            </w:pPr>
            <w:r w:rsidRPr="00FD0F8A">
              <w:rPr>
                <w:rFonts w:eastAsia="Calibri"/>
                <w:b/>
                <w:lang w:eastAsia="en-US"/>
              </w:rPr>
              <w:t>ПОДРЯДЧИК:</w:t>
            </w:r>
          </w:p>
          <w:p w14:paraId="4F58F25C" w14:textId="77777777" w:rsidR="00FD0F8A" w:rsidRPr="00FD0F8A" w:rsidRDefault="00FD0F8A" w:rsidP="00FD0F8A">
            <w:pPr>
              <w:suppressAutoHyphens w:val="0"/>
              <w:spacing w:after="0" w:line="276" w:lineRule="auto"/>
              <w:ind w:right="-57"/>
              <w:rPr>
                <w:rFonts w:eastAsia="Calibri"/>
                <w:lang w:eastAsia="en-US"/>
              </w:rPr>
            </w:pPr>
          </w:p>
        </w:tc>
      </w:tr>
      <w:tr w:rsidR="00FD0F8A" w:rsidRPr="00FD0F8A" w14:paraId="2C15CEB6" w14:textId="77777777" w:rsidTr="00FD0F8A">
        <w:trPr>
          <w:trHeight w:val="930"/>
        </w:trPr>
        <w:tc>
          <w:tcPr>
            <w:tcW w:w="5812" w:type="dxa"/>
          </w:tcPr>
          <w:p w14:paraId="6CC99CC5" w14:textId="77777777" w:rsidR="00FD0F8A" w:rsidRPr="00FD0F8A" w:rsidRDefault="00FD0F8A" w:rsidP="00FD0F8A">
            <w:pPr>
              <w:suppressAutoHyphens w:val="0"/>
              <w:spacing w:after="0" w:line="276" w:lineRule="auto"/>
              <w:ind w:right="-57"/>
              <w:rPr>
                <w:rFonts w:eastAsia="Calibri"/>
                <w:lang w:eastAsia="en-US"/>
              </w:rPr>
            </w:pPr>
          </w:p>
          <w:p w14:paraId="0D901C0B" w14:textId="77777777" w:rsidR="00FD0F8A" w:rsidRPr="00FD0F8A" w:rsidRDefault="00FD0F8A" w:rsidP="00FD0F8A">
            <w:pPr>
              <w:suppressAutoHyphens w:val="0"/>
              <w:spacing w:after="0" w:line="276" w:lineRule="auto"/>
              <w:ind w:right="-57"/>
              <w:rPr>
                <w:rFonts w:eastAsia="Calibri"/>
                <w:lang w:eastAsia="en-US"/>
              </w:rPr>
            </w:pPr>
            <w:r w:rsidRPr="00FD0F8A">
              <w:rPr>
                <w:rFonts w:eastAsia="Calibri"/>
                <w:lang w:eastAsia="en-US"/>
              </w:rPr>
              <w:t xml:space="preserve">_________ / __________________ /      </w:t>
            </w:r>
          </w:p>
          <w:p w14:paraId="6C9089D1" w14:textId="77777777" w:rsidR="00FD0F8A" w:rsidRPr="00FD0F8A" w:rsidRDefault="00FD0F8A" w:rsidP="00FD0F8A">
            <w:pPr>
              <w:suppressAutoHyphens w:val="0"/>
              <w:spacing w:after="0" w:line="276" w:lineRule="auto"/>
              <w:ind w:right="-57"/>
              <w:rPr>
                <w:rFonts w:eastAsia="Calibri"/>
                <w:sz w:val="18"/>
                <w:szCs w:val="18"/>
                <w:lang w:eastAsia="en-US"/>
              </w:rPr>
            </w:pPr>
            <w:proofErr w:type="spellStart"/>
            <w:r w:rsidRPr="00FD0F8A">
              <w:rPr>
                <w:rFonts w:eastAsia="Calibri"/>
                <w:sz w:val="18"/>
                <w:szCs w:val="18"/>
                <w:lang w:eastAsia="en-US"/>
              </w:rPr>
              <w:t>м.п</w:t>
            </w:r>
            <w:proofErr w:type="spellEnd"/>
            <w:r w:rsidRPr="00FD0F8A">
              <w:rPr>
                <w:rFonts w:eastAsia="Calibri"/>
                <w:sz w:val="18"/>
                <w:szCs w:val="18"/>
                <w:lang w:eastAsia="en-US"/>
              </w:rPr>
              <w:t xml:space="preserve">.                    </w:t>
            </w:r>
          </w:p>
        </w:tc>
        <w:tc>
          <w:tcPr>
            <w:tcW w:w="3969" w:type="dxa"/>
          </w:tcPr>
          <w:p w14:paraId="0003FD22" w14:textId="77777777" w:rsidR="00FD0F8A" w:rsidRPr="00FD0F8A" w:rsidRDefault="00FD0F8A" w:rsidP="00FD0F8A">
            <w:pPr>
              <w:suppressAutoHyphens w:val="0"/>
              <w:spacing w:after="0" w:line="276" w:lineRule="auto"/>
              <w:ind w:right="-57"/>
              <w:rPr>
                <w:rFonts w:eastAsia="Calibri"/>
                <w:lang w:eastAsia="en-US"/>
              </w:rPr>
            </w:pPr>
          </w:p>
          <w:p w14:paraId="3412AB8A" w14:textId="77777777" w:rsidR="00FD0F8A" w:rsidRPr="00FD0F8A" w:rsidRDefault="00FD0F8A" w:rsidP="00FD0F8A">
            <w:pPr>
              <w:suppressAutoHyphens w:val="0"/>
              <w:spacing w:after="0" w:line="276" w:lineRule="auto"/>
              <w:ind w:right="-57"/>
              <w:rPr>
                <w:rFonts w:eastAsia="Calibri"/>
                <w:lang w:eastAsia="en-US"/>
              </w:rPr>
            </w:pPr>
            <w:r w:rsidRPr="00FD0F8A">
              <w:rPr>
                <w:rFonts w:eastAsia="Calibri"/>
                <w:lang w:eastAsia="en-US"/>
              </w:rPr>
              <w:t>_______________ /_______________/</w:t>
            </w:r>
          </w:p>
          <w:p w14:paraId="4B4B8ABA" w14:textId="77777777" w:rsidR="00FD0F8A" w:rsidRPr="00FD0F8A" w:rsidRDefault="00FD0F8A" w:rsidP="00FD0F8A">
            <w:pPr>
              <w:suppressAutoHyphens w:val="0"/>
              <w:spacing w:after="0" w:line="276" w:lineRule="auto"/>
              <w:ind w:right="-57"/>
              <w:rPr>
                <w:rFonts w:eastAsia="Calibri"/>
                <w:vertAlign w:val="superscript"/>
                <w:lang w:eastAsia="en-US"/>
              </w:rPr>
            </w:pPr>
            <w:proofErr w:type="spellStart"/>
            <w:r w:rsidRPr="00FD0F8A">
              <w:rPr>
                <w:rFonts w:eastAsia="Calibri"/>
                <w:vertAlign w:val="superscript"/>
                <w:lang w:eastAsia="en-US"/>
              </w:rPr>
              <w:t>м.п</w:t>
            </w:r>
            <w:proofErr w:type="spellEnd"/>
            <w:r w:rsidRPr="00FD0F8A">
              <w:rPr>
                <w:rFonts w:eastAsia="Calibri"/>
                <w:vertAlign w:val="superscript"/>
                <w:lang w:eastAsia="en-US"/>
              </w:rPr>
              <w:t>.</w:t>
            </w:r>
          </w:p>
        </w:tc>
      </w:tr>
    </w:tbl>
    <w:p w14:paraId="5BA7E2B3" w14:textId="77777777" w:rsidR="00FD0F8A" w:rsidRPr="00FD0F8A" w:rsidRDefault="00FD0F8A" w:rsidP="00FD0F8A">
      <w:pPr>
        <w:suppressAutoHyphens w:val="0"/>
        <w:spacing w:after="0" w:line="276" w:lineRule="auto"/>
        <w:ind w:right="-57"/>
        <w:rPr>
          <w:rFonts w:eastAsia="Calibri"/>
          <w:lang w:eastAsia="en-US"/>
        </w:rPr>
      </w:pPr>
    </w:p>
    <w:p w14:paraId="52B0CAE9" w14:textId="77777777" w:rsidR="00FD0F8A" w:rsidRPr="00FD0F8A" w:rsidRDefault="00FD0F8A" w:rsidP="00FD0F8A">
      <w:pPr>
        <w:suppressAutoHyphens w:val="0"/>
        <w:spacing w:after="0" w:line="276" w:lineRule="auto"/>
        <w:ind w:right="-57"/>
        <w:jc w:val="left"/>
        <w:rPr>
          <w:rFonts w:eastAsia="Calibri"/>
          <w:lang w:eastAsia="en-US"/>
        </w:rPr>
      </w:pPr>
    </w:p>
    <w:p w14:paraId="63653D56" w14:textId="77777777" w:rsidR="00FD0F8A" w:rsidRPr="00FD0F8A" w:rsidRDefault="00FD0F8A" w:rsidP="00FD0F8A">
      <w:pPr>
        <w:suppressAutoHyphens w:val="0"/>
        <w:spacing w:after="0" w:line="276" w:lineRule="auto"/>
        <w:ind w:right="-57"/>
        <w:jc w:val="left"/>
        <w:rPr>
          <w:rFonts w:eastAsia="Calibri"/>
          <w:lang w:eastAsia="en-US"/>
        </w:rPr>
      </w:pPr>
    </w:p>
    <w:p w14:paraId="3DEEED46" w14:textId="77777777" w:rsidR="00FD0F8A" w:rsidRPr="00FD0F8A" w:rsidRDefault="00FD0F8A" w:rsidP="00FD0F8A">
      <w:pPr>
        <w:suppressAutoHyphens w:val="0"/>
        <w:spacing w:after="0" w:line="276" w:lineRule="auto"/>
        <w:ind w:right="-57"/>
        <w:jc w:val="left"/>
        <w:rPr>
          <w:rFonts w:eastAsia="Calibri"/>
          <w:lang w:eastAsia="en-US"/>
        </w:rPr>
      </w:pPr>
    </w:p>
    <w:p w14:paraId="121178E3" w14:textId="77777777" w:rsidR="00FD0F8A" w:rsidRPr="00FD0F8A" w:rsidRDefault="00FD0F8A" w:rsidP="00FD0F8A">
      <w:pPr>
        <w:suppressAutoHyphens w:val="0"/>
        <w:spacing w:after="0" w:line="276" w:lineRule="auto"/>
        <w:ind w:right="-57"/>
        <w:jc w:val="left"/>
        <w:rPr>
          <w:rFonts w:eastAsia="Calibri"/>
          <w:i/>
          <w:lang w:eastAsia="en-US"/>
        </w:rPr>
      </w:pPr>
      <w:r w:rsidRPr="00FD0F8A">
        <w:rPr>
          <w:rFonts w:eastAsia="Calibri"/>
          <w:i/>
          <w:lang w:eastAsia="en-US"/>
        </w:rPr>
        <w:t>Форму заявки утверждаем:</w:t>
      </w:r>
    </w:p>
    <w:p w14:paraId="435769DE" w14:textId="77777777" w:rsidR="00FD0F8A" w:rsidRPr="00FD0F8A" w:rsidRDefault="00FD0F8A" w:rsidP="00FD0F8A">
      <w:pPr>
        <w:suppressAutoHyphens w:val="0"/>
        <w:spacing w:after="0" w:line="276" w:lineRule="auto"/>
        <w:ind w:right="-57"/>
        <w:jc w:val="left"/>
        <w:rPr>
          <w:rFonts w:eastAsia="Calibri"/>
          <w: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79"/>
      </w:tblGrid>
      <w:tr w:rsidR="00FD0F8A" w:rsidRPr="00FD0F8A" w14:paraId="59E74ADD" w14:textId="77777777" w:rsidTr="00FD0F8A">
        <w:tc>
          <w:tcPr>
            <w:tcW w:w="4680" w:type="dxa"/>
            <w:tcBorders>
              <w:top w:val="nil"/>
              <w:left w:val="nil"/>
              <w:bottom w:val="nil"/>
              <w:right w:val="nil"/>
            </w:tcBorders>
          </w:tcPr>
          <w:p w14:paraId="0B85357B" w14:textId="77777777" w:rsidR="00FD0F8A" w:rsidRPr="00FD0F8A" w:rsidRDefault="00FD0F8A" w:rsidP="00FD0F8A">
            <w:pPr>
              <w:tabs>
                <w:tab w:val="left" w:pos="540"/>
              </w:tabs>
              <w:suppressAutoHyphens w:val="0"/>
              <w:spacing w:after="0"/>
              <w:rPr>
                <w:b/>
                <w:lang w:eastAsia="ru-RU"/>
              </w:rPr>
            </w:pPr>
          </w:p>
          <w:p w14:paraId="10615C45" w14:textId="77777777" w:rsidR="00FD0F8A" w:rsidRPr="00FD0F8A" w:rsidRDefault="00FD0F8A" w:rsidP="00FD0F8A">
            <w:pPr>
              <w:tabs>
                <w:tab w:val="left" w:pos="540"/>
              </w:tabs>
              <w:suppressAutoHyphens w:val="0"/>
              <w:spacing w:after="0"/>
              <w:rPr>
                <w:b/>
                <w:lang w:eastAsia="ru-RU"/>
              </w:rPr>
            </w:pPr>
          </w:p>
          <w:p w14:paraId="021D7978" w14:textId="77777777" w:rsidR="00FD0F8A" w:rsidRPr="00FD0F8A" w:rsidRDefault="00FD0F8A" w:rsidP="00FD0F8A">
            <w:pPr>
              <w:tabs>
                <w:tab w:val="left" w:pos="540"/>
              </w:tabs>
              <w:suppressAutoHyphens w:val="0"/>
              <w:spacing w:after="0"/>
              <w:rPr>
                <w:b/>
                <w:lang w:eastAsia="ru-RU"/>
              </w:rPr>
            </w:pPr>
            <w:r w:rsidRPr="00FD0F8A">
              <w:rPr>
                <w:b/>
                <w:lang w:eastAsia="ru-RU"/>
              </w:rPr>
              <w:t xml:space="preserve">ЗАКАЗЧИК:       </w:t>
            </w:r>
          </w:p>
        </w:tc>
        <w:tc>
          <w:tcPr>
            <w:tcW w:w="5040" w:type="dxa"/>
            <w:tcBorders>
              <w:top w:val="nil"/>
              <w:left w:val="nil"/>
              <w:bottom w:val="nil"/>
              <w:right w:val="nil"/>
            </w:tcBorders>
          </w:tcPr>
          <w:p w14:paraId="3FC99F20" w14:textId="77777777" w:rsidR="00FD0F8A" w:rsidRPr="00FD0F8A" w:rsidRDefault="00FD0F8A" w:rsidP="00FD0F8A">
            <w:pPr>
              <w:tabs>
                <w:tab w:val="left" w:pos="540"/>
              </w:tabs>
              <w:suppressAutoHyphens w:val="0"/>
              <w:spacing w:after="0"/>
              <w:rPr>
                <w:b/>
                <w:lang w:eastAsia="ru-RU"/>
              </w:rPr>
            </w:pPr>
          </w:p>
          <w:p w14:paraId="34EA60C0" w14:textId="77777777" w:rsidR="00FD0F8A" w:rsidRPr="00FD0F8A" w:rsidRDefault="00FD0F8A" w:rsidP="00FD0F8A">
            <w:pPr>
              <w:tabs>
                <w:tab w:val="left" w:pos="540"/>
              </w:tabs>
              <w:suppressAutoHyphens w:val="0"/>
              <w:spacing w:after="0"/>
              <w:rPr>
                <w:b/>
                <w:lang w:eastAsia="ru-RU"/>
              </w:rPr>
            </w:pPr>
          </w:p>
          <w:p w14:paraId="1E8E733A" w14:textId="77777777" w:rsidR="00FD0F8A" w:rsidRPr="00FD0F8A" w:rsidRDefault="00FD0F8A" w:rsidP="00FD0F8A">
            <w:pPr>
              <w:tabs>
                <w:tab w:val="left" w:pos="540"/>
              </w:tabs>
              <w:suppressAutoHyphens w:val="0"/>
              <w:spacing w:after="0"/>
              <w:rPr>
                <w:b/>
                <w:lang w:eastAsia="ru-RU"/>
              </w:rPr>
            </w:pPr>
            <w:r w:rsidRPr="00FD0F8A">
              <w:rPr>
                <w:b/>
                <w:lang w:eastAsia="ru-RU"/>
              </w:rPr>
              <w:t>ПОДРЯДЧИК:</w:t>
            </w:r>
          </w:p>
        </w:tc>
      </w:tr>
      <w:tr w:rsidR="00FD0F8A" w:rsidRPr="00FD0F8A" w14:paraId="6B1EA99B" w14:textId="77777777" w:rsidTr="00FD0F8A">
        <w:trPr>
          <w:trHeight w:val="930"/>
        </w:trPr>
        <w:tc>
          <w:tcPr>
            <w:tcW w:w="4680" w:type="dxa"/>
            <w:tcBorders>
              <w:top w:val="nil"/>
              <w:left w:val="nil"/>
              <w:bottom w:val="nil"/>
              <w:right w:val="nil"/>
            </w:tcBorders>
          </w:tcPr>
          <w:p w14:paraId="192FF57A" w14:textId="77777777" w:rsidR="00FD0F8A" w:rsidRPr="00FD0F8A" w:rsidRDefault="00FD0F8A" w:rsidP="00FD0F8A">
            <w:pPr>
              <w:tabs>
                <w:tab w:val="left" w:pos="540"/>
                <w:tab w:val="left" w:pos="3720"/>
                <w:tab w:val="left" w:pos="3861"/>
              </w:tabs>
              <w:suppressAutoHyphens w:val="0"/>
              <w:spacing w:after="0"/>
              <w:ind w:right="461"/>
              <w:rPr>
                <w:lang w:eastAsia="ru-RU"/>
              </w:rPr>
            </w:pPr>
          </w:p>
          <w:p w14:paraId="5FE90017" w14:textId="77777777" w:rsidR="00FD0F8A" w:rsidRPr="00FD0F8A" w:rsidRDefault="00FD0F8A" w:rsidP="00FD0F8A">
            <w:pPr>
              <w:tabs>
                <w:tab w:val="left" w:pos="540"/>
                <w:tab w:val="left" w:pos="3720"/>
                <w:tab w:val="left" w:pos="3861"/>
              </w:tabs>
              <w:suppressAutoHyphens w:val="0"/>
              <w:spacing w:after="0"/>
              <w:ind w:right="461"/>
              <w:rPr>
                <w:lang w:eastAsia="ru-RU"/>
              </w:rPr>
            </w:pPr>
          </w:p>
          <w:p w14:paraId="08B56A18" w14:textId="77777777" w:rsidR="00FD0F8A" w:rsidRPr="00FD0F8A" w:rsidRDefault="00FD0F8A" w:rsidP="00FD0F8A">
            <w:pPr>
              <w:tabs>
                <w:tab w:val="left" w:pos="540"/>
                <w:tab w:val="left" w:pos="3720"/>
                <w:tab w:val="left" w:pos="3861"/>
              </w:tabs>
              <w:suppressAutoHyphens w:val="0"/>
              <w:spacing w:after="0"/>
              <w:ind w:right="461"/>
              <w:rPr>
                <w:lang w:eastAsia="ru-RU"/>
              </w:rPr>
            </w:pPr>
          </w:p>
          <w:p w14:paraId="32B3D83C" w14:textId="77777777" w:rsidR="00FD0F8A" w:rsidRPr="00FD0F8A" w:rsidRDefault="00FD0F8A" w:rsidP="00FD0F8A">
            <w:pPr>
              <w:tabs>
                <w:tab w:val="left" w:pos="540"/>
              </w:tabs>
              <w:suppressAutoHyphens w:val="0"/>
              <w:spacing w:after="0"/>
              <w:rPr>
                <w:lang w:eastAsia="ru-RU"/>
              </w:rPr>
            </w:pPr>
            <w:r w:rsidRPr="00FD0F8A">
              <w:rPr>
                <w:lang w:eastAsia="ru-RU"/>
              </w:rPr>
              <w:t>______________________/_________/</w:t>
            </w:r>
          </w:p>
          <w:p w14:paraId="387B5482" w14:textId="77777777" w:rsidR="00FD0F8A" w:rsidRPr="00FD0F8A" w:rsidRDefault="00FD0F8A" w:rsidP="00FD0F8A">
            <w:pPr>
              <w:tabs>
                <w:tab w:val="left" w:pos="540"/>
              </w:tabs>
              <w:suppressAutoHyphens w:val="0"/>
              <w:spacing w:after="0"/>
              <w:jc w:val="left"/>
              <w:rPr>
                <w:sz w:val="16"/>
                <w:szCs w:val="16"/>
                <w:lang w:eastAsia="ru-RU"/>
              </w:rPr>
            </w:pPr>
            <w:proofErr w:type="spellStart"/>
            <w:r w:rsidRPr="00FD0F8A">
              <w:rPr>
                <w:sz w:val="16"/>
                <w:szCs w:val="16"/>
                <w:lang w:eastAsia="ru-RU"/>
              </w:rPr>
              <w:t>м.п</w:t>
            </w:r>
            <w:proofErr w:type="spellEnd"/>
            <w:r w:rsidRPr="00FD0F8A">
              <w:rPr>
                <w:sz w:val="16"/>
                <w:szCs w:val="16"/>
                <w:lang w:eastAsia="ru-RU"/>
              </w:rPr>
              <w:t>.</w:t>
            </w:r>
          </w:p>
        </w:tc>
        <w:tc>
          <w:tcPr>
            <w:tcW w:w="5040" w:type="dxa"/>
            <w:tcBorders>
              <w:top w:val="nil"/>
              <w:left w:val="nil"/>
              <w:bottom w:val="nil"/>
              <w:right w:val="nil"/>
            </w:tcBorders>
          </w:tcPr>
          <w:p w14:paraId="6E65C97A" w14:textId="77777777" w:rsidR="00FD0F8A" w:rsidRPr="00FD0F8A" w:rsidRDefault="00FD0F8A" w:rsidP="00FD0F8A">
            <w:pPr>
              <w:tabs>
                <w:tab w:val="left" w:pos="540"/>
              </w:tabs>
              <w:suppressAutoHyphens w:val="0"/>
              <w:spacing w:after="0"/>
              <w:rPr>
                <w:lang w:eastAsia="ru-RU"/>
              </w:rPr>
            </w:pPr>
          </w:p>
          <w:p w14:paraId="51EF4DBF" w14:textId="77777777" w:rsidR="00FD0F8A" w:rsidRPr="00FD0F8A" w:rsidRDefault="00FD0F8A" w:rsidP="00FD0F8A">
            <w:pPr>
              <w:tabs>
                <w:tab w:val="left" w:pos="540"/>
              </w:tabs>
              <w:suppressAutoHyphens w:val="0"/>
              <w:spacing w:after="0"/>
              <w:rPr>
                <w:lang w:eastAsia="ru-RU"/>
              </w:rPr>
            </w:pPr>
          </w:p>
          <w:p w14:paraId="64867F1D" w14:textId="77777777" w:rsidR="00FD0F8A" w:rsidRPr="00FD0F8A" w:rsidRDefault="00FD0F8A" w:rsidP="00FD0F8A">
            <w:pPr>
              <w:tabs>
                <w:tab w:val="left" w:pos="540"/>
              </w:tabs>
              <w:suppressAutoHyphens w:val="0"/>
              <w:spacing w:after="0"/>
              <w:rPr>
                <w:lang w:eastAsia="ru-RU"/>
              </w:rPr>
            </w:pPr>
          </w:p>
          <w:p w14:paraId="16C75680" w14:textId="77777777" w:rsidR="00FD0F8A" w:rsidRPr="00FD0F8A" w:rsidRDefault="00FD0F8A" w:rsidP="00FD0F8A">
            <w:pPr>
              <w:tabs>
                <w:tab w:val="left" w:pos="540"/>
              </w:tabs>
              <w:suppressAutoHyphens w:val="0"/>
              <w:spacing w:after="0"/>
              <w:rPr>
                <w:lang w:eastAsia="ru-RU"/>
              </w:rPr>
            </w:pPr>
            <w:r w:rsidRPr="00FD0F8A">
              <w:rPr>
                <w:lang w:eastAsia="ru-RU"/>
              </w:rPr>
              <w:t>__________________/____________ /</w:t>
            </w:r>
          </w:p>
          <w:p w14:paraId="784E339B" w14:textId="77777777" w:rsidR="00FD0F8A" w:rsidRPr="00FD0F8A" w:rsidRDefault="00FD0F8A" w:rsidP="00FD0F8A">
            <w:pPr>
              <w:tabs>
                <w:tab w:val="left" w:pos="540"/>
              </w:tabs>
              <w:suppressAutoHyphens w:val="0"/>
              <w:spacing w:after="0"/>
              <w:rPr>
                <w:sz w:val="16"/>
                <w:szCs w:val="16"/>
                <w:lang w:eastAsia="ru-RU"/>
              </w:rPr>
            </w:pPr>
            <w:proofErr w:type="spellStart"/>
            <w:r w:rsidRPr="00FD0F8A">
              <w:rPr>
                <w:sz w:val="16"/>
                <w:szCs w:val="16"/>
                <w:lang w:eastAsia="ru-RU"/>
              </w:rPr>
              <w:t>м.п</w:t>
            </w:r>
            <w:proofErr w:type="spellEnd"/>
            <w:r w:rsidRPr="00FD0F8A">
              <w:rPr>
                <w:sz w:val="16"/>
                <w:szCs w:val="16"/>
                <w:lang w:eastAsia="ru-RU"/>
              </w:rPr>
              <w:t>.</w:t>
            </w:r>
          </w:p>
        </w:tc>
      </w:tr>
    </w:tbl>
    <w:p w14:paraId="125D9985" w14:textId="77777777" w:rsidR="00FD0F8A" w:rsidRPr="00FD0F8A" w:rsidRDefault="00FD0F8A" w:rsidP="00FD0F8A">
      <w:pPr>
        <w:suppressAutoHyphens w:val="0"/>
        <w:spacing w:before="120" w:after="0" w:line="276" w:lineRule="auto"/>
        <w:ind w:right="-57"/>
        <w:rPr>
          <w:rFonts w:eastAsia="Calibri"/>
          <w:lang w:eastAsia="en-US"/>
        </w:rPr>
      </w:pPr>
    </w:p>
    <w:p w14:paraId="2BD740AF" w14:textId="77777777" w:rsidR="00FD0F8A" w:rsidRPr="00FD0F8A" w:rsidRDefault="00FD0F8A" w:rsidP="00FD0F8A">
      <w:pPr>
        <w:suppressAutoHyphens w:val="0"/>
        <w:spacing w:after="200" w:line="276" w:lineRule="auto"/>
        <w:jc w:val="left"/>
        <w:rPr>
          <w:rFonts w:asciiTheme="minorHAnsi" w:eastAsiaTheme="minorHAnsi" w:hAnsiTheme="minorHAnsi"/>
          <w:sz w:val="28"/>
          <w:szCs w:val="28"/>
          <w:lang w:eastAsia="en-US"/>
        </w:rPr>
      </w:pPr>
    </w:p>
    <w:p w14:paraId="7BD94A58" w14:textId="77777777" w:rsidR="00FD0F8A" w:rsidRPr="00FD0F8A" w:rsidRDefault="00FD0F8A" w:rsidP="00FD0F8A">
      <w:pPr>
        <w:suppressAutoHyphens w:val="0"/>
        <w:spacing w:after="0" w:line="360" w:lineRule="auto"/>
        <w:ind w:firstLine="567"/>
        <w:rPr>
          <w:snapToGrid w:val="0"/>
          <w:sz w:val="22"/>
          <w:szCs w:val="22"/>
          <w:lang w:eastAsia="ru-RU"/>
        </w:rPr>
      </w:pPr>
    </w:p>
    <w:p w14:paraId="5A060AD4" w14:textId="77777777" w:rsidR="00FD0F8A" w:rsidRPr="00FD0F8A" w:rsidRDefault="00FD0F8A" w:rsidP="00FD0F8A">
      <w:pPr>
        <w:suppressAutoHyphens w:val="0"/>
        <w:spacing w:after="0" w:line="360" w:lineRule="auto"/>
        <w:ind w:firstLine="567"/>
        <w:rPr>
          <w:snapToGrid w:val="0"/>
          <w:sz w:val="22"/>
          <w:szCs w:val="22"/>
          <w:lang w:eastAsia="ru-RU"/>
        </w:rPr>
      </w:pPr>
    </w:p>
    <w:p w14:paraId="34DA4068" w14:textId="77777777" w:rsidR="00FD0F8A" w:rsidRPr="00FD0F8A" w:rsidRDefault="00FD0F8A" w:rsidP="00FD0F8A">
      <w:pPr>
        <w:suppressAutoHyphens w:val="0"/>
        <w:spacing w:after="0" w:line="360" w:lineRule="auto"/>
        <w:ind w:firstLine="567"/>
        <w:rPr>
          <w:snapToGrid w:val="0"/>
          <w:sz w:val="22"/>
          <w:szCs w:val="22"/>
          <w:lang w:eastAsia="ru-RU"/>
        </w:rPr>
      </w:pPr>
    </w:p>
    <w:p w14:paraId="43DC5427" w14:textId="1272DAD7" w:rsidR="00C21F48" w:rsidRDefault="00C21F48" w:rsidP="00FD0F8A">
      <w:pPr>
        <w:spacing w:after="200" w:line="276" w:lineRule="auto"/>
        <w:rPr>
          <w:b/>
          <w:bCs/>
          <w:snapToGrid w:val="0"/>
          <w:spacing w:val="-6"/>
          <w:sz w:val="18"/>
          <w:szCs w:val="18"/>
          <w:lang w:eastAsia="ru-RU"/>
        </w:rPr>
      </w:pPr>
    </w:p>
    <w:p w14:paraId="0AE3F7AE" w14:textId="77777777" w:rsidR="00B82968" w:rsidRDefault="00B82968" w:rsidP="00FD0F8A">
      <w:pPr>
        <w:spacing w:after="200" w:line="276" w:lineRule="auto"/>
        <w:rPr>
          <w:b/>
          <w:bCs/>
          <w:snapToGrid w:val="0"/>
          <w:spacing w:val="-6"/>
          <w:sz w:val="18"/>
          <w:szCs w:val="18"/>
          <w:lang w:eastAsia="ru-RU"/>
        </w:rPr>
      </w:pPr>
    </w:p>
    <w:p w14:paraId="3B67F7BB" w14:textId="37689FBE" w:rsidR="00B82968" w:rsidRPr="00FD0F8A" w:rsidRDefault="00B82968" w:rsidP="00B82968">
      <w:pPr>
        <w:suppressAutoHyphens w:val="0"/>
        <w:spacing w:after="0" w:line="276" w:lineRule="auto"/>
        <w:ind w:right="-57"/>
        <w:jc w:val="right"/>
        <w:rPr>
          <w:rFonts w:eastAsia="Calibri"/>
          <w:i/>
          <w:lang w:eastAsia="en-US"/>
        </w:rPr>
      </w:pPr>
      <w:r w:rsidRPr="00FD0F8A">
        <w:rPr>
          <w:rFonts w:eastAsia="Calibri"/>
          <w:i/>
          <w:lang w:eastAsia="en-US"/>
        </w:rPr>
        <w:t>Приложение №</w:t>
      </w:r>
      <w:r>
        <w:rPr>
          <w:rFonts w:eastAsia="Calibri"/>
          <w:i/>
          <w:lang w:eastAsia="en-US"/>
        </w:rPr>
        <w:t>3</w:t>
      </w:r>
    </w:p>
    <w:p w14:paraId="1E979DEC" w14:textId="77777777" w:rsidR="00B82968" w:rsidRPr="00FD0F8A" w:rsidRDefault="00B82968" w:rsidP="00B82968">
      <w:pPr>
        <w:suppressAutoHyphens w:val="0"/>
        <w:spacing w:after="0" w:line="276" w:lineRule="auto"/>
        <w:ind w:right="-57"/>
        <w:jc w:val="right"/>
        <w:rPr>
          <w:rFonts w:eastAsia="Calibri"/>
          <w:u w:val="single"/>
          <w:lang w:eastAsia="en-US"/>
        </w:rPr>
      </w:pPr>
      <w:r w:rsidRPr="00FD0F8A">
        <w:rPr>
          <w:rFonts w:eastAsia="Calibri"/>
          <w:i/>
          <w:lang w:eastAsia="en-US"/>
        </w:rPr>
        <w:t xml:space="preserve">к Договору подряда № </w:t>
      </w:r>
      <w:r w:rsidRPr="00FD0F8A">
        <w:rPr>
          <w:bCs/>
          <w:lang w:eastAsia="ru-RU"/>
        </w:rPr>
        <w:t>______</w:t>
      </w:r>
      <w:r w:rsidRPr="00FD0F8A">
        <w:rPr>
          <w:rFonts w:eastAsia="Calibri"/>
          <w:i/>
          <w:lang w:eastAsia="en-US"/>
        </w:rPr>
        <w:t xml:space="preserve">  от __.__.2021г.</w:t>
      </w:r>
    </w:p>
    <w:p w14:paraId="0F228C2B" w14:textId="77777777" w:rsidR="00B82968" w:rsidRDefault="00B82968" w:rsidP="00B82968">
      <w:pPr>
        <w:spacing w:before="120" w:after="0"/>
        <w:jc w:val="center"/>
        <w:rPr>
          <w:b/>
          <w:szCs w:val="28"/>
          <w:lang w:eastAsia="ru-RU"/>
        </w:rPr>
      </w:pPr>
    </w:p>
    <w:p w14:paraId="253EBB2C" w14:textId="77777777" w:rsidR="00B82968" w:rsidRDefault="00B82968" w:rsidP="00B82968">
      <w:pPr>
        <w:spacing w:before="120" w:after="0"/>
        <w:jc w:val="center"/>
        <w:rPr>
          <w:b/>
          <w:szCs w:val="28"/>
          <w:lang w:eastAsia="ru-RU"/>
        </w:rPr>
      </w:pPr>
      <w:r>
        <w:rPr>
          <w:b/>
          <w:szCs w:val="28"/>
          <w:lang w:eastAsia="ru-RU"/>
        </w:rPr>
        <w:t>ТЕХНИЧЕСКОЕ ЗАДАНИЕ</w:t>
      </w:r>
    </w:p>
    <w:p w14:paraId="729F5DAC" w14:textId="77777777" w:rsidR="00B82968" w:rsidRPr="00C8074A" w:rsidRDefault="00B82968" w:rsidP="00B82968">
      <w:pPr>
        <w:keepLines/>
        <w:widowControl w:val="0"/>
        <w:spacing w:after="0"/>
        <w:jc w:val="center"/>
        <w:rPr>
          <w:rFonts w:eastAsia="Arial Unicode MS"/>
          <w:kern w:val="1"/>
          <w:lang w:eastAsia="hi-IN" w:bidi="hi-IN"/>
        </w:rPr>
      </w:pPr>
    </w:p>
    <w:p w14:paraId="66D995C1" w14:textId="77777777" w:rsidR="00B82968" w:rsidRPr="00FB6CB9" w:rsidRDefault="00B82968" w:rsidP="00B82968">
      <w:pPr>
        <w:keepLines/>
        <w:widowControl w:val="0"/>
        <w:spacing w:after="0"/>
        <w:jc w:val="center"/>
        <w:rPr>
          <w:rFonts w:eastAsia="Arial Unicode MS"/>
          <w:b/>
          <w:kern w:val="1"/>
          <w:lang w:eastAsia="hi-IN" w:bidi="hi-IN"/>
        </w:rPr>
      </w:pPr>
      <w:r w:rsidRPr="00FB6CB9">
        <w:rPr>
          <w:rFonts w:eastAsia="Arial Unicode MS"/>
          <w:b/>
          <w:kern w:val="1"/>
          <w:lang w:eastAsia="hi-IN" w:bidi="hi-IN"/>
        </w:rPr>
        <w:t xml:space="preserve">на техническое обслуживание и ремонт оргтехники </w:t>
      </w:r>
    </w:p>
    <w:p w14:paraId="4452FA22" w14:textId="77777777" w:rsidR="00B82968" w:rsidRPr="00FB6CB9" w:rsidRDefault="00B82968" w:rsidP="00B82968">
      <w:pPr>
        <w:keepLines/>
        <w:widowControl w:val="0"/>
        <w:spacing w:after="0"/>
        <w:jc w:val="center"/>
        <w:rPr>
          <w:rFonts w:eastAsia="Arial Unicode MS"/>
          <w:b/>
          <w:kern w:val="1"/>
          <w:lang w:eastAsia="hi-IN" w:bidi="hi-IN"/>
        </w:rPr>
      </w:pPr>
      <w:r w:rsidRPr="00FB6CB9">
        <w:rPr>
          <w:rFonts w:eastAsia="Arial Unicode MS"/>
          <w:b/>
          <w:kern w:val="1"/>
          <w:lang w:eastAsia="hi-IN" w:bidi="hi-IN"/>
        </w:rPr>
        <w:t>для нужд АО «Магаданэлектросеть»</w:t>
      </w:r>
    </w:p>
    <w:p w14:paraId="3E52CF35" w14:textId="77777777" w:rsidR="00B82968" w:rsidRPr="00FB6CB9" w:rsidRDefault="00B82968" w:rsidP="00B82968">
      <w:pPr>
        <w:keepLines/>
        <w:widowControl w:val="0"/>
        <w:spacing w:after="0"/>
        <w:jc w:val="center"/>
        <w:rPr>
          <w:rFonts w:eastAsia="Arial Unicode MS"/>
          <w:kern w:val="1"/>
          <w:lang w:eastAsia="hi-IN" w:bidi="hi-IN"/>
        </w:rPr>
      </w:pPr>
    </w:p>
    <w:p w14:paraId="09E3EA77"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rPr>
          <w:rFonts w:eastAsia="Arial Unicode MS"/>
          <w:b/>
          <w:kern w:val="1"/>
          <w:lang w:eastAsia="hi-IN" w:bidi="hi-IN"/>
        </w:rPr>
      </w:pPr>
      <w:r w:rsidRPr="00FB6CB9">
        <w:rPr>
          <w:rFonts w:eastAsia="Helvetica"/>
          <w:bCs/>
          <w:kern w:val="1"/>
          <w:lang w:eastAsia="ru-RU" w:bidi="hi-IN"/>
        </w:rPr>
        <w:t>Предмет закупки:</w:t>
      </w:r>
      <w:r w:rsidRPr="00FB6CB9">
        <w:rPr>
          <w:rFonts w:eastAsia="Helvetica"/>
          <w:b/>
          <w:kern w:val="1"/>
          <w:lang w:eastAsia="ru-RU" w:bidi="hi-IN"/>
        </w:rPr>
        <w:t xml:space="preserve"> </w:t>
      </w:r>
      <w:r w:rsidRPr="00FB6CB9">
        <w:rPr>
          <w:rFonts w:eastAsia="Arial Unicode MS"/>
          <w:iCs/>
          <w:kern w:val="1"/>
          <w:lang w:eastAsia="ru-RU" w:bidi="hi-IN"/>
        </w:rPr>
        <w:t xml:space="preserve">право заключения договора на </w:t>
      </w:r>
      <w:r w:rsidRPr="00FB6CB9">
        <w:rPr>
          <w:rFonts w:eastAsia="Arial Unicode MS"/>
          <w:kern w:val="1"/>
          <w:lang w:eastAsia="hi-IN" w:bidi="hi-IN"/>
        </w:rPr>
        <w:t xml:space="preserve">выполнение работ по техническому обслуживанию и ремонту принтеров, многофункциональных устройств (МФУ) и копировально-множительных аппаратов (КМА), заправке и восстановлению картриджей к оргтехнике </w:t>
      </w:r>
      <w:r w:rsidRPr="00FB6CB9">
        <w:rPr>
          <w:rFonts w:eastAsia="Helvetica"/>
          <w:kern w:val="1"/>
          <w:lang w:eastAsia="ru-RU" w:bidi="hi-IN"/>
        </w:rPr>
        <w:t>Общества на 2021 г.</w:t>
      </w:r>
    </w:p>
    <w:p w14:paraId="07A69247"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rPr>
          <w:rFonts w:eastAsia="Arial Unicode MS"/>
          <w:b/>
          <w:kern w:val="1"/>
          <w:lang w:eastAsia="hi-IN" w:bidi="hi-IN"/>
        </w:rPr>
      </w:pPr>
      <w:r w:rsidRPr="00FB6CB9">
        <w:rPr>
          <w:rFonts w:eastAsia="Helvetica" w:cs="Mangal"/>
          <w:bCs/>
          <w:kern w:val="1"/>
          <w:lang w:eastAsia="ru-RU" w:bidi="hi-IN"/>
        </w:rPr>
        <w:t>Начальная (максимальная) цена договора:</w:t>
      </w:r>
      <w:r w:rsidRPr="00FB6CB9">
        <w:rPr>
          <w:rFonts w:eastAsia="Helvetica" w:cs="Mangal"/>
          <w:kern w:val="1"/>
          <w:lang w:eastAsia="ru-RU" w:bidi="hi-IN"/>
        </w:rPr>
        <w:t xml:space="preserve"> 330.000 </w:t>
      </w:r>
      <w:r w:rsidRPr="00FB6CB9">
        <w:rPr>
          <w:rFonts w:eastAsia="Arial Unicode MS" w:cs="Mangal"/>
          <w:iCs/>
          <w:kern w:val="1"/>
          <w:lang w:eastAsia="ru-RU" w:bidi="hi-IN"/>
        </w:rPr>
        <w:t>(триста пятьдесят тысяч) рублей 00 копеек, с учётом НДС 20%.</w:t>
      </w:r>
    </w:p>
    <w:p w14:paraId="1C46665E"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textAlignment w:val="top"/>
        <w:rPr>
          <w:color w:val="333333"/>
          <w:kern w:val="1"/>
          <w:lang w:eastAsia="ru-RU" w:bidi="hi-IN"/>
        </w:rPr>
      </w:pPr>
      <w:r w:rsidRPr="00FB6CB9">
        <w:rPr>
          <w:rFonts w:cs="Mangal"/>
          <w:bCs/>
          <w:kern w:val="1"/>
          <w:lang w:eastAsia="ru-RU" w:bidi="hi-IN"/>
        </w:rPr>
        <w:t>Условия выполнения работ.</w:t>
      </w:r>
      <w:r w:rsidRPr="00FB6CB9">
        <w:rPr>
          <w:rFonts w:cs="Mangal"/>
          <w:b/>
          <w:kern w:val="1"/>
          <w:lang w:eastAsia="ru-RU" w:bidi="hi-IN"/>
        </w:rPr>
        <w:t xml:space="preserve"> </w:t>
      </w:r>
      <w:r w:rsidRPr="00FB6CB9">
        <w:rPr>
          <w:color w:val="333333"/>
          <w:kern w:val="1"/>
          <w:lang w:eastAsia="ru-RU" w:bidi="hi-IN"/>
        </w:rPr>
        <w:t>Сложный ремонт оргтехники, а также заправка и восстановление картриджей осуществляется по месту нахождения Подрядчика. Доставка оргтехники и картриджей к месту нахождения Подрядчика и обратно должна осуществляться силами и средствами Подрядчика. Простой ремонт крупногабаритной техники должен проводиться по месту нахождения техники Заказчика.</w:t>
      </w:r>
    </w:p>
    <w:p w14:paraId="53D1DCF1" w14:textId="77777777" w:rsidR="00B82968" w:rsidRPr="00FB6CB9" w:rsidRDefault="00B82968" w:rsidP="00B82968">
      <w:pPr>
        <w:keepLines/>
        <w:widowControl w:val="0"/>
        <w:autoSpaceDE w:val="0"/>
        <w:autoSpaceDN w:val="0"/>
        <w:adjustRightInd w:val="0"/>
        <w:spacing w:after="0" w:line="276" w:lineRule="auto"/>
        <w:ind w:left="360"/>
        <w:rPr>
          <w:rFonts w:cs="Mangal"/>
          <w:kern w:val="1"/>
          <w:lang w:eastAsia="ru-RU" w:bidi="hi-IN"/>
        </w:rPr>
      </w:pPr>
      <w:r>
        <w:rPr>
          <w:color w:val="333333"/>
          <w:kern w:val="1"/>
          <w:lang w:eastAsia="ru-RU" w:bidi="hi-IN"/>
        </w:rPr>
        <w:t>Работы</w:t>
      </w:r>
      <w:r w:rsidRPr="00FB6CB9">
        <w:rPr>
          <w:color w:val="333333"/>
          <w:kern w:val="1"/>
          <w:lang w:eastAsia="ru-RU" w:bidi="hi-IN"/>
        </w:rPr>
        <w:t xml:space="preserve"> оказываются на основании заявок Заказчика. </w:t>
      </w:r>
      <w:r w:rsidRPr="00FB6CB9">
        <w:rPr>
          <w:rFonts w:cs="Mangal"/>
          <w:kern w:val="1"/>
          <w:lang w:eastAsia="ru-RU" w:bidi="hi-IN"/>
        </w:rPr>
        <w:t xml:space="preserve">Заявка формируется по мере потребности Заказчика. Заявка оформляется в электронном виде и направляется по электронной почте с адреса Заказчика на адрес Подрядчика, указанные в Договоре. Форма заявки указана в Приложении к Договору. Без заявок Заказчика </w:t>
      </w:r>
      <w:r>
        <w:rPr>
          <w:rFonts w:cs="Mangal"/>
          <w:kern w:val="1"/>
          <w:lang w:eastAsia="ru-RU" w:bidi="hi-IN"/>
        </w:rPr>
        <w:t>работы</w:t>
      </w:r>
      <w:r w:rsidRPr="00FB6CB9">
        <w:rPr>
          <w:rFonts w:cs="Mangal"/>
          <w:kern w:val="1"/>
          <w:lang w:eastAsia="ru-RU" w:bidi="hi-IN"/>
        </w:rPr>
        <w:t xml:space="preserve"> Подрядчиком не оказываются. Оплате подлежат только фактически оказанные </w:t>
      </w:r>
      <w:r>
        <w:rPr>
          <w:rFonts w:cs="Mangal"/>
          <w:kern w:val="1"/>
          <w:lang w:eastAsia="ru-RU" w:bidi="hi-IN"/>
        </w:rPr>
        <w:t>работы</w:t>
      </w:r>
      <w:r w:rsidRPr="00FB6CB9">
        <w:rPr>
          <w:rFonts w:cs="Mangal"/>
          <w:kern w:val="1"/>
          <w:lang w:eastAsia="ru-RU" w:bidi="hi-IN"/>
        </w:rPr>
        <w:t xml:space="preserve">. </w:t>
      </w:r>
    </w:p>
    <w:p w14:paraId="3515FD9E"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cs="Mangal"/>
          <w:bCs/>
          <w:kern w:val="1"/>
          <w:lang w:eastAsia="ru-RU" w:bidi="hi-IN"/>
        </w:rPr>
        <w:t>Срок действия договора:</w:t>
      </w:r>
      <w:r w:rsidRPr="00FB6CB9">
        <w:rPr>
          <w:rFonts w:cs="Mangal"/>
          <w:kern w:val="1"/>
          <w:lang w:eastAsia="ru-RU" w:bidi="hi-IN"/>
        </w:rPr>
        <w:t xml:space="preserve"> до 31 декабря 2021г.</w:t>
      </w:r>
    </w:p>
    <w:p w14:paraId="27AF57BD"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eastAsia="Helvetica" w:cs="Mangal"/>
          <w:bCs/>
          <w:kern w:val="1"/>
          <w:lang w:eastAsia="ru-RU" w:bidi="hi-IN"/>
        </w:rPr>
        <w:t>Место выполнения работ:</w:t>
      </w:r>
      <w:r w:rsidRPr="00FB6CB9">
        <w:rPr>
          <w:rFonts w:eastAsia="Helvetica" w:cs="Mangal"/>
          <w:kern w:val="1"/>
          <w:lang w:eastAsia="ru-RU" w:bidi="hi-IN"/>
        </w:rPr>
        <w:t xml:space="preserve"> объекты, расположенные в городе Магадане в соответствии с заявками Заказчика.</w:t>
      </w:r>
    </w:p>
    <w:p w14:paraId="0CC5B020"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eastAsia="Helvetica" w:cs="Mangal"/>
          <w:bCs/>
          <w:kern w:val="1"/>
          <w:lang w:eastAsia="ru-RU" w:bidi="hi-IN"/>
        </w:rPr>
        <w:t>Ведомость укрупненных объемов работ:</w:t>
      </w:r>
    </w:p>
    <w:tbl>
      <w:tblPr>
        <w:tblStyle w:val="170"/>
        <w:tblW w:w="0" w:type="auto"/>
        <w:jc w:val="center"/>
        <w:tblLook w:val="04A0" w:firstRow="1" w:lastRow="0" w:firstColumn="1" w:lastColumn="0" w:noHBand="0" w:noVBand="1"/>
      </w:tblPr>
      <w:tblGrid>
        <w:gridCol w:w="846"/>
        <w:gridCol w:w="5103"/>
        <w:gridCol w:w="3260"/>
      </w:tblGrid>
      <w:tr w:rsidR="00B82968" w:rsidRPr="00FB6CB9" w14:paraId="4171538E" w14:textId="77777777" w:rsidTr="0050627C">
        <w:trPr>
          <w:jc w:val="center"/>
        </w:trPr>
        <w:tc>
          <w:tcPr>
            <w:tcW w:w="846" w:type="dxa"/>
          </w:tcPr>
          <w:p w14:paraId="5416A27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 xml:space="preserve">№ </w:t>
            </w:r>
            <w:proofErr w:type="gramStart"/>
            <w:r w:rsidRPr="00FB6CB9">
              <w:rPr>
                <w:rFonts w:eastAsia="Helvetica" w:cs="Mangal"/>
                <w:bCs/>
                <w:kern w:val="1"/>
                <w:lang w:eastAsia="ru-RU" w:bidi="hi-IN"/>
              </w:rPr>
              <w:t>п</w:t>
            </w:r>
            <w:proofErr w:type="gramEnd"/>
            <w:r w:rsidRPr="00FB6CB9">
              <w:rPr>
                <w:rFonts w:eastAsia="Helvetica" w:cs="Mangal"/>
                <w:bCs/>
                <w:kern w:val="1"/>
                <w:lang w:eastAsia="ru-RU" w:bidi="hi-IN"/>
              </w:rPr>
              <w:t>/п</w:t>
            </w:r>
          </w:p>
        </w:tc>
        <w:tc>
          <w:tcPr>
            <w:tcW w:w="5103" w:type="dxa"/>
          </w:tcPr>
          <w:p w14:paraId="036461D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 xml:space="preserve">Наименование </w:t>
            </w:r>
            <w:r>
              <w:rPr>
                <w:rFonts w:eastAsia="Helvetica" w:cs="Mangal"/>
                <w:bCs/>
                <w:kern w:val="1"/>
                <w:lang w:eastAsia="ru-RU" w:bidi="hi-IN"/>
              </w:rPr>
              <w:t>работы</w:t>
            </w:r>
          </w:p>
        </w:tc>
        <w:tc>
          <w:tcPr>
            <w:tcW w:w="3260" w:type="dxa"/>
          </w:tcPr>
          <w:p w14:paraId="3D0A331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 xml:space="preserve">Цена, (руб.) </w:t>
            </w:r>
          </w:p>
          <w:p w14:paraId="4B561BB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(с учётом НДС 20%)</w:t>
            </w:r>
          </w:p>
        </w:tc>
      </w:tr>
      <w:tr w:rsidR="00B82968" w:rsidRPr="00FB6CB9" w14:paraId="038C246D" w14:textId="77777777" w:rsidTr="0050627C">
        <w:trPr>
          <w:trHeight w:val="734"/>
          <w:jc w:val="center"/>
        </w:trPr>
        <w:tc>
          <w:tcPr>
            <w:tcW w:w="846" w:type="dxa"/>
          </w:tcPr>
          <w:p w14:paraId="339F4AE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w:t>
            </w:r>
          </w:p>
        </w:tc>
        <w:tc>
          <w:tcPr>
            <w:tcW w:w="5103" w:type="dxa"/>
          </w:tcPr>
          <w:p w14:paraId="01092B0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Техническое обслуживание и ремонт принтеров и МФУ</w:t>
            </w:r>
          </w:p>
        </w:tc>
        <w:tc>
          <w:tcPr>
            <w:tcW w:w="3260" w:type="dxa"/>
          </w:tcPr>
          <w:p w14:paraId="57C389D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(без учёта стоимости запасных частей и материалов)</w:t>
            </w:r>
          </w:p>
        </w:tc>
      </w:tr>
      <w:tr w:rsidR="00B82968" w:rsidRPr="00FB6CB9" w14:paraId="0E7BFAD6" w14:textId="77777777" w:rsidTr="0050627C">
        <w:trPr>
          <w:jc w:val="center"/>
        </w:trPr>
        <w:tc>
          <w:tcPr>
            <w:tcW w:w="846" w:type="dxa"/>
          </w:tcPr>
          <w:p w14:paraId="325E195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w:t>
            </w:r>
          </w:p>
        </w:tc>
        <w:tc>
          <w:tcPr>
            <w:tcW w:w="5103" w:type="dxa"/>
            <w:vAlign w:val="bottom"/>
          </w:tcPr>
          <w:p w14:paraId="5EFE7A0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Диагностика лазерного принтера формата А-4, А-3</w:t>
            </w:r>
          </w:p>
        </w:tc>
        <w:tc>
          <w:tcPr>
            <w:tcW w:w="3260" w:type="dxa"/>
            <w:vAlign w:val="center"/>
          </w:tcPr>
          <w:p w14:paraId="639CB94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бесплатно</w:t>
            </w:r>
          </w:p>
        </w:tc>
      </w:tr>
      <w:tr w:rsidR="00B82968" w:rsidRPr="00FB6CB9" w14:paraId="7211A6CE" w14:textId="77777777" w:rsidTr="0050627C">
        <w:trPr>
          <w:jc w:val="center"/>
        </w:trPr>
        <w:tc>
          <w:tcPr>
            <w:tcW w:w="846" w:type="dxa"/>
          </w:tcPr>
          <w:p w14:paraId="45529FC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1.2</w:t>
            </w:r>
          </w:p>
        </w:tc>
        <w:tc>
          <w:tcPr>
            <w:tcW w:w="5103" w:type="dxa"/>
            <w:vAlign w:val="bottom"/>
          </w:tcPr>
          <w:p w14:paraId="0DC7C24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принтера формата А-4 (техническое обслуживание)</w:t>
            </w:r>
          </w:p>
        </w:tc>
        <w:tc>
          <w:tcPr>
            <w:tcW w:w="3260" w:type="dxa"/>
            <w:vAlign w:val="center"/>
          </w:tcPr>
          <w:p w14:paraId="4374C76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720</w:t>
            </w:r>
          </w:p>
        </w:tc>
      </w:tr>
      <w:tr w:rsidR="00B82968" w:rsidRPr="00FB6CB9" w14:paraId="75A2481F" w14:textId="77777777" w:rsidTr="0050627C">
        <w:trPr>
          <w:jc w:val="center"/>
        </w:trPr>
        <w:tc>
          <w:tcPr>
            <w:tcW w:w="846" w:type="dxa"/>
          </w:tcPr>
          <w:p w14:paraId="2A39337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lastRenderedPageBreak/>
              <w:t>1.3</w:t>
            </w:r>
          </w:p>
        </w:tc>
        <w:tc>
          <w:tcPr>
            <w:tcW w:w="5103" w:type="dxa"/>
            <w:vAlign w:val="bottom"/>
          </w:tcPr>
          <w:p w14:paraId="6F78DF4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принтера</w:t>
            </w:r>
          </w:p>
        </w:tc>
        <w:tc>
          <w:tcPr>
            <w:tcW w:w="3260" w:type="dxa"/>
            <w:vAlign w:val="center"/>
          </w:tcPr>
          <w:p w14:paraId="0B19BE3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B82968" w:rsidRPr="00FB6CB9" w14:paraId="236F807F" w14:textId="77777777" w:rsidTr="0050627C">
        <w:trPr>
          <w:jc w:val="center"/>
        </w:trPr>
        <w:tc>
          <w:tcPr>
            <w:tcW w:w="846" w:type="dxa"/>
          </w:tcPr>
          <w:p w14:paraId="6DB5C3C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1.4</w:t>
            </w:r>
          </w:p>
        </w:tc>
        <w:tc>
          <w:tcPr>
            <w:tcW w:w="5103" w:type="dxa"/>
            <w:vAlign w:val="bottom"/>
          </w:tcPr>
          <w:p w14:paraId="712550B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принтера</w:t>
            </w:r>
          </w:p>
        </w:tc>
        <w:tc>
          <w:tcPr>
            <w:tcW w:w="3260" w:type="dxa"/>
            <w:vAlign w:val="center"/>
          </w:tcPr>
          <w:p w14:paraId="3F971E3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B82968" w:rsidRPr="00FB6CB9" w14:paraId="310C38AC" w14:textId="77777777" w:rsidTr="0050627C">
        <w:trPr>
          <w:jc w:val="center"/>
        </w:trPr>
        <w:tc>
          <w:tcPr>
            <w:tcW w:w="846" w:type="dxa"/>
          </w:tcPr>
          <w:p w14:paraId="07A1516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1.5</w:t>
            </w:r>
          </w:p>
        </w:tc>
        <w:tc>
          <w:tcPr>
            <w:tcW w:w="5103" w:type="dxa"/>
            <w:vAlign w:val="bottom"/>
          </w:tcPr>
          <w:p w14:paraId="52BD421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резинового вала лазерного принтера</w:t>
            </w:r>
          </w:p>
        </w:tc>
        <w:tc>
          <w:tcPr>
            <w:tcW w:w="3260" w:type="dxa"/>
            <w:vAlign w:val="center"/>
          </w:tcPr>
          <w:p w14:paraId="419CA25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840</w:t>
            </w:r>
          </w:p>
        </w:tc>
      </w:tr>
      <w:tr w:rsidR="00B82968" w:rsidRPr="00FB6CB9" w14:paraId="01E114E9" w14:textId="77777777" w:rsidTr="0050627C">
        <w:trPr>
          <w:jc w:val="center"/>
        </w:trPr>
        <w:tc>
          <w:tcPr>
            <w:tcW w:w="846" w:type="dxa"/>
          </w:tcPr>
          <w:p w14:paraId="3CE6F540"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1.6</w:t>
            </w:r>
          </w:p>
        </w:tc>
        <w:tc>
          <w:tcPr>
            <w:tcW w:w="5103" w:type="dxa"/>
            <w:vAlign w:val="bottom"/>
          </w:tcPr>
          <w:p w14:paraId="035B7F2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принтера</w:t>
            </w:r>
          </w:p>
        </w:tc>
        <w:tc>
          <w:tcPr>
            <w:tcW w:w="3260" w:type="dxa"/>
            <w:vAlign w:val="center"/>
          </w:tcPr>
          <w:p w14:paraId="6828D78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600</w:t>
            </w:r>
          </w:p>
        </w:tc>
      </w:tr>
      <w:tr w:rsidR="00B82968" w:rsidRPr="00FB6CB9" w14:paraId="11F3EFAB" w14:textId="77777777" w:rsidTr="0050627C">
        <w:trPr>
          <w:jc w:val="center"/>
        </w:trPr>
        <w:tc>
          <w:tcPr>
            <w:tcW w:w="846" w:type="dxa"/>
          </w:tcPr>
          <w:p w14:paraId="32EBF15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1.7</w:t>
            </w:r>
          </w:p>
        </w:tc>
        <w:tc>
          <w:tcPr>
            <w:tcW w:w="5103" w:type="dxa"/>
            <w:vAlign w:val="bottom"/>
          </w:tcPr>
          <w:p w14:paraId="209616A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Ремонт узла подачи бумаги лазерного принтера</w:t>
            </w:r>
          </w:p>
        </w:tc>
        <w:tc>
          <w:tcPr>
            <w:tcW w:w="3260" w:type="dxa"/>
            <w:vAlign w:val="center"/>
          </w:tcPr>
          <w:p w14:paraId="38F1090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B82968" w:rsidRPr="00FB6CB9" w14:paraId="30A1A69E" w14:textId="77777777" w:rsidTr="0050627C">
        <w:trPr>
          <w:jc w:val="center"/>
        </w:trPr>
        <w:tc>
          <w:tcPr>
            <w:tcW w:w="846" w:type="dxa"/>
          </w:tcPr>
          <w:p w14:paraId="563E2758"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1.8</w:t>
            </w:r>
          </w:p>
        </w:tc>
        <w:tc>
          <w:tcPr>
            <w:tcW w:w="5103" w:type="dxa"/>
            <w:vAlign w:val="bottom"/>
          </w:tcPr>
          <w:p w14:paraId="29784BF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Ремонт блока сканера лазерного принтера</w:t>
            </w:r>
          </w:p>
        </w:tc>
        <w:tc>
          <w:tcPr>
            <w:tcW w:w="3260" w:type="dxa"/>
            <w:vAlign w:val="center"/>
          </w:tcPr>
          <w:p w14:paraId="0706F2E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B82968" w:rsidRPr="00FB6CB9" w14:paraId="570F5030" w14:textId="77777777" w:rsidTr="0050627C">
        <w:trPr>
          <w:jc w:val="center"/>
        </w:trPr>
        <w:tc>
          <w:tcPr>
            <w:tcW w:w="846" w:type="dxa"/>
          </w:tcPr>
          <w:p w14:paraId="4481CA4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1.9</w:t>
            </w:r>
          </w:p>
        </w:tc>
        <w:tc>
          <w:tcPr>
            <w:tcW w:w="5103" w:type="dxa"/>
            <w:vAlign w:val="bottom"/>
          </w:tcPr>
          <w:p w14:paraId="423AA9B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Прошивка лазерного принтера</w:t>
            </w:r>
          </w:p>
        </w:tc>
        <w:tc>
          <w:tcPr>
            <w:tcW w:w="3260" w:type="dxa"/>
            <w:vAlign w:val="center"/>
          </w:tcPr>
          <w:p w14:paraId="5F8D9EB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2400</w:t>
            </w:r>
          </w:p>
        </w:tc>
      </w:tr>
      <w:tr w:rsidR="00B82968" w:rsidRPr="00FB6CB9" w14:paraId="1DF3EB1A" w14:textId="77777777" w:rsidTr="0050627C">
        <w:trPr>
          <w:jc w:val="center"/>
        </w:trPr>
        <w:tc>
          <w:tcPr>
            <w:tcW w:w="846" w:type="dxa"/>
          </w:tcPr>
          <w:p w14:paraId="01841CA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1.10</w:t>
            </w:r>
          </w:p>
        </w:tc>
        <w:tc>
          <w:tcPr>
            <w:tcW w:w="5103" w:type="dxa"/>
            <w:vAlign w:val="bottom"/>
          </w:tcPr>
          <w:p w14:paraId="444B022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принтера формата А-4</w:t>
            </w:r>
          </w:p>
        </w:tc>
        <w:tc>
          <w:tcPr>
            <w:tcW w:w="3260" w:type="dxa"/>
            <w:vAlign w:val="center"/>
          </w:tcPr>
          <w:p w14:paraId="0C9DD4A8"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B82968" w:rsidRPr="00FB6CB9" w14:paraId="7DEC334C" w14:textId="77777777" w:rsidTr="0050627C">
        <w:trPr>
          <w:jc w:val="center"/>
        </w:trPr>
        <w:tc>
          <w:tcPr>
            <w:tcW w:w="846" w:type="dxa"/>
          </w:tcPr>
          <w:p w14:paraId="318F158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1.11</w:t>
            </w:r>
          </w:p>
        </w:tc>
        <w:tc>
          <w:tcPr>
            <w:tcW w:w="5103" w:type="dxa"/>
            <w:vAlign w:val="bottom"/>
          </w:tcPr>
          <w:p w14:paraId="5939575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принтера формата А-4</w:t>
            </w:r>
          </w:p>
        </w:tc>
        <w:tc>
          <w:tcPr>
            <w:tcW w:w="3260" w:type="dxa"/>
            <w:vAlign w:val="center"/>
          </w:tcPr>
          <w:p w14:paraId="07D7D3F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r w:rsidR="00B82968" w:rsidRPr="00FB6CB9" w14:paraId="78E8FC2B" w14:textId="77777777" w:rsidTr="0050627C">
        <w:trPr>
          <w:jc w:val="center"/>
        </w:trPr>
        <w:tc>
          <w:tcPr>
            <w:tcW w:w="846" w:type="dxa"/>
          </w:tcPr>
          <w:p w14:paraId="6978F91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1.12</w:t>
            </w:r>
          </w:p>
        </w:tc>
        <w:tc>
          <w:tcPr>
            <w:tcW w:w="5103" w:type="dxa"/>
            <w:vAlign w:val="bottom"/>
          </w:tcPr>
          <w:p w14:paraId="60FA06AE"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принтера формата А-4</w:t>
            </w:r>
          </w:p>
        </w:tc>
        <w:tc>
          <w:tcPr>
            <w:tcW w:w="3260" w:type="dxa"/>
            <w:vAlign w:val="center"/>
          </w:tcPr>
          <w:p w14:paraId="72DF3B0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B82968" w:rsidRPr="00FB6CB9" w14:paraId="71BFDF2E" w14:textId="77777777" w:rsidTr="0050627C">
        <w:trPr>
          <w:jc w:val="center"/>
        </w:trPr>
        <w:tc>
          <w:tcPr>
            <w:tcW w:w="846" w:type="dxa"/>
          </w:tcPr>
          <w:p w14:paraId="1D1F027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1.13</w:t>
            </w:r>
          </w:p>
        </w:tc>
        <w:tc>
          <w:tcPr>
            <w:tcW w:w="5103" w:type="dxa"/>
            <w:vAlign w:val="bottom"/>
          </w:tcPr>
          <w:p w14:paraId="49AE916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принтера формата А-3 (ТО)</w:t>
            </w:r>
          </w:p>
        </w:tc>
        <w:tc>
          <w:tcPr>
            <w:tcW w:w="3260" w:type="dxa"/>
            <w:vAlign w:val="center"/>
          </w:tcPr>
          <w:p w14:paraId="490C23A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B82968" w:rsidRPr="00FB6CB9" w14:paraId="07BC91E3" w14:textId="77777777" w:rsidTr="0050627C">
        <w:trPr>
          <w:jc w:val="center"/>
        </w:trPr>
        <w:tc>
          <w:tcPr>
            <w:tcW w:w="846" w:type="dxa"/>
          </w:tcPr>
          <w:p w14:paraId="68E1E60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1.14</w:t>
            </w:r>
          </w:p>
        </w:tc>
        <w:tc>
          <w:tcPr>
            <w:tcW w:w="5103" w:type="dxa"/>
            <w:vAlign w:val="bottom"/>
          </w:tcPr>
          <w:p w14:paraId="3D42F110"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принтера формата А-3</w:t>
            </w:r>
          </w:p>
        </w:tc>
        <w:tc>
          <w:tcPr>
            <w:tcW w:w="3260" w:type="dxa"/>
            <w:vAlign w:val="center"/>
          </w:tcPr>
          <w:p w14:paraId="4C26CE1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1680</w:t>
            </w:r>
          </w:p>
        </w:tc>
      </w:tr>
      <w:tr w:rsidR="00B82968" w:rsidRPr="00FB6CB9" w14:paraId="3BAB06D5" w14:textId="77777777" w:rsidTr="0050627C">
        <w:trPr>
          <w:jc w:val="center"/>
        </w:trPr>
        <w:tc>
          <w:tcPr>
            <w:tcW w:w="846" w:type="dxa"/>
          </w:tcPr>
          <w:p w14:paraId="683562E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1.15</w:t>
            </w:r>
          </w:p>
        </w:tc>
        <w:tc>
          <w:tcPr>
            <w:tcW w:w="5103" w:type="dxa"/>
            <w:vAlign w:val="bottom"/>
          </w:tcPr>
          <w:p w14:paraId="6320A6B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принтера формата А-3</w:t>
            </w:r>
          </w:p>
        </w:tc>
        <w:tc>
          <w:tcPr>
            <w:tcW w:w="3260" w:type="dxa"/>
            <w:vAlign w:val="center"/>
          </w:tcPr>
          <w:p w14:paraId="76A8900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B82968" w:rsidRPr="00FB6CB9" w14:paraId="0A9CE775" w14:textId="77777777" w:rsidTr="0050627C">
        <w:trPr>
          <w:jc w:val="center"/>
        </w:trPr>
        <w:tc>
          <w:tcPr>
            <w:tcW w:w="846" w:type="dxa"/>
          </w:tcPr>
          <w:p w14:paraId="2B31F79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1.16</w:t>
            </w:r>
          </w:p>
        </w:tc>
        <w:tc>
          <w:tcPr>
            <w:tcW w:w="5103" w:type="dxa"/>
            <w:vAlign w:val="bottom"/>
          </w:tcPr>
          <w:p w14:paraId="36F3358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принтера формата А-3</w:t>
            </w:r>
          </w:p>
        </w:tc>
        <w:tc>
          <w:tcPr>
            <w:tcW w:w="3260" w:type="dxa"/>
            <w:vAlign w:val="center"/>
          </w:tcPr>
          <w:p w14:paraId="2B58D98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2520</w:t>
            </w:r>
          </w:p>
        </w:tc>
      </w:tr>
      <w:tr w:rsidR="00B82968" w:rsidRPr="00FB6CB9" w14:paraId="64A4969D" w14:textId="77777777" w:rsidTr="0050627C">
        <w:trPr>
          <w:jc w:val="center"/>
        </w:trPr>
        <w:tc>
          <w:tcPr>
            <w:tcW w:w="846" w:type="dxa"/>
          </w:tcPr>
          <w:p w14:paraId="406832D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w:t>
            </w:r>
          </w:p>
        </w:tc>
        <w:tc>
          <w:tcPr>
            <w:tcW w:w="5103" w:type="dxa"/>
          </w:tcPr>
          <w:p w14:paraId="7872686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Техническое обслуживание и ремонт КМА</w:t>
            </w:r>
          </w:p>
        </w:tc>
        <w:tc>
          <w:tcPr>
            <w:tcW w:w="3260" w:type="dxa"/>
          </w:tcPr>
          <w:p w14:paraId="581CD1A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(без учёта стоимости запасных частей и материалов)</w:t>
            </w:r>
          </w:p>
        </w:tc>
      </w:tr>
      <w:tr w:rsidR="00B82968" w:rsidRPr="00FB6CB9" w14:paraId="51506637" w14:textId="77777777" w:rsidTr="0050627C">
        <w:trPr>
          <w:jc w:val="center"/>
        </w:trPr>
        <w:tc>
          <w:tcPr>
            <w:tcW w:w="846" w:type="dxa"/>
          </w:tcPr>
          <w:p w14:paraId="1932EAC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w:t>
            </w:r>
          </w:p>
        </w:tc>
        <w:tc>
          <w:tcPr>
            <w:tcW w:w="5103" w:type="dxa"/>
            <w:vAlign w:val="bottom"/>
          </w:tcPr>
          <w:p w14:paraId="5166147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Диагностика копировального аппарата формата А-4, А-3</w:t>
            </w:r>
          </w:p>
        </w:tc>
        <w:tc>
          <w:tcPr>
            <w:tcW w:w="3260" w:type="dxa"/>
            <w:vAlign w:val="center"/>
          </w:tcPr>
          <w:p w14:paraId="542CAF5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бесплатно</w:t>
            </w:r>
          </w:p>
        </w:tc>
      </w:tr>
      <w:tr w:rsidR="00B82968" w:rsidRPr="00FB6CB9" w14:paraId="0C9FFC8F" w14:textId="77777777" w:rsidTr="0050627C">
        <w:trPr>
          <w:jc w:val="center"/>
        </w:trPr>
        <w:tc>
          <w:tcPr>
            <w:tcW w:w="846" w:type="dxa"/>
          </w:tcPr>
          <w:p w14:paraId="146E273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2.2</w:t>
            </w:r>
          </w:p>
        </w:tc>
        <w:tc>
          <w:tcPr>
            <w:tcW w:w="5103" w:type="dxa"/>
            <w:vAlign w:val="bottom"/>
          </w:tcPr>
          <w:p w14:paraId="60E4588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КМА формата А-4  (ТО)</w:t>
            </w:r>
          </w:p>
        </w:tc>
        <w:tc>
          <w:tcPr>
            <w:tcW w:w="3260" w:type="dxa"/>
            <w:vAlign w:val="center"/>
          </w:tcPr>
          <w:p w14:paraId="332424AE"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B82968" w:rsidRPr="00FB6CB9" w14:paraId="21D1CB0B" w14:textId="77777777" w:rsidTr="0050627C">
        <w:trPr>
          <w:jc w:val="center"/>
        </w:trPr>
        <w:tc>
          <w:tcPr>
            <w:tcW w:w="846" w:type="dxa"/>
          </w:tcPr>
          <w:p w14:paraId="70A8A92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2.3</w:t>
            </w:r>
          </w:p>
        </w:tc>
        <w:tc>
          <w:tcPr>
            <w:tcW w:w="5103" w:type="dxa"/>
            <w:vAlign w:val="bottom"/>
          </w:tcPr>
          <w:p w14:paraId="116E27A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КМА формата А-4</w:t>
            </w:r>
          </w:p>
        </w:tc>
        <w:tc>
          <w:tcPr>
            <w:tcW w:w="3260" w:type="dxa"/>
            <w:vAlign w:val="center"/>
          </w:tcPr>
          <w:p w14:paraId="49F39CC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B82968" w:rsidRPr="00FB6CB9" w14:paraId="62B3CCB6" w14:textId="77777777" w:rsidTr="0050627C">
        <w:trPr>
          <w:jc w:val="center"/>
        </w:trPr>
        <w:tc>
          <w:tcPr>
            <w:tcW w:w="846" w:type="dxa"/>
          </w:tcPr>
          <w:p w14:paraId="0867358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2.4</w:t>
            </w:r>
          </w:p>
        </w:tc>
        <w:tc>
          <w:tcPr>
            <w:tcW w:w="5103" w:type="dxa"/>
            <w:vAlign w:val="bottom"/>
          </w:tcPr>
          <w:p w14:paraId="7A7DF97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термовалов</w:t>
            </w:r>
            <w:proofErr w:type="spellEnd"/>
            <w:r w:rsidRPr="00FB6CB9">
              <w:rPr>
                <w:rFonts w:eastAsia="Arial Unicode MS" w:cs="Mangal"/>
                <w:kern w:val="1"/>
                <w:sz w:val="22"/>
                <w:lang w:eastAsia="hi-IN" w:bidi="hi-IN"/>
              </w:rPr>
              <w:t xml:space="preserve"> лазерного КМА (</w:t>
            </w:r>
            <w:proofErr w:type="gramStart"/>
            <w:r w:rsidRPr="00FB6CB9">
              <w:rPr>
                <w:rFonts w:eastAsia="Arial Unicode MS" w:cs="Mangal"/>
                <w:kern w:val="1"/>
                <w:sz w:val="22"/>
                <w:lang w:eastAsia="hi-IN" w:bidi="hi-IN"/>
              </w:rPr>
              <w:t>резиновый</w:t>
            </w:r>
            <w:proofErr w:type="gramEnd"/>
            <w:r w:rsidRPr="00FB6CB9">
              <w:rPr>
                <w:rFonts w:eastAsia="Arial Unicode MS" w:cs="Mangal"/>
                <w:kern w:val="1"/>
                <w:sz w:val="22"/>
                <w:lang w:eastAsia="hi-IN" w:bidi="hi-IN"/>
              </w:rPr>
              <w:t xml:space="preserve"> и тефлоновый) формата А-4</w:t>
            </w:r>
          </w:p>
        </w:tc>
        <w:tc>
          <w:tcPr>
            <w:tcW w:w="3260" w:type="dxa"/>
            <w:vAlign w:val="center"/>
          </w:tcPr>
          <w:p w14:paraId="4DD7967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B82968" w:rsidRPr="00FB6CB9" w14:paraId="42D573DD" w14:textId="77777777" w:rsidTr="0050627C">
        <w:trPr>
          <w:jc w:val="center"/>
        </w:trPr>
        <w:tc>
          <w:tcPr>
            <w:tcW w:w="846" w:type="dxa"/>
          </w:tcPr>
          <w:p w14:paraId="26C1438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2.5</w:t>
            </w:r>
          </w:p>
        </w:tc>
        <w:tc>
          <w:tcPr>
            <w:tcW w:w="5103" w:type="dxa"/>
            <w:vAlign w:val="bottom"/>
          </w:tcPr>
          <w:p w14:paraId="5F484A9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КМА формата А-4</w:t>
            </w:r>
          </w:p>
        </w:tc>
        <w:tc>
          <w:tcPr>
            <w:tcW w:w="3260" w:type="dxa"/>
            <w:vAlign w:val="center"/>
          </w:tcPr>
          <w:p w14:paraId="7363483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600</w:t>
            </w:r>
          </w:p>
        </w:tc>
      </w:tr>
      <w:tr w:rsidR="00B82968" w:rsidRPr="00FB6CB9" w14:paraId="01463CF2" w14:textId="77777777" w:rsidTr="0050627C">
        <w:trPr>
          <w:jc w:val="center"/>
        </w:trPr>
        <w:tc>
          <w:tcPr>
            <w:tcW w:w="846" w:type="dxa"/>
          </w:tcPr>
          <w:p w14:paraId="11CACD10"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2.6</w:t>
            </w:r>
          </w:p>
        </w:tc>
        <w:tc>
          <w:tcPr>
            <w:tcW w:w="5103" w:type="dxa"/>
            <w:vAlign w:val="bottom"/>
          </w:tcPr>
          <w:p w14:paraId="2C29A83E"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КМА формата А-4</w:t>
            </w:r>
          </w:p>
        </w:tc>
        <w:tc>
          <w:tcPr>
            <w:tcW w:w="3260" w:type="dxa"/>
            <w:vAlign w:val="center"/>
          </w:tcPr>
          <w:p w14:paraId="55282CA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B82968" w:rsidRPr="00FB6CB9" w14:paraId="1BAB0AD0" w14:textId="77777777" w:rsidTr="0050627C">
        <w:trPr>
          <w:jc w:val="center"/>
        </w:trPr>
        <w:tc>
          <w:tcPr>
            <w:tcW w:w="846" w:type="dxa"/>
          </w:tcPr>
          <w:p w14:paraId="7E9CB27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2.7</w:t>
            </w:r>
          </w:p>
        </w:tc>
        <w:tc>
          <w:tcPr>
            <w:tcW w:w="5103" w:type="dxa"/>
            <w:vAlign w:val="bottom"/>
          </w:tcPr>
          <w:p w14:paraId="5C77023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КМА формата А-4</w:t>
            </w:r>
          </w:p>
        </w:tc>
        <w:tc>
          <w:tcPr>
            <w:tcW w:w="3260" w:type="dxa"/>
            <w:vAlign w:val="center"/>
          </w:tcPr>
          <w:p w14:paraId="5C9D5AA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r w:rsidR="00B82968" w:rsidRPr="00FB6CB9" w14:paraId="1CC5A7A8" w14:textId="77777777" w:rsidTr="0050627C">
        <w:trPr>
          <w:jc w:val="center"/>
        </w:trPr>
        <w:tc>
          <w:tcPr>
            <w:tcW w:w="846" w:type="dxa"/>
          </w:tcPr>
          <w:p w14:paraId="0BCAA11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2.8</w:t>
            </w:r>
          </w:p>
        </w:tc>
        <w:tc>
          <w:tcPr>
            <w:tcW w:w="5103" w:type="dxa"/>
            <w:vAlign w:val="bottom"/>
          </w:tcPr>
          <w:p w14:paraId="779376F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КМА формата А-4</w:t>
            </w:r>
          </w:p>
        </w:tc>
        <w:tc>
          <w:tcPr>
            <w:tcW w:w="3260" w:type="dxa"/>
            <w:vAlign w:val="center"/>
          </w:tcPr>
          <w:p w14:paraId="6F4748E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B82968" w:rsidRPr="00FB6CB9" w14:paraId="76811BE2" w14:textId="77777777" w:rsidTr="0050627C">
        <w:trPr>
          <w:jc w:val="center"/>
        </w:trPr>
        <w:tc>
          <w:tcPr>
            <w:tcW w:w="846" w:type="dxa"/>
          </w:tcPr>
          <w:p w14:paraId="65BD9FB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2.9</w:t>
            </w:r>
          </w:p>
        </w:tc>
        <w:tc>
          <w:tcPr>
            <w:tcW w:w="5103" w:type="dxa"/>
            <w:vAlign w:val="bottom"/>
          </w:tcPr>
          <w:p w14:paraId="36A5E8F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КМА формата А-4</w:t>
            </w:r>
          </w:p>
        </w:tc>
        <w:tc>
          <w:tcPr>
            <w:tcW w:w="3260" w:type="dxa"/>
            <w:vAlign w:val="center"/>
          </w:tcPr>
          <w:p w14:paraId="15E7BE6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B82968" w:rsidRPr="00FB6CB9" w14:paraId="5C588832" w14:textId="77777777" w:rsidTr="0050627C">
        <w:trPr>
          <w:jc w:val="center"/>
        </w:trPr>
        <w:tc>
          <w:tcPr>
            <w:tcW w:w="846" w:type="dxa"/>
          </w:tcPr>
          <w:p w14:paraId="5217A77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2.10</w:t>
            </w:r>
          </w:p>
        </w:tc>
        <w:tc>
          <w:tcPr>
            <w:tcW w:w="5103" w:type="dxa"/>
            <w:vAlign w:val="bottom"/>
          </w:tcPr>
          <w:p w14:paraId="7080252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КМА формата А-3  (ТО)</w:t>
            </w:r>
          </w:p>
        </w:tc>
        <w:tc>
          <w:tcPr>
            <w:tcW w:w="3260" w:type="dxa"/>
            <w:vAlign w:val="center"/>
          </w:tcPr>
          <w:p w14:paraId="7F1ED18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B82968" w:rsidRPr="00FB6CB9" w14:paraId="28F6D729" w14:textId="77777777" w:rsidTr="0050627C">
        <w:trPr>
          <w:jc w:val="center"/>
        </w:trPr>
        <w:tc>
          <w:tcPr>
            <w:tcW w:w="846" w:type="dxa"/>
          </w:tcPr>
          <w:p w14:paraId="4B6DDEE0"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2.11</w:t>
            </w:r>
          </w:p>
        </w:tc>
        <w:tc>
          <w:tcPr>
            <w:tcW w:w="5103" w:type="dxa"/>
            <w:vAlign w:val="bottom"/>
          </w:tcPr>
          <w:p w14:paraId="510C02C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КМА формата А-3</w:t>
            </w:r>
          </w:p>
        </w:tc>
        <w:tc>
          <w:tcPr>
            <w:tcW w:w="3260" w:type="dxa"/>
            <w:vAlign w:val="center"/>
          </w:tcPr>
          <w:p w14:paraId="54D2759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2520</w:t>
            </w:r>
          </w:p>
        </w:tc>
      </w:tr>
      <w:tr w:rsidR="00B82968" w:rsidRPr="00FB6CB9" w14:paraId="5EEB88CE" w14:textId="77777777" w:rsidTr="0050627C">
        <w:trPr>
          <w:jc w:val="center"/>
        </w:trPr>
        <w:tc>
          <w:tcPr>
            <w:tcW w:w="846" w:type="dxa"/>
          </w:tcPr>
          <w:p w14:paraId="20A9128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2.12</w:t>
            </w:r>
          </w:p>
        </w:tc>
        <w:tc>
          <w:tcPr>
            <w:tcW w:w="5103" w:type="dxa"/>
            <w:vAlign w:val="bottom"/>
          </w:tcPr>
          <w:p w14:paraId="11391F6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носителя (девелопера) формата А-3</w:t>
            </w:r>
          </w:p>
        </w:tc>
        <w:tc>
          <w:tcPr>
            <w:tcW w:w="3260" w:type="dxa"/>
            <w:vAlign w:val="center"/>
          </w:tcPr>
          <w:p w14:paraId="5775D7F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B82968" w:rsidRPr="00FB6CB9" w14:paraId="0ADF7537" w14:textId="77777777" w:rsidTr="0050627C">
        <w:trPr>
          <w:jc w:val="center"/>
        </w:trPr>
        <w:tc>
          <w:tcPr>
            <w:tcW w:w="846" w:type="dxa"/>
          </w:tcPr>
          <w:p w14:paraId="0CEC31C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2.13</w:t>
            </w:r>
          </w:p>
        </w:tc>
        <w:tc>
          <w:tcPr>
            <w:tcW w:w="5103" w:type="dxa"/>
            <w:vAlign w:val="bottom"/>
          </w:tcPr>
          <w:p w14:paraId="5C3DC108"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термовалов</w:t>
            </w:r>
            <w:proofErr w:type="spellEnd"/>
            <w:r w:rsidRPr="00FB6CB9">
              <w:rPr>
                <w:rFonts w:eastAsia="Arial Unicode MS" w:cs="Mangal"/>
                <w:kern w:val="1"/>
                <w:sz w:val="22"/>
                <w:lang w:eastAsia="hi-IN" w:bidi="hi-IN"/>
              </w:rPr>
              <w:t xml:space="preserve"> лазерного КМА (</w:t>
            </w:r>
            <w:proofErr w:type="gramStart"/>
            <w:r w:rsidRPr="00FB6CB9">
              <w:rPr>
                <w:rFonts w:eastAsia="Arial Unicode MS" w:cs="Mangal"/>
                <w:kern w:val="1"/>
                <w:sz w:val="22"/>
                <w:lang w:eastAsia="hi-IN" w:bidi="hi-IN"/>
              </w:rPr>
              <w:t>резиновый</w:t>
            </w:r>
            <w:proofErr w:type="gramEnd"/>
            <w:r w:rsidRPr="00FB6CB9">
              <w:rPr>
                <w:rFonts w:eastAsia="Arial Unicode MS" w:cs="Mangal"/>
                <w:kern w:val="1"/>
                <w:sz w:val="22"/>
                <w:lang w:eastAsia="hi-IN" w:bidi="hi-IN"/>
              </w:rPr>
              <w:t xml:space="preserve"> и тефлоновый) формата А-3</w:t>
            </w:r>
          </w:p>
        </w:tc>
        <w:tc>
          <w:tcPr>
            <w:tcW w:w="3260" w:type="dxa"/>
            <w:vAlign w:val="center"/>
          </w:tcPr>
          <w:p w14:paraId="48233CC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2400</w:t>
            </w:r>
          </w:p>
        </w:tc>
      </w:tr>
      <w:tr w:rsidR="00B82968" w:rsidRPr="00FB6CB9" w14:paraId="2CDA4111" w14:textId="77777777" w:rsidTr="0050627C">
        <w:trPr>
          <w:jc w:val="center"/>
        </w:trPr>
        <w:tc>
          <w:tcPr>
            <w:tcW w:w="846" w:type="dxa"/>
          </w:tcPr>
          <w:p w14:paraId="39A0671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2.14</w:t>
            </w:r>
          </w:p>
        </w:tc>
        <w:tc>
          <w:tcPr>
            <w:tcW w:w="5103" w:type="dxa"/>
            <w:vAlign w:val="bottom"/>
          </w:tcPr>
          <w:p w14:paraId="599ED7D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КМА формата А-3</w:t>
            </w:r>
          </w:p>
        </w:tc>
        <w:tc>
          <w:tcPr>
            <w:tcW w:w="3260" w:type="dxa"/>
            <w:vAlign w:val="center"/>
          </w:tcPr>
          <w:p w14:paraId="3DCAEC5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B82968" w:rsidRPr="00FB6CB9" w14:paraId="7D9CFFB0" w14:textId="77777777" w:rsidTr="0050627C">
        <w:trPr>
          <w:jc w:val="center"/>
        </w:trPr>
        <w:tc>
          <w:tcPr>
            <w:tcW w:w="846" w:type="dxa"/>
          </w:tcPr>
          <w:p w14:paraId="4BFEF32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2.15</w:t>
            </w:r>
          </w:p>
        </w:tc>
        <w:tc>
          <w:tcPr>
            <w:tcW w:w="5103" w:type="dxa"/>
            <w:vAlign w:val="bottom"/>
          </w:tcPr>
          <w:p w14:paraId="0EC21D8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КМА формата А-3</w:t>
            </w:r>
          </w:p>
        </w:tc>
        <w:tc>
          <w:tcPr>
            <w:tcW w:w="3260" w:type="dxa"/>
            <w:vAlign w:val="center"/>
          </w:tcPr>
          <w:p w14:paraId="47F42E3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960</w:t>
            </w:r>
          </w:p>
        </w:tc>
      </w:tr>
      <w:tr w:rsidR="00B82968" w:rsidRPr="00FB6CB9" w14:paraId="3314DEEE" w14:textId="77777777" w:rsidTr="0050627C">
        <w:trPr>
          <w:jc w:val="center"/>
        </w:trPr>
        <w:tc>
          <w:tcPr>
            <w:tcW w:w="846" w:type="dxa"/>
          </w:tcPr>
          <w:p w14:paraId="0B0A06B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lastRenderedPageBreak/>
              <w:t>2.16</w:t>
            </w:r>
          </w:p>
        </w:tc>
        <w:tc>
          <w:tcPr>
            <w:tcW w:w="5103" w:type="dxa"/>
            <w:vAlign w:val="bottom"/>
          </w:tcPr>
          <w:p w14:paraId="1AB1479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КМА формата А-3</w:t>
            </w:r>
          </w:p>
        </w:tc>
        <w:tc>
          <w:tcPr>
            <w:tcW w:w="3260" w:type="dxa"/>
            <w:vAlign w:val="center"/>
          </w:tcPr>
          <w:p w14:paraId="1E1552C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B82968" w:rsidRPr="00FB6CB9" w14:paraId="3CBFB7D3" w14:textId="77777777" w:rsidTr="0050627C">
        <w:trPr>
          <w:jc w:val="center"/>
        </w:trPr>
        <w:tc>
          <w:tcPr>
            <w:tcW w:w="846" w:type="dxa"/>
          </w:tcPr>
          <w:p w14:paraId="42B90D01"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2.17</w:t>
            </w:r>
          </w:p>
        </w:tc>
        <w:tc>
          <w:tcPr>
            <w:tcW w:w="5103" w:type="dxa"/>
            <w:vAlign w:val="bottom"/>
          </w:tcPr>
          <w:p w14:paraId="5034B03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КМА формата А-3</w:t>
            </w:r>
          </w:p>
        </w:tc>
        <w:tc>
          <w:tcPr>
            <w:tcW w:w="3260" w:type="dxa"/>
            <w:vAlign w:val="center"/>
          </w:tcPr>
          <w:p w14:paraId="1058E11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B82968" w:rsidRPr="00FB6CB9" w14:paraId="4DBD4BCA" w14:textId="77777777" w:rsidTr="0050627C">
        <w:trPr>
          <w:jc w:val="center"/>
        </w:trPr>
        <w:tc>
          <w:tcPr>
            <w:tcW w:w="846" w:type="dxa"/>
          </w:tcPr>
          <w:p w14:paraId="21FBE14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2.18</w:t>
            </w:r>
          </w:p>
        </w:tc>
        <w:tc>
          <w:tcPr>
            <w:tcW w:w="5103" w:type="dxa"/>
            <w:vAlign w:val="bottom"/>
          </w:tcPr>
          <w:p w14:paraId="56FE79D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КМА формата А-3</w:t>
            </w:r>
          </w:p>
        </w:tc>
        <w:tc>
          <w:tcPr>
            <w:tcW w:w="3260" w:type="dxa"/>
            <w:vAlign w:val="center"/>
          </w:tcPr>
          <w:p w14:paraId="7B963D5E"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3360</w:t>
            </w:r>
          </w:p>
        </w:tc>
      </w:tr>
      <w:tr w:rsidR="00B82968" w:rsidRPr="00FB6CB9" w14:paraId="142A34A2" w14:textId="77777777" w:rsidTr="0050627C">
        <w:trPr>
          <w:jc w:val="center"/>
        </w:trPr>
        <w:tc>
          <w:tcPr>
            <w:tcW w:w="846" w:type="dxa"/>
          </w:tcPr>
          <w:p w14:paraId="72115BF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w:t>
            </w:r>
          </w:p>
        </w:tc>
        <w:tc>
          <w:tcPr>
            <w:tcW w:w="5103" w:type="dxa"/>
          </w:tcPr>
          <w:p w14:paraId="1F02464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Заправка и восстановление картриджей</w:t>
            </w:r>
          </w:p>
        </w:tc>
        <w:tc>
          <w:tcPr>
            <w:tcW w:w="3260" w:type="dxa"/>
          </w:tcPr>
          <w:p w14:paraId="354E33E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(включая стоимость запасных частей и материалов)</w:t>
            </w:r>
          </w:p>
        </w:tc>
      </w:tr>
      <w:tr w:rsidR="00B82968" w:rsidRPr="00FB6CB9" w14:paraId="031A3B64" w14:textId="77777777" w:rsidTr="0050627C">
        <w:trPr>
          <w:jc w:val="center"/>
        </w:trPr>
        <w:tc>
          <w:tcPr>
            <w:tcW w:w="846" w:type="dxa"/>
          </w:tcPr>
          <w:p w14:paraId="3231ED2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w:t>
            </w:r>
          </w:p>
        </w:tc>
        <w:tc>
          <w:tcPr>
            <w:tcW w:w="5103" w:type="dxa"/>
            <w:vAlign w:val="bottom"/>
          </w:tcPr>
          <w:p w14:paraId="4064349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1000 копий </w:t>
            </w:r>
          </w:p>
        </w:tc>
        <w:tc>
          <w:tcPr>
            <w:tcW w:w="3260" w:type="dxa"/>
            <w:vAlign w:val="center"/>
          </w:tcPr>
          <w:p w14:paraId="5F42072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600</w:t>
            </w:r>
          </w:p>
        </w:tc>
      </w:tr>
      <w:tr w:rsidR="00B82968" w:rsidRPr="00FB6CB9" w14:paraId="0B358D5F" w14:textId="77777777" w:rsidTr="0050627C">
        <w:trPr>
          <w:jc w:val="center"/>
        </w:trPr>
        <w:tc>
          <w:tcPr>
            <w:tcW w:w="846" w:type="dxa"/>
          </w:tcPr>
          <w:p w14:paraId="2065305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3.2</w:t>
            </w:r>
          </w:p>
        </w:tc>
        <w:tc>
          <w:tcPr>
            <w:tcW w:w="5103" w:type="dxa"/>
            <w:vAlign w:val="bottom"/>
          </w:tcPr>
          <w:p w14:paraId="64FC383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1500 копий </w:t>
            </w:r>
          </w:p>
        </w:tc>
        <w:tc>
          <w:tcPr>
            <w:tcW w:w="3260" w:type="dxa"/>
            <w:vAlign w:val="center"/>
          </w:tcPr>
          <w:p w14:paraId="3B06B40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720</w:t>
            </w:r>
          </w:p>
        </w:tc>
      </w:tr>
      <w:tr w:rsidR="00B82968" w:rsidRPr="00FB6CB9" w14:paraId="0AB392BE" w14:textId="77777777" w:rsidTr="0050627C">
        <w:trPr>
          <w:jc w:val="center"/>
        </w:trPr>
        <w:tc>
          <w:tcPr>
            <w:tcW w:w="846" w:type="dxa"/>
          </w:tcPr>
          <w:p w14:paraId="207D2FA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3.3</w:t>
            </w:r>
          </w:p>
        </w:tc>
        <w:tc>
          <w:tcPr>
            <w:tcW w:w="5103" w:type="dxa"/>
            <w:vAlign w:val="bottom"/>
          </w:tcPr>
          <w:p w14:paraId="7D9A181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2000 копий </w:t>
            </w:r>
          </w:p>
        </w:tc>
        <w:tc>
          <w:tcPr>
            <w:tcW w:w="3260" w:type="dxa"/>
            <w:vAlign w:val="center"/>
          </w:tcPr>
          <w:p w14:paraId="1B9A54C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B82968" w:rsidRPr="00FB6CB9" w14:paraId="4D0F6A0E" w14:textId="77777777" w:rsidTr="0050627C">
        <w:trPr>
          <w:jc w:val="center"/>
        </w:trPr>
        <w:tc>
          <w:tcPr>
            <w:tcW w:w="846" w:type="dxa"/>
          </w:tcPr>
          <w:p w14:paraId="26112FD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3.4</w:t>
            </w:r>
          </w:p>
        </w:tc>
        <w:tc>
          <w:tcPr>
            <w:tcW w:w="5103" w:type="dxa"/>
            <w:vAlign w:val="bottom"/>
          </w:tcPr>
          <w:p w14:paraId="7C64C9AE"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3500 копий </w:t>
            </w:r>
          </w:p>
        </w:tc>
        <w:tc>
          <w:tcPr>
            <w:tcW w:w="3260" w:type="dxa"/>
            <w:vAlign w:val="center"/>
          </w:tcPr>
          <w:p w14:paraId="419A071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B82968" w:rsidRPr="00FB6CB9" w14:paraId="70B807BF" w14:textId="77777777" w:rsidTr="0050627C">
        <w:trPr>
          <w:jc w:val="center"/>
        </w:trPr>
        <w:tc>
          <w:tcPr>
            <w:tcW w:w="846" w:type="dxa"/>
          </w:tcPr>
          <w:p w14:paraId="63646D5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3.5</w:t>
            </w:r>
          </w:p>
        </w:tc>
        <w:tc>
          <w:tcPr>
            <w:tcW w:w="5103" w:type="dxa"/>
            <w:vAlign w:val="bottom"/>
          </w:tcPr>
          <w:p w14:paraId="1EC426D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4500 копий </w:t>
            </w:r>
          </w:p>
        </w:tc>
        <w:tc>
          <w:tcPr>
            <w:tcW w:w="3260" w:type="dxa"/>
            <w:vAlign w:val="center"/>
          </w:tcPr>
          <w:p w14:paraId="66128CF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B82968" w:rsidRPr="00FB6CB9" w14:paraId="2C208266" w14:textId="77777777" w:rsidTr="0050627C">
        <w:trPr>
          <w:jc w:val="center"/>
        </w:trPr>
        <w:tc>
          <w:tcPr>
            <w:tcW w:w="846" w:type="dxa"/>
          </w:tcPr>
          <w:p w14:paraId="5F0E26E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3.6</w:t>
            </w:r>
          </w:p>
        </w:tc>
        <w:tc>
          <w:tcPr>
            <w:tcW w:w="5103" w:type="dxa"/>
            <w:vAlign w:val="bottom"/>
          </w:tcPr>
          <w:p w14:paraId="3CF7DB0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Заправка цветного картриджа с заменой чипа</w:t>
            </w:r>
          </w:p>
        </w:tc>
        <w:tc>
          <w:tcPr>
            <w:tcW w:w="3260" w:type="dxa"/>
            <w:vAlign w:val="center"/>
          </w:tcPr>
          <w:p w14:paraId="0B99F389"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r w:rsidR="00B82968" w:rsidRPr="00FB6CB9" w14:paraId="17EA8BBE" w14:textId="77777777" w:rsidTr="0050627C">
        <w:trPr>
          <w:jc w:val="center"/>
        </w:trPr>
        <w:tc>
          <w:tcPr>
            <w:tcW w:w="846" w:type="dxa"/>
          </w:tcPr>
          <w:p w14:paraId="76373C4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3.7</w:t>
            </w:r>
          </w:p>
        </w:tc>
        <w:tc>
          <w:tcPr>
            <w:tcW w:w="5103" w:type="dxa"/>
            <w:vAlign w:val="bottom"/>
          </w:tcPr>
          <w:p w14:paraId="4011271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700 копий</w:t>
            </w:r>
          </w:p>
        </w:tc>
        <w:tc>
          <w:tcPr>
            <w:tcW w:w="3260" w:type="dxa"/>
            <w:vAlign w:val="center"/>
          </w:tcPr>
          <w:p w14:paraId="6D169F4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720</w:t>
            </w:r>
          </w:p>
        </w:tc>
      </w:tr>
      <w:tr w:rsidR="00B82968" w:rsidRPr="00FB6CB9" w14:paraId="050184F5" w14:textId="77777777" w:rsidTr="0050627C">
        <w:trPr>
          <w:jc w:val="center"/>
        </w:trPr>
        <w:tc>
          <w:tcPr>
            <w:tcW w:w="846" w:type="dxa"/>
          </w:tcPr>
          <w:p w14:paraId="1BFFBD2F"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3.8</w:t>
            </w:r>
          </w:p>
        </w:tc>
        <w:tc>
          <w:tcPr>
            <w:tcW w:w="5103" w:type="dxa"/>
            <w:vAlign w:val="bottom"/>
          </w:tcPr>
          <w:p w14:paraId="3D0980A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2000 копий</w:t>
            </w:r>
          </w:p>
        </w:tc>
        <w:tc>
          <w:tcPr>
            <w:tcW w:w="3260" w:type="dxa"/>
            <w:vAlign w:val="center"/>
          </w:tcPr>
          <w:p w14:paraId="30995292"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1560</w:t>
            </w:r>
          </w:p>
        </w:tc>
      </w:tr>
      <w:tr w:rsidR="00B82968" w:rsidRPr="00FB6CB9" w14:paraId="7E4928C1" w14:textId="77777777" w:rsidTr="0050627C">
        <w:trPr>
          <w:jc w:val="center"/>
        </w:trPr>
        <w:tc>
          <w:tcPr>
            <w:tcW w:w="846" w:type="dxa"/>
          </w:tcPr>
          <w:p w14:paraId="26565D48"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3.9</w:t>
            </w:r>
          </w:p>
        </w:tc>
        <w:tc>
          <w:tcPr>
            <w:tcW w:w="5103" w:type="dxa"/>
            <w:vAlign w:val="bottom"/>
          </w:tcPr>
          <w:p w14:paraId="5A45686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3500 копий</w:t>
            </w:r>
          </w:p>
        </w:tc>
        <w:tc>
          <w:tcPr>
            <w:tcW w:w="3260" w:type="dxa"/>
            <w:vAlign w:val="center"/>
          </w:tcPr>
          <w:p w14:paraId="33C3EC3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1920</w:t>
            </w:r>
          </w:p>
        </w:tc>
      </w:tr>
      <w:tr w:rsidR="00B82968" w:rsidRPr="00FB6CB9" w14:paraId="53F97D9E" w14:textId="77777777" w:rsidTr="0050627C">
        <w:trPr>
          <w:jc w:val="center"/>
        </w:trPr>
        <w:tc>
          <w:tcPr>
            <w:tcW w:w="846" w:type="dxa"/>
          </w:tcPr>
          <w:p w14:paraId="57AD783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3.10</w:t>
            </w:r>
          </w:p>
        </w:tc>
        <w:tc>
          <w:tcPr>
            <w:tcW w:w="5103" w:type="dxa"/>
            <w:vAlign w:val="bottom"/>
          </w:tcPr>
          <w:p w14:paraId="34E99273"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4500 копий</w:t>
            </w:r>
          </w:p>
        </w:tc>
        <w:tc>
          <w:tcPr>
            <w:tcW w:w="3260" w:type="dxa"/>
            <w:vAlign w:val="center"/>
          </w:tcPr>
          <w:p w14:paraId="7FA40FA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B82968" w:rsidRPr="00FB6CB9" w14:paraId="711FE768" w14:textId="77777777" w:rsidTr="0050627C">
        <w:trPr>
          <w:jc w:val="center"/>
        </w:trPr>
        <w:tc>
          <w:tcPr>
            <w:tcW w:w="846" w:type="dxa"/>
          </w:tcPr>
          <w:p w14:paraId="2554EB4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3.11</w:t>
            </w:r>
          </w:p>
        </w:tc>
        <w:tc>
          <w:tcPr>
            <w:tcW w:w="5103" w:type="dxa"/>
            <w:vAlign w:val="bottom"/>
          </w:tcPr>
          <w:p w14:paraId="45D36E5E"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барабана и ракеля в картридже ресурсом до 4000 копий</w:t>
            </w:r>
          </w:p>
        </w:tc>
        <w:tc>
          <w:tcPr>
            <w:tcW w:w="3260" w:type="dxa"/>
            <w:vAlign w:val="center"/>
          </w:tcPr>
          <w:p w14:paraId="5B3DE8FC"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1020</w:t>
            </w:r>
          </w:p>
        </w:tc>
      </w:tr>
      <w:tr w:rsidR="00B82968" w:rsidRPr="00FB6CB9" w14:paraId="17C96A40" w14:textId="77777777" w:rsidTr="0050627C">
        <w:trPr>
          <w:jc w:val="center"/>
        </w:trPr>
        <w:tc>
          <w:tcPr>
            <w:tcW w:w="846" w:type="dxa"/>
          </w:tcPr>
          <w:p w14:paraId="6FFD752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3.12</w:t>
            </w:r>
          </w:p>
        </w:tc>
        <w:tc>
          <w:tcPr>
            <w:tcW w:w="5103" w:type="dxa"/>
            <w:vAlign w:val="bottom"/>
          </w:tcPr>
          <w:p w14:paraId="6983E9B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барабана и ракеля в картридже ресурсом от 4000 копий</w:t>
            </w:r>
          </w:p>
        </w:tc>
        <w:tc>
          <w:tcPr>
            <w:tcW w:w="3260" w:type="dxa"/>
            <w:vAlign w:val="center"/>
          </w:tcPr>
          <w:p w14:paraId="04AA63F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2400</w:t>
            </w:r>
          </w:p>
        </w:tc>
      </w:tr>
      <w:tr w:rsidR="00B82968" w:rsidRPr="00FB6CB9" w14:paraId="0E57CF4B" w14:textId="77777777" w:rsidTr="0050627C">
        <w:trPr>
          <w:jc w:val="center"/>
        </w:trPr>
        <w:tc>
          <w:tcPr>
            <w:tcW w:w="846" w:type="dxa"/>
          </w:tcPr>
          <w:p w14:paraId="24FDCE3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3.13</w:t>
            </w:r>
          </w:p>
        </w:tc>
        <w:tc>
          <w:tcPr>
            <w:tcW w:w="5103" w:type="dxa"/>
            <w:vAlign w:val="bottom"/>
          </w:tcPr>
          <w:p w14:paraId="37DD4AA8"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магнитного вала ресурсом до 3500 копий</w:t>
            </w:r>
          </w:p>
        </w:tc>
        <w:tc>
          <w:tcPr>
            <w:tcW w:w="3260" w:type="dxa"/>
            <w:vAlign w:val="center"/>
          </w:tcPr>
          <w:p w14:paraId="3F85E2BA"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B82968" w:rsidRPr="00FB6CB9" w14:paraId="3928E120" w14:textId="77777777" w:rsidTr="0050627C">
        <w:trPr>
          <w:jc w:val="center"/>
        </w:trPr>
        <w:tc>
          <w:tcPr>
            <w:tcW w:w="846" w:type="dxa"/>
          </w:tcPr>
          <w:p w14:paraId="59B81BEE"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3.14</w:t>
            </w:r>
          </w:p>
        </w:tc>
        <w:tc>
          <w:tcPr>
            <w:tcW w:w="5103" w:type="dxa"/>
            <w:vAlign w:val="bottom"/>
          </w:tcPr>
          <w:p w14:paraId="07144F55"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ролика заряда ресурсом до 3500 копий</w:t>
            </w:r>
          </w:p>
        </w:tc>
        <w:tc>
          <w:tcPr>
            <w:tcW w:w="3260" w:type="dxa"/>
            <w:vAlign w:val="center"/>
          </w:tcPr>
          <w:p w14:paraId="31342980"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B82968" w:rsidRPr="00FB6CB9" w14:paraId="0838B266" w14:textId="77777777" w:rsidTr="0050627C">
        <w:trPr>
          <w:jc w:val="center"/>
        </w:trPr>
        <w:tc>
          <w:tcPr>
            <w:tcW w:w="846" w:type="dxa"/>
          </w:tcPr>
          <w:p w14:paraId="7051695B"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3.15</w:t>
            </w:r>
          </w:p>
        </w:tc>
        <w:tc>
          <w:tcPr>
            <w:tcW w:w="5103" w:type="dxa"/>
            <w:vAlign w:val="bottom"/>
          </w:tcPr>
          <w:p w14:paraId="7E43B500"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ракеля</w:t>
            </w:r>
          </w:p>
        </w:tc>
        <w:tc>
          <w:tcPr>
            <w:tcW w:w="3260" w:type="dxa"/>
            <w:vAlign w:val="center"/>
          </w:tcPr>
          <w:p w14:paraId="0683C567"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B82968" w:rsidRPr="00FB6CB9" w14:paraId="098F9348" w14:textId="77777777" w:rsidTr="0050627C">
        <w:trPr>
          <w:jc w:val="center"/>
        </w:trPr>
        <w:tc>
          <w:tcPr>
            <w:tcW w:w="846" w:type="dxa"/>
          </w:tcPr>
          <w:p w14:paraId="0220AC74"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3.16</w:t>
            </w:r>
          </w:p>
        </w:tc>
        <w:tc>
          <w:tcPr>
            <w:tcW w:w="5103" w:type="dxa"/>
            <w:vAlign w:val="bottom"/>
          </w:tcPr>
          <w:p w14:paraId="3A8496DD"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чипа</w:t>
            </w:r>
          </w:p>
        </w:tc>
        <w:tc>
          <w:tcPr>
            <w:tcW w:w="3260" w:type="dxa"/>
            <w:vAlign w:val="center"/>
          </w:tcPr>
          <w:p w14:paraId="0B9C6306" w14:textId="77777777" w:rsidR="00B82968" w:rsidRPr="00FB6CB9" w:rsidRDefault="00B82968" w:rsidP="0050627C">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bl>
    <w:p w14:paraId="6411EA2D"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eastAsia="Arial Unicode MS"/>
          <w:bCs/>
          <w:kern w:val="1"/>
          <w:lang w:eastAsia="hi-IN" w:bidi="hi-IN"/>
        </w:rPr>
        <w:t>Перечень работ:</w:t>
      </w:r>
    </w:p>
    <w:p w14:paraId="1E51A2F5" w14:textId="77777777" w:rsidR="00B82968" w:rsidRPr="00FB6CB9" w:rsidRDefault="00B82968" w:rsidP="00B82968">
      <w:pPr>
        <w:keepLines/>
        <w:widowControl w:val="0"/>
        <w:numPr>
          <w:ilvl w:val="1"/>
          <w:numId w:val="37"/>
        </w:numPr>
        <w:suppressLineNumbers/>
        <w:tabs>
          <w:tab w:val="left" w:pos="779"/>
          <w:tab w:val="left" w:pos="993"/>
          <w:tab w:val="left" w:pos="1134"/>
          <w:tab w:val="left" w:pos="1276"/>
          <w:tab w:val="left" w:pos="5117"/>
        </w:tabs>
        <w:spacing w:before="120" w:after="0" w:line="276" w:lineRule="auto"/>
        <w:ind w:left="792" w:hanging="432"/>
        <w:jc w:val="left"/>
        <w:rPr>
          <w:rFonts w:eastAsia="Arial Unicode MS"/>
          <w:b/>
          <w:kern w:val="1"/>
          <w:lang w:eastAsia="hi-IN" w:bidi="hi-IN"/>
        </w:rPr>
      </w:pPr>
      <w:r w:rsidRPr="00FB6CB9">
        <w:rPr>
          <w:color w:val="333333"/>
          <w:kern w:val="1"/>
          <w:lang w:eastAsia="ru-RU" w:bidi="hi-IN"/>
        </w:rPr>
        <w:t>Техническое обслуживание и ремонт принтеров, МФУ и КМА включает в себя:</w:t>
      </w:r>
    </w:p>
    <w:p w14:paraId="3CE545FB"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проверку функционирования принтера/копира с использованием всех установленных интерфейсов;</w:t>
      </w:r>
    </w:p>
    <w:p w14:paraId="42BA71C5"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диагностику и выявление изношенных частей и механизмов;</w:t>
      </w:r>
    </w:p>
    <w:p w14:paraId="05AB6644"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рекомендацию по ремонту аппарата (если будут выявлены предпосылки) с указанием - наименования требующих замены деталей по каталогу производителя;</w:t>
      </w:r>
    </w:p>
    <w:p w14:paraId="1B7EEE0F" w14:textId="77777777" w:rsidR="00B82968" w:rsidRPr="00FB6CB9" w:rsidRDefault="00B82968" w:rsidP="00B82968">
      <w:pPr>
        <w:widowControl w:val="0"/>
        <w:spacing w:after="0" w:line="276" w:lineRule="auto"/>
        <w:ind w:left="360"/>
        <w:contextualSpacing/>
        <w:textAlignment w:val="top"/>
        <w:outlineLvl w:val="1"/>
        <w:rPr>
          <w:color w:val="333333"/>
          <w:kern w:val="1"/>
          <w:lang w:eastAsia="ru-RU" w:bidi="hi-IN"/>
        </w:rPr>
      </w:pPr>
      <w:r w:rsidRPr="00FB6CB9">
        <w:rPr>
          <w:color w:val="333333"/>
          <w:kern w:val="1"/>
          <w:lang w:eastAsia="ru-RU" w:bidi="hi-IN"/>
        </w:rPr>
        <w:t>– очистку, продувку, промывку всех деталей и частей аппарата, удаление остатков тонера, бумажной пыли и т.п.;</w:t>
      </w:r>
    </w:p>
    <w:p w14:paraId="6F7F877E"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частичную разборку оборудования (снятие защитных кожухов, частей корпуса путем механического демонтажа при помощи инструмента) для доступа к объектам выполнения работ;</w:t>
      </w:r>
    </w:p>
    <w:p w14:paraId="0A7DE902"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lastRenderedPageBreak/>
        <w:t>– смазку механических узлов;</w:t>
      </w:r>
    </w:p>
    <w:p w14:paraId="1B60AB80"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устранение дефектов печати, связанное с естественным загрязнением оборудования в ходе эксплуатации;</w:t>
      </w:r>
    </w:p>
    <w:p w14:paraId="66A002B2"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проверку качества печати принтера/копира;</w:t>
      </w:r>
    </w:p>
    <w:p w14:paraId="23946585"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После выполнения технического обслуживания настройки интерфейсов должны быть восстановлены.</w:t>
      </w:r>
    </w:p>
    <w:p w14:paraId="0F0766A7" w14:textId="77777777" w:rsidR="00B82968" w:rsidRPr="00FB6CB9" w:rsidRDefault="00B82968" w:rsidP="00B82968">
      <w:pPr>
        <w:widowControl w:val="0"/>
        <w:numPr>
          <w:ilvl w:val="1"/>
          <w:numId w:val="37"/>
        </w:numPr>
        <w:spacing w:after="0" w:line="276" w:lineRule="auto"/>
        <w:ind w:left="284" w:hanging="432"/>
        <w:contextualSpacing/>
        <w:jc w:val="left"/>
        <w:textAlignment w:val="top"/>
        <w:rPr>
          <w:b/>
          <w:bCs/>
          <w:color w:val="333333"/>
          <w:kern w:val="1"/>
          <w:lang w:eastAsia="ru-RU" w:bidi="hi-IN"/>
        </w:rPr>
      </w:pPr>
      <w:r w:rsidRPr="00FB6CB9">
        <w:rPr>
          <w:color w:val="333333"/>
          <w:kern w:val="1"/>
          <w:lang w:eastAsia="ru-RU" w:bidi="hi-IN"/>
        </w:rPr>
        <w:t>Заправка картриджей в</w:t>
      </w:r>
      <w:r w:rsidRPr="00FB6CB9">
        <w:rPr>
          <w:color w:val="333333"/>
          <w:kern w:val="1"/>
          <w:szCs w:val="21"/>
          <w:lang w:eastAsia="ru-RU" w:bidi="hi-IN"/>
        </w:rPr>
        <w:t>ключает в себя: очистку корпуса, полировку (промывку) барабанов, лезвий, роликов; заполнение тонером соответствующего типа в необходимом весе;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 Заправка картриджей выполняется путем разборки (без сверления). Корпус картриджа не должен иметь потертостей, царапин, сколов и следов вскрытия.</w:t>
      </w:r>
    </w:p>
    <w:p w14:paraId="29F9C526" w14:textId="77777777" w:rsidR="00B82968" w:rsidRPr="00FB6CB9" w:rsidRDefault="00B82968" w:rsidP="00B82968">
      <w:pPr>
        <w:widowControl w:val="0"/>
        <w:numPr>
          <w:ilvl w:val="1"/>
          <w:numId w:val="37"/>
        </w:numPr>
        <w:spacing w:after="0" w:line="276" w:lineRule="auto"/>
        <w:ind w:left="284" w:hanging="6"/>
        <w:contextualSpacing/>
        <w:jc w:val="left"/>
        <w:textAlignment w:val="top"/>
        <w:rPr>
          <w:b/>
          <w:bCs/>
          <w:color w:val="333333"/>
          <w:kern w:val="1"/>
          <w:lang w:eastAsia="ru-RU" w:bidi="hi-IN"/>
        </w:rPr>
      </w:pPr>
      <w:r w:rsidRPr="00FB6CB9">
        <w:rPr>
          <w:color w:val="333333"/>
          <w:kern w:val="1"/>
          <w:lang w:eastAsia="ru-RU" w:bidi="hi-IN"/>
        </w:rPr>
        <w:t>Восстановление картриджей в</w:t>
      </w:r>
      <w:r w:rsidRPr="00FB6CB9">
        <w:rPr>
          <w:color w:val="333333"/>
          <w:kern w:val="1"/>
          <w:szCs w:val="21"/>
          <w:lang w:eastAsia="ru-RU" w:bidi="hi-IN"/>
        </w:rPr>
        <w:t>ключает в себя: очистку корпуса, заполнение тонером соответствующего типа в необходимом весе, замену барабана, ракеля, ролика заряда, при необходимости магнитного вала, дозирующего лезвия, лезвий подбора;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w:t>
      </w:r>
    </w:p>
    <w:p w14:paraId="6E0D0A49" w14:textId="77777777" w:rsidR="00B82968" w:rsidRPr="00FB6CB9" w:rsidRDefault="00B82968" w:rsidP="00B82968">
      <w:pPr>
        <w:widowControl w:val="0"/>
        <w:numPr>
          <w:ilvl w:val="1"/>
          <w:numId w:val="37"/>
        </w:numPr>
        <w:spacing w:after="0" w:line="276" w:lineRule="auto"/>
        <w:ind w:left="360" w:hanging="76"/>
        <w:contextualSpacing/>
        <w:jc w:val="left"/>
        <w:textAlignment w:val="top"/>
        <w:rPr>
          <w:color w:val="333333"/>
          <w:kern w:val="1"/>
          <w:lang w:eastAsia="ru-RU" w:bidi="hi-IN"/>
        </w:rPr>
      </w:pPr>
      <w:r w:rsidRPr="00FB6CB9">
        <w:rPr>
          <w:color w:val="333333"/>
          <w:kern w:val="1"/>
          <w:lang w:eastAsia="ru-RU" w:bidi="hi-IN"/>
        </w:rPr>
        <w:t>Ремонтные работы включают в себя работы, связанные с диагностикой неисправности, заменой изношенных, либо вышедших из строя запчастей (исключая узел закрепления), с полной или частичной разборкой оборудования. Работы, связанные с заменой узлов таких как: узел закрепления, плата форматера должны включать в себя узлы, платы от производителя техники.</w:t>
      </w:r>
    </w:p>
    <w:p w14:paraId="0550774D" w14:textId="77777777" w:rsidR="00B82968" w:rsidRPr="00FB6CB9" w:rsidRDefault="00B82968" w:rsidP="00B82968">
      <w:pPr>
        <w:widowControl w:val="0"/>
        <w:numPr>
          <w:ilvl w:val="0"/>
          <w:numId w:val="37"/>
        </w:numPr>
        <w:spacing w:after="0" w:line="276" w:lineRule="auto"/>
        <w:ind w:left="360" w:hanging="360"/>
        <w:contextualSpacing/>
        <w:jc w:val="left"/>
        <w:textAlignment w:val="top"/>
        <w:rPr>
          <w:b/>
          <w:bCs/>
          <w:color w:val="333333"/>
          <w:kern w:val="1"/>
          <w:lang w:eastAsia="ru-RU" w:bidi="hi-IN"/>
        </w:rPr>
      </w:pPr>
      <w:r w:rsidRPr="00FB6CB9">
        <w:rPr>
          <w:color w:val="333333"/>
          <w:kern w:val="1"/>
          <w:lang w:eastAsia="ru-RU" w:bidi="hi-IN"/>
        </w:rPr>
        <w:t>Требования к результатам и качеству работ.</w:t>
      </w:r>
    </w:p>
    <w:p w14:paraId="7AFD8449"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Заправленные картриджи должны обеспечивать качественную работу до полного израсходования тонера (краски) в соответствии с техническими характеристиками производителя.</w:t>
      </w:r>
    </w:p>
    <w:p w14:paraId="6AC8D103"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Используемые узлы,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w:t>
      </w:r>
    </w:p>
    <w:p w14:paraId="350760E4"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Все устанавливаемые детали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14:paraId="771CEDF5" w14:textId="77777777" w:rsidR="00B82968" w:rsidRPr="00FB6CB9" w:rsidRDefault="00B82968" w:rsidP="00B82968">
      <w:pPr>
        <w:widowControl w:val="0"/>
        <w:numPr>
          <w:ilvl w:val="0"/>
          <w:numId w:val="37"/>
        </w:numPr>
        <w:spacing w:after="0" w:line="276" w:lineRule="auto"/>
        <w:ind w:left="360" w:hanging="360"/>
        <w:contextualSpacing/>
        <w:jc w:val="left"/>
        <w:textAlignment w:val="top"/>
        <w:rPr>
          <w:b/>
          <w:bCs/>
          <w:color w:val="333333"/>
          <w:kern w:val="1"/>
          <w:lang w:eastAsia="ru-RU" w:bidi="hi-IN"/>
        </w:rPr>
      </w:pPr>
      <w:r w:rsidRPr="00FB6CB9">
        <w:rPr>
          <w:color w:val="333333"/>
          <w:kern w:val="1"/>
          <w:lang w:eastAsia="ru-RU" w:bidi="hi-IN"/>
        </w:rPr>
        <w:t>Требования к безопасности выполняемых работ:</w:t>
      </w:r>
    </w:p>
    <w:p w14:paraId="2BE1B5C2"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14:paraId="0D06A0BB" w14:textId="77777777" w:rsidR="00B82968" w:rsidRPr="00FB6CB9" w:rsidRDefault="00B82968" w:rsidP="00B82968">
      <w:pPr>
        <w:keepNext/>
        <w:keepLines/>
        <w:widowControl w:val="0"/>
        <w:numPr>
          <w:ilvl w:val="0"/>
          <w:numId w:val="37"/>
        </w:numPr>
        <w:spacing w:after="0" w:line="276" w:lineRule="auto"/>
        <w:ind w:left="360" w:hanging="360"/>
        <w:contextualSpacing/>
        <w:jc w:val="left"/>
        <w:rPr>
          <w:rFonts w:eastAsia="Arial Unicode MS" w:cs="Mangal"/>
          <w:bCs/>
          <w:kern w:val="1"/>
          <w:szCs w:val="21"/>
          <w:lang w:eastAsia="ru-RU" w:bidi="hi-IN"/>
        </w:rPr>
      </w:pPr>
      <w:r w:rsidRPr="00FB6CB9">
        <w:rPr>
          <w:rFonts w:eastAsia="Arial Unicode MS" w:cs="Mangal"/>
          <w:bCs/>
          <w:kern w:val="1"/>
          <w:szCs w:val="21"/>
          <w:lang w:eastAsia="ru-RU" w:bidi="hi-IN"/>
        </w:rPr>
        <w:lastRenderedPageBreak/>
        <w:t>Сроки выполнения работ.</w:t>
      </w:r>
    </w:p>
    <w:p w14:paraId="5250E3D3" w14:textId="77777777" w:rsidR="00B82968" w:rsidRPr="00FB6CB9" w:rsidRDefault="00B82968" w:rsidP="00B82968">
      <w:pPr>
        <w:keepNext/>
        <w:keepLines/>
        <w:widowControl w:val="0"/>
        <w:numPr>
          <w:ilvl w:val="1"/>
          <w:numId w:val="37"/>
        </w:numPr>
        <w:spacing w:after="0" w:line="276" w:lineRule="auto"/>
        <w:ind w:left="792" w:hanging="432"/>
        <w:contextualSpacing/>
        <w:rPr>
          <w:rFonts w:eastAsia="Arial Unicode MS" w:cs="Mangal"/>
          <w:b/>
          <w:kern w:val="1"/>
          <w:szCs w:val="21"/>
          <w:lang w:eastAsia="ru-RU" w:bidi="hi-IN"/>
        </w:rPr>
      </w:pPr>
      <w:r w:rsidRPr="00FB6CB9">
        <w:rPr>
          <w:rFonts w:eastAsia="Arial Unicode MS" w:cs="Mangal"/>
          <w:kern w:val="1"/>
          <w:szCs w:val="21"/>
          <w:lang w:eastAsia="ru-RU" w:bidi="hi-IN"/>
        </w:rPr>
        <w:t xml:space="preserve">Подрядная организация должна приступить к </w:t>
      </w:r>
      <w:r>
        <w:rPr>
          <w:rFonts w:eastAsia="Arial Unicode MS" w:cs="Mangal"/>
          <w:kern w:val="1"/>
          <w:szCs w:val="21"/>
          <w:lang w:eastAsia="ru-RU" w:bidi="hi-IN"/>
        </w:rPr>
        <w:t>выполнению работы</w:t>
      </w:r>
      <w:r w:rsidRPr="00FB6CB9">
        <w:rPr>
          <w:rFonts w:eastAsia="Arial Unicode MS" w:cs="Mangal"/>
          <w:kern w:val="1"/>
          <w:szCs w:val="21"/>
          <w:lang w:eastAsia="ru-RU" w:bidi="hi-IN"/>
        </w:rPr>
        <w:t xml:space="preserve"> не позднее двух рабочих дней с момента отправки заявки Заказчиком на адрес электронной почты Подрядчика, указанный в договоре.</w:t>
      </w:r>
    </w:p>
    <w:p w14:paraId="0440F0D8" w14:textId="77777777" w:rsidR="00B82968" w:rsidRPr="00FB6CB9" w:rsidRDefault="00B82968" w:rsidP="00B82968">
      <w:pPr>
        <w:keepNext/>
        <w:keepLines/>
        <w:widowControl w:val="0"/>
        <w:numPr>
          <w:ilvl w:val="1"/>
          <w:numId w:val="37"/>
        </w:numPr>
        <w:spacing w:after="0" w:line="276" w:lineRule="auto"/>
        <w:ind w:left="792" w:hanging="432"/>
        <w:contextualSpacing/>
        <w:rPr>
          <w:rFonts w:eastAsia="Arial Unicode MS" w:cs="Mangal"/>
          <w:b/>
          <w:kern w:val="1"/>
          <w:szCs w:val="21"/>
          <w:lang w:eastAsia="ru-RU" w:bidi="hi-IN"/>
        </w:rPr>
      </w:pPr>
      <w:r w:rsidRPr="00FB6CB9">
        <w:rPr>
          <w:rFonts w:eastAsia="Arial Unicode MS" w:cs="Mangal"/>
          <w:kern w:val="1"/>
          <w:szCs w:val="21"/>
          <w:lang w:eastAsia="ru-RU" w:bidi="hi-IN"/>
        </w:rPr>
        <w:t xml:space="preserve">Желаемый срок указывается Заказчиком при оформлении заявки, но не может превышать 30-ти (тридцати) календарных дней на </w:t>
      </w:r>
      <w:r>
        <w:rPr>
          <w:rFonts w:eastAsia="Arial Unicode MS" w:cs="Mangal"/>
          <w:kern w:val="1"/>
          <w:szCs w:val="21"/>
          <w:lang w:eastAsia="ru-RU" w:bidi="hi-IN"/>
        </w:rPr>
        <w:t>работы</w:t>
      </w:r>
      <w:r w:rsidRPr="00FB6CB9">
        <w:rPr>
          <w:rFonts w:eastAsia="Arial Unicode MS" w:cs="Mangal"/>
          <w:kern w:val="1"/>
          <w:szCs w:val="21"/>
          <w:lang w:eastAsia="ru-RU" w:bidi="hi-IN"/>
        </w:rPr>
        <w:t xml:space="preserve"> по </w:t>
      </w:r>
      <w:r w:rsidRPr="00FB6CB9">
        <w:rPr>
          <w:rFonts w:eastAsia="Helvetica" w:cs="Mangal"/>
          <w:bCs/>
          <w:kern w:val="1"/>
          <w:szCs w:val="21"/>
          <w:lang w:eastAsia="ru-RU" w:bidi="hi-IN"/>
        </w:rPr>
        <w:t>техническому обслуживанию и ремонту принтеров, МФУ</w:t>
      </w:r>
      <w:r w:rsidRPr="00FB6CB9">
        <w:rPr>
          <w:rFonts w:eastAsia="Arial Unicode MS" w:cs="Mangal"/>
          <w:kern w:val="1"/>
          <w:szCs w:val="21"/>
          <w:lang w:eastAsia="ru-RU" w:bidi="hi-IN"/>
        </w:rPr>
        <w:t xml:space="preserve"> и КМА, а также 10-ти (десяти) календарных дней на </w:t>
      </w:r>
      <w:r>
        <w:rPr>
          <w:rFonts w:eastAsia="Arial Unicode MS" w:cs="Mangal"/>
          <w:kern w:val="1"/>
          <w:szCs w:val="21"/>
          <w:lang w:eastAsia="ru-RU" w:bidi="hi-IN"/>
        </w:rPr>
        <w:t>работы</w:t>
      </w:r>
      <w:r w:rsidRPr="00FB6CB9">
        <w:rPr>
          <w:rFonts w:eastAsia="Arial Unicode MS" w:cs="Mangal"/>
          <w:kern w:val="1"/>
          <w:szCs w:val="21"/>
          <w:lang w:eastAsia="ru-RU" w:bidi="hi-IN"/>
        </w:rPr>
        <w:t xml:space="preserve"> по </w:t>
      </w:r>
      <w:r w:rsidRPr="00FB6CB9">
        <w:rPr>
          <w:rFonts w:eastAsia="Helvetica" w:cs="Mangal"/>
          <w:bCs/>
          <w:kern w:val="1"/>
          <w:szCs w:val="21"/>
          <w:lang w:eastAsia="ru-RU" w:bidi="hi-IN"/>
        </w:rPr>
        <w:t>заправке и восстановлению картриджей.</w:t>
      </w:r>
    </w:p>
    <w:p w14:paraId="4A64441E" w14:textId="77777777" w:rsidR="00B82968" w:rsidRPr="00FB6CB9" w:rsidRDefault="00B82968" w:rsidP="00B82968">
      <w:pPr>
        <w:keepNext/>
        <w:keepLines/>
        <w:widowControl w:val="0"/>
        <w:numPr>
          <w:ilvl w:val="1"/>
          <w:numId w:val="37"/>
        </w:numPr>
        <w:spacing w:after="0" w:line="276" w:lineRule="auto"/>
        <w:ind w:left="792" w:hanging="432"/>
        <w:contextualSpacing/>
        <w:rPr>
          <w:rFonts w:eastAsia="Arial Unicode MS" w:cs="Mangal"/>
          <w:b/>
          <w:kern w:val="1"/>
          <w:szCs w:val="21"/>
          <w:lang w:eastAsia="ru-RU" w:bidi="hi-IN"/>
        </w:rPr>
      </w:pPr>
      <w:r w:rsidRPr="00FB6CB9">
        <w:rPr>
          <w:rFonts w:eastAsia="Arial Unicode MS" w:cs="Mangal"/>
          <w:kern w:val="1"/>
          <w:szCs w:val="21"/>
          <w:lang w:eastAsia="ru-RU" w:bidi="hi-IN"/>
        </w:rPr>
        <w:t xml:space="preserve">Подрядная организация должна иметь техническую возможность одновременного оказания нескольких </w:t>
      </w:r>
      <w:r>
        <w:rPr>
          <w:rFonts w:eastAsia="Arial Unicode MS" w:cs="Mangal"/>
          <w:kern w:val="1"/>
          <w:szCs w:val="21"/>
          <w:lang w:eastAsia="ru-RU" w:bidi="hi-IN"/>
        </w:rPr>
        <w:t>работ</w:t>
      </w:r>
      <w:r w:rsidRPr="00FB6CB9">
        <w:rPr>
          <w:rFonts w:eastAsia="Arial Unicode MS" w:cs="Mangal"/>
          <w:kern w:val="1"/>
          <w:szCs w:val="21"/>
          <w:lang w:eastAsia="ru-RU" w:bidi="hi-IN"/>
        </w:rPr>
        <w:t xml:space="preserve"> по заявкам Заказчика.</w:t>
      </w:r>
    </w:p>
    <w:p w14:paraId="03960ED7" w14:textId="77777777" w:rsidR="00B82968" w:rsidRPr="00FB6CB9" w:rsidRDefault="00B82968" w:rsidP="00B82968">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rPr>
          <w:rFonts w:eastAsia="Arial Unicode MS"/>
          <w:bCs/>
          <w:kern w:val="1"/>
          <w:lang w:eastAsia="hi-IN" w:bidi="hi-IN"/>
        </w:rPr>
      </w:pPr>
      <w:r w:rsidRPr="00FB6CB9">
        <w:rPr>
          <w:rFonts w:eastAsia="Arial Unicode MS"/>
          <w:bCs/>
          <w:kern w:val="1"/>
          <w:lang w:eastAsia="hi-IN" w:bidi="hi-IN"/>
        </w:rPr>
        <w:t xml:space="preserve">Требования к качеству и безопасности. </w:t>
      </w:r>
    </w:p>
    <w:p w14:paraId="2EC3FCB6" w14:textId="77777777" w:rsidR="00B82968" w:rsidRPr="00FB6CB9" w:rsidRDefault="00B82968" w:rsidP="00B82968">
      <w:pPr>
        <w:keepLines/>
        <w:widowControl w:val="0"/>
        <w:suppressLineNumbers/>
        <w:tabs>
          <w:tab w:val="left" w:pos="779"/>
          <w:tab w:val="left" w:pos="993"/>
          <w:tab w:val="left" w:pos="1134"/>
          <w:tab w:val="left" w:pos="1276"/>
          <w:tab w:val="left" w:pos="5117"/>
        </w:tabs>
        <w:spacing w:before="120" w:after="0" w:line="276" w:lineRule="auto"/>
        <w:ind w:left="360"/>
        <w:rPr>
          <w:rFonts w:eastAsia="Arial Unicode MS"/>
          <w:bCs/>
          <w:kern w:val="1"/>
          <w:lang w:eastAsia="hi-IN" w:bidi="hi-IN"/>
        </w:rPr>
      </w:pPr>
      <w:r w:rsidRPr="00FB6CB9">
        <w:rPr>
          <w:color w:val="333333"/>
          <w:kern w:val="1"/>
          <w:lang w:eastAsia="ru-RU" w:bidi="hi-IN"/>
        </w:rPr>
        <w:t>Работы по техническому обслуживанию и ремонту принтеров и многофункциональных устройств, заправке и восстановлению картриджей к оргтехнике должны отвечать требованиям:</w:t>
      </w:r>
    </w:p>
    <w:p w14:paraId="2FC2AB35" w14:textId="77777777" w:rsidR="00B82968" w:rsidRPr="00FB6CB9" w:rsidRDefault="00B82968" w:rsidP="00B82968">
      <w:pPr>
        <w:widowControl w:val="0"/>
        <w:spacing w:after="0" w:line="276" w:lineRule="auto"/>
        <w:ind w:left="567" w:hanging="207"/>
        <w:contextualSpacing/>
        <w:textAlignment w:val="top"/>
        <w:rPr>
          <w:color w:val="333333"/>
          <w:kern w:val="1"/>
          <w:lang w:eastAsia="ru-RU" w:bidi="hi-IN"/>
        </w:rPr>
      </w:pPr>
      <w:r w:rsidRPr="00FB6CB9">
        <w:rPr>
          <w:color w:val="333333"/>
          <w:kern w:val="1"/>
          <w:lang w:eastAsia="ru-RU" w:bidi="hi-IN"/>
        </w:rPr>
        <w:t>– ГОСТ IEC 60950-1-2014 «Оборудование информационных технологий. Требования безопасности»;</w:t>
      </w:r>
    </w:p>
    <w:p w14:paraId="5A2EE8F8" w14:textId="77777777" w:rsidR="00B82968" w:rsidRPr="00FB6CB9" w:rsidRDefault="00B82968" w:rsidP="00B82968">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xml:space="preserve">– ГОСТ </w:t>
      </w:r>
      <w:proofErr w:type="gramStart"/>
      <w:r w:rsidRPr="00FB6CB9">
        <w:rPr>
          <w:color w:val="333333"/>
          <w:kern w:val="1"/>
          <w:lang w:eastAsia="ru-RU" w:bidi="hi-IN"/>
        </w:rPr>
        <w:t>Р</w:t>
      </w:r>
      <w:proofErr w:type="gramEnd"/>
      <w:r w:rsidRPr="00FB6CB9">
        <w:rPr>
          <w:color w:val="333333"/>
          <w:kern w:val="1"/>
          <w:lang w:eastAsia="ru-RU" w:bidi="hi-IN"/>
        </w:rPr>
        <w:t xml:space="preserve"> 50938-2013 «Услуги бытовые. Ремонт, установка и техническое обслуживание электрических машин и приборов. Общие технические условия»;</w:t>
      </w:r>
    </w:p>
    <w:p w14:paraId="54AC4E54" w14:textId="77777777" w:rsidR="00B82968" w:rsidRPr="00FB6CB9" w:rsidRDefault="00B82968" w:rsidP="00B82968">
      <w:pPr>
        <w:widowControl w:val="0"/>
        <w:spacing w:after="0" w:line="360" w:lineRule="auto"/>
        <w:ind w:left="360"/>
        <w:contextualSpacing/>
        <w:textAlignment w:val="top"/>
        <w:rPr>
          <w:color w:val="333333"/>
          <w:kern w:val="1"/>
          <w:lang w:eastAsia="ru-RU" w:bidi="hi-IN"/>
        </w:rPr>
      </w:pPr>
      <w:r w:rsidRPr="00FB6CB9">
        <w:rPr>
          <w:color w:val="333333"/>
          <w:kern w:val="1"/>
          <w:lang w:eastAsia="ru-RU" w:bidi="hi-IN"/>
        </w:rPr>
        <w:t xml:space="preserve">– ГОСТ 13.2.001-2001 «Репрография. </w:t>
      </w:r>
      <w:proofErr w:type="spellStart"/>
      <w:r w:rsidRPr="00FB6CB9">
        <w:rPr>
          <w:color w:val="333333"/>
          <w:kern w:val="1"/>
          <w:lang w:eastAsia="ru-RU" w:bidi="hi-IN"/>
        </w:rPr>
        <w:t>Копирография</w:t>
      </w:r>
      <w:proofErr w:type="spellEnd"/>
      <w:r w:rsidRPr="00FB6CB9">
        <w:rPr>
          <w:color w:val="333333"/>
          <w:kern w:val="1"/>
          <w:lang w:eastAsia="ru-RU" w:bidi="hi-IN"/>
        </w:rPr>
        <w:t>. Аппараты копировальные электрофотографические. Общие технические требования».</w:t>
      </w:r>
    </w:p>
    <w:p w14:paraId="7145DD5B" w14:textId="77777777" w:rsidR="00B82968" w:rsidRPr="00FB6CB9" w:rsidRDefault="00B82968" w:rsidP="00B82968">
      <w:pPr>
        <w:widowControl w:val="0"/>
        <w:numPr>
          <w:ilvl w:val="0"/>
          <w:numId w:val="37"/>
        </w:numPr>
        <w:spacing w:after="0" w:line="360" w:lineRule="auto"/>
        <w:ind w:left="360" w:hanging="360"/>
        <w:contextualSpacing/>
        <w:jc w:val="left"/>
        <w:textAlignment w:val="top"/>
        <w:rPr>
          <w:color w:val="333333"/>
          <w:kern w:val="1"/>
          <w:szCs w:val="21"/>
          <w:lang w:eastAsia="ru-RU" w:bidi="hi-IN"/>
        </w:rPr>
      </w:pPr>
      <w:r w:rsidRPr="00FB6CB9">
        <w:rPr>
          <w:rFonts w:eastAsia="Arial Unicode MS"/>
          <w:bCs/>
          <w:kern w:val="1"/>
          <w:szCs w:val="21"/>
          <w:lang w:eastAsia="hi-IN" w:bidi="hi-IN"/>
        </w:rPr>
        <w:t>Гарантийное обслуживание.</w:t>
      </w:r>
      <w:r w:rsidRPr="00FB6CB9">
        <w:rPr>
          <w:color w:val="333333"/>
          <w:kern w:val="1"/>
          <w:szCs w:val="21"/>
          <w:lang w:eastAsia="ru-RU" w:bidi="hi-IN"/>
        </w:rPr>
        <w:t xml:space="preserve"> </w:t>
      </w:r>
    </w:p>
    <w:p w14:paraId="2049DB08" w14:textId="77777777" w:rsidR="00B82968" w:rsidRPr="00FB6CB9" w:rsidRDefault="00B82968" w:rsidP="00B82968">
      <w:pPr>
        <w:widowControl w:val="0"/>
        <w:spacing w:after="0" w:line="360" w:lineRule="auto"/>
        <w:ind w:left="360"/>
        <w:contextualSpacing/>
        <w:textAlignment w:val="top"/>
        <w:rPr>
          <w:color w:val="333333"/>
          <w:kern w:val="1"/>
          <w:szCs w:val="21"/>
          <w:lang w:eastAsia="ru-RU" w:bidi="hi-IN"/>
        </w:rPr>
      </w:pPr>
      <w:r w:rsidRPr="00FB6CB9">
        <w:rPr>
          <w:color w:val="333333"/>
          <w:kern w:val="1"/>
          <w:szCs w:val="21"/>
          <w:lang w:eastAsia="ru-RU" w:bidi="hi-IN"/>
        </w:rPr>
        <w:t xml:space="preserve">Гарантийный срок на </w:t>
      </w:r>
      <w:r>
        <w:rPr>
          <w:color w:val="333333"/>
          <w:kern w:val="1"/>
          <w:szCs w:val="21"/>
          <w:lang w:eastAsia="ru-RU" w:bidi="hi-IN"/>
        </w:rPr>
        <w:t>работы</w:t>
      </w:r>
      <w:r w:rsidRPr="00FB6CB9">
        <w:rPr>
          <w:color w:val="333333"/>
          <w:kern w:val="1"/>
          <w:szCs w:val="21"/>
          <w:lang w:eastAsia="ru-RU" w:bidi="hi-IN"/>
        </w:rPr>
        <w:t xml:space="preserve"> по ремонту оргтехники должен составлять не менее 6 месяцев, на заправленные картриджи – до полной выработки гарантированного Подрядчиком страничного ресурса.</w:t>
      </w:r>
    </w:p>
    <w:p w14:paraId="66A19025" w14:textId="77777777" w:rsidR="00B82968" w:rsidRPr="00C21F48" w:rsidRDefault="00B82968" w:rsidP="00FD0F8A">
      <w:pPr>
        <w:spacing w:after="200" w:line="276" w:lineRule="auto"/>
        <w:rPr>
          <w:b/>
          <w:bCs/>
          <w:snapToGrid w:val="0"/>
          <w:spacing w:val="-6"/>
          <w:sz w:val="18"/>
          <w:szCs w:val="18"/>
          <w:lang w:eastAsia="ru-RU"/>
        </w:rPr>
      </w:pPr>
    </w:p>
    <w:p w14:paraId="017C5538"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186F4250"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19DE0449"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75572E2C"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2C934888"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295252EA"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564395C0"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79D4D02C"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744317A0"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4CEE47D7"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6C46E08A"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7620FB60"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6A588BC8"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61F765E0"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6B0C23A1"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63558021" w14:textId="6A4C9D5C" w:rsidR="00C768A0"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Приложение №</w:t>
      </w:r>
      <w:r w:rsidR="00B9601A">
        <w:rPr>
          <w:rFonts w:ascii="Times New Roman" w:hAnsi="Times New Roman"/>
          <w:b w:val="0"/>
          <w:sz w:val="24"/>
        </w:rPr>
        <w:t>2</w:t>
      </w:r>
      <w:r w:rsidRPr="00660ACE">
        <w:rPr>
          <w:rFonts w:ascii="Times New Roman" w:hAnsi="Times New Roman"/>
          <w:b w:val="0"/>
          <w:sz w:val="24"/>
        </w:rPr>
        <w:t xml:space="preserve"> </w:t>
      </w:r>
    </w:p>
    <w:p w14:paraId="6221527F" w14:textId="77777777" w:rsidR="00C768A0" w:rsidRPr="00660ACE"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14:paraId="3366AA2E" w14:textId="77777777" w:rsidR="00C768A0" w:rsidRDefault="00C768A0" w:rsidP="005B636C">
      <w:pPr>
        <w:spacing w:before="120" w:after="0"/>
        <w:jc w:val="center"/>
        <w:rPr>
          <w:b/>
          <w:szCs w:val="28"/>
          <w:lang w:eastAsia="ru-RU"/>
        </w:rPr>
      </w:pPr>
    </w:p>
    <w:p w14:paraId="049B6A9A" w14:textId="77777777" w:rsidR="00C768A0" w:rsidRDefault="00C768A0" w:rsidP="005B636C">
      <w:pPr>
        <w:spacing w:before="120" w:after="0"/>
        <w:jc w:val="center"/>
        <w:rPr>
          <w:b/>
          <w:szCs w:val="28"/>
          <w:lang w:eastAsia="ru-RU"/>
        </w:rPr>
      </w:pPr>
    </w:p>
    <w:p w14:paraId="595538C9" w14:textId="3FD0CFDA" w:rsidR="005B636C" w:rsidRDefault="004246B4" w:rsidP="005B636C">
      <w:pPr>
        <w:spacing w:before="120" w:after="0"/>
        <w:jc w:val="center"/>
        <w:rPr>
          <w:b/>
          <w:szCs w:val="28"/>
          <w:lang w:eastAsia="ru-RU"/>
        </w:rPr>
      </w:pPr>
      <w:r>
        <w:rPr>
          <w:b/>
          <w:szCs w:val="28"/>
          <w:lang w:eastAsia="ru-RU"/>
        </w:rPr>
        <w:t xml:space="preserve">9. </w:t>
      </w:r>
      <w:r w:rsidR="005B636C" w:rsidRPr="005B636C">
        <w:rPr>
          <w:b/>
          <w:szCs w:val="28"/>
          <w:lang w:eastAsia="ru-RU"/>
        </w:rPr>
        <w:t xml:space="preserve"> </w:t>
      </w:r>
      <w:r w:rsidR="00B9601A">
        <w:rPr>
          <w:b/>
          <w:szCs w:val="28"/>
          <w:lang w:eastAsia="ru-RU"/>
        </w:rPr>
        <w:t>ТЕХНИЧЕСКОЕ ЗАДАНИЕ</w:t>
      </w:r>
    </w:p>
    <w:p w14:paraId="3570629E" w14:textId="77777777" w:rsidR="00C8074A" w:rsidRPr="00C8074A" w:rsidRDefault="00C8074A" w:rsidP="00C8074A">
      <w:pPr>
        <w:keepLines/>
        <w:widowControl w:val="0"/>
        <w:spacing w:after="0"/>
        <w:jc w:val="center"/>
        <w:rPr>
          <w:rFonts w:eastAsia="Arial Unicode MS"/>
          <w:kern w:val="1"/>
          <w:lang w:eastAsia="hi-IN" w:bidi="hi-IN"/>
        </w:rPr>
      </w:pPr>
    </w:p>
    <w:p w14:paraId="3EA46E7B" w14:textId="77777777" w:rsidR="00FB6CB9" w:rsidRPr="00FB6CB9" w:rsidRDefault="00FB6CB9" w:rsidP="00FB6CB9">
      <w:pPr>
        <w:keepLines/>
        <w:widowControl w:val="0"/>
        <w:spacing w:after="0"/>
        <w:jc w:val="center"/>
        <w:rPr>
          <w:rFonts w:eastAsia="Arial Unicode MS"/>
          <w:b/>
          <w:kern w:val="1"/>
          <w:lang w:eastAsia="hi-IN" w:bidi="hi-IN"/>
        </w:rPr>
      </w:pPr>
      <w:r w:rsidRPr="00FB6CB9">
        <w:rPr>
          <w:rFonts w:eastAsia="Arial Unicode MS"/>
          <w:b/>
          <w:kern w:val="1"/>
          <w:lang w:eastAsia="hi-IN" w:bidi="hi-IN"/>
        </w:rPr>
        <w:t xml:space="preserve">на техническое обслуживание и ремонт оргтехники </w:t>
      </w:r>
    </w:p>
    <w:p w14:paraId="452F3ED3" w14:textId="77777777" w:rsidR="00FB6CB9" w:rsidRPr="00FB6CB9" w:rsidRDefault="00FB6CB9" w:rsidP="00FB6CB9">
      <w:pPr>
        <w:keepLines/>
        <w:widowControl w:val="0"/>
        <w:spacing w:after="0"/>
        <w:jc w:val="center"/>
        <w:rPr>
          <w:rFonts w:eastAsia="Arial Unicode MS"/>
          <w:b/>
          <w:kern w:val="1"/>
          <w:lang w:eastAsia="hi-IN" w:bidi="hi-IN"/>
        </w:rPr>
      </w:pPr>
      <w:r w:rsidRPr="00FB6CB9">
        <w:rPr>
          <w:rFonts w:eastAsia="Arial Unicode MS"/>
          <w:b/>
          <w:kern w:val="1"/>
          <w:lang w:eastAsia="hi-IN" w:bidi="hi-IN"/>
        </w:rPr>
        <w:t>для нужд АО «Магаданэлектросеть»</w:t>
      </w:r>
    </w:p>
    <w:p w14:paraId="4089EBD6" w14:textId="77777777" w:rsidR="00FB6CB9" w:rsidRPr="00FB6CB9" w:rsidRDefault="00FB6CB9" w:rsidP="00FB6CB9">
      <w:pPr>
        <w:keepLines/>
        <w:widowControl w:val="0"/>
        <w:spacing w:after="0"/>
        <w:jc w:val="center"/>
        <w:rPr>
          <w:rFonts w:eastAsia="Arial Unicode MS"/>
          <w:kern w:val="1"/>
          <w:lang w:eastAsia="hi-IN" w:bidi="hi-IN"/>
        </w:rPr>
      </w:pPr>
    </w:p>
    <w:p w14:paraId="062939A7" w14:textId="77777777" w:rsidR="00FB6CB9" w:rsidRPr="00FB6CB9" w:rsidRDefault="00FB6CB9" w:rsidP="00FB6CB9">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rPr>
          <w:rFonts w:eastAsia="Arial Unicode MS"/>
          <w:b/>
          <w:kern w:val="1"/>
          <w:lang w:eastAsia="hi-IN" w:bidi="hi-IN"/>
        </w:rPr>
      </w:pPr>
      <w:r w:rsidRPr="00FB6CB9">
        <w:rPr>
          <w:rFonts w:eastAsia="Helvetica"/>
          <w:bCs/>
          <w:kern w:val="1"/>
          <w:lang w:eastAsia="ru-RU" w:bidi="hi-IN"/>
        </w:rPr>
        <w:t>Предмет закупки:</w:t>
      </w:r>
      <w:r w:rsidRPr="00FB6CB9">
        <w:rPr>
          <w:rFonts w:eastAsia="Helvetica"/>
          <w:b/>
          <w:kern w:val="1"/>
          <w:lang w:eastAsia="ru-RU" w:bidi="hi-IN"/>
        </w:rPr>
        <w:t xml:space="preserve"> </w:t>
      </w:r>
      <w:r w:rsidRPr="00FB6CB9">
        <w:rPr>
          <w:rFonts w:eastAsia="Arial Unicode MS"/>
          <w:iCs/>
          <w:kern w:val="1"/>
          <w:lang w:eastAsia="ru-RU" w:bidi="hi-IN"/>
        </w:rPr>
        <w:t xml:space="preserve">право заключения договора на </w:t>
      </w:r>
      <w:r w:rsidRPr="00FB6CB9">
        <w:rPr>
          <w:rFonts w:eastAsia="Arial Unicode MS"/>
          <w:kern w:val="1"/>
          <w:lang w:eastAsia="hi-IN" w:bidi="hi-IN"/>
        </w:rPr>
        <w:t xml:space="preserve">выполнение работ по техническому обслуживанию и ремонту принтеров, многофункциональных устройств (МФУ) и копировально-множительных аппаратов (КМА), заправке и восстановлению картриджей к оргтехнике </w:t>
      </w:r>
      <w:r w:rsidRPr="00FB6CB9">
        <w:rPr>
          <w:rFonts w:eastAsia="Helvetica"/>
          <w:kern w:val="1"/>
          <w:lang w:eastAsia="ru-RU" w:bidi="hi-IN"/>
        </w:rPr>
        <w:t>Общества на 2021 г.</w:t>
      </w:r>
    </w:p>
    <w:p w14:paraId="76956506" w14:textId="77777777" w:rsidR="00FB6CB9" w:rsidRPr="00FB6CB9" w:rsidRDefault="00FB6CB9" w:rsidP="00FB6CB9">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rPr>
          <w:rFonts w:eastAsia="Arial Unicode MS"/>
          <w:b/>
          <w:kern w:val="1"/>
          <w:lang w:eastAsia="hi-IN" w:bidi="hi-IN"/>
        </w:rPr>
      </w:pPr>
      <w:r w:rsidRPr="00FB6CB9">
        <w:rPr>
          <w:rFonts w:eastAsia="Helvetica" w:cs="Mangal"/>
          <w:bCs/>
          <w:kern w:val="1"/>
          <w:lang w:eastAsia="ru-RU" w:bidi="hi-IN"/>
        </w:rPr>
        <w:t>Начальная (максимальная) цена договора:</w:t>
      </w:r>
      <w:r w:rsidRPr="00FB6CB9">
        <w:rPr>
          <w:rFonts w:eastAsia="Helvetica" w:cs="Mangal"/>
          <w:kern w:val="1"/>
          <w:lang w:eastAsia="ru-RU" w:bidi="hi-IN"/>
        </w:rPr>
        <w:t xml:space="preserve"> 330.000 </w:t>
      </w:r>
      <w:r w:rsidRPr="00FB6CB9">
        <w:rPr>
          <w:rFonts w:eastAsia="Arial Unicode MS" w:cs="Mangal"/>
          <w:iCs/>
          <w:kern w:val="1"/>
          <w:lang w:eastAsia="ru-RU" w:bidi="hi-IN"/>
        </w:rPr>
        <w:t>(триста пятьдесят тысяч) рублей 00 копеек, с учётом НДС 20%.</w:t>
      </w:r>
    </w:p>
    <w:p w14:paraId="5C51A192" w14:textId="77777777" w:rsidR="00FB6CB9" w:rsidRPr="00FB6CB9" w:rsidRDefault="00FB6CB9" w:rsidP="00FB6CB9">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textAlignment w:val="top"/>
        <w:rPr>
          <w:color w:val="333333"/>
          <w:kern w:val="1"/>
          <w:lang w:eastAsia="ru-RU" w:bidi="hi-IN"/>
        </w:rPr>
      </w:pPr>
      <w:r w:rsidRPr="00FB6CB9">
        <w:rPr>
          <w:rFonts w:cs="Mangal"/>
          <w:bCs/>
          <w:kern w:val="1"/>
          <w:lang w:eastAsia="ru-RU" w:bidi="hi-IN"/>
        </w:rPr>
        <w:t>Условия выполнения работ.</w:t>
      </w:r>
      <w:r w:rsidRPr="00FB6CB9">
        <w:rPr>
          <w:rFonts w:cs="Mangal"/>
          <w:b/>
          <w:kern w:val="1"/>
          <w:lang w:eastAsia="ru-RU" w:bidi="hi-IN"/>
        </w:rPr>
        <w:t xml:space="preserve"> </w:t>
      </w:r>
      <w:r w:rsidRPr="00FB6CB9">
        <w:rPr>
          <w:color w:val="333333"/>
          <w:kern w:val="1"/>
          <w:lang w:eastAsia="ru-RU" w:bidi="hi-IN"/>
        </w:rPr>
        <w:t>Сложный ремонт оргтехники, а также заправка и восстановление картриджей осуществляется по месту нахождения Подрядчика. Доставка оргтехники и картриджей к месту нахождения Подрядчика и обратно должна осуществляться силами и средствами Подрядчика. Простой ремонт крупногабаритной техники должен проводиться по месту нахождения техники Заказчика.</w:t>
      </w:r>
    </w:p>
    <w:p w14:paraId="42B04AC3" w14:textId="3D45E571" w:rsidR="00FB6CB9" w:rsidRPr="00FB6CB9" w:rsidRDefault="007F2387" w:rsidP="00FB6CB9">
      <w:pPr>
        <w:keepLines/>
        <w:widowControl w:val="0"/>
        <w:autoSpaceDE w:val="0"/>
        <w:autoSpaceDN w:val="0"/>
        <w:adjustRightInd w:val="0"/>
        <w:spacing w:after="0" w:line="276" w:lineRule="auto"/>
        <w:ind w:left="360"/>
        <w:rPr>
          <w:rFonts w:cs="Mangal"/>
          <w:kern w:val="1"/>
          <w:lang w:eastAsia="ru-RU" w:bidi="hi-IN"/>
        </w:rPr>
      </w:pPr>
      <w:r>
        <w:rPr>
          <w:color w:val="333333"/>
          <w:kern w:val="1"/>
          <w:lang w:eastAsia="ru-RU" w:bidi="hi-IN"/>
        </w:rPr>
        <w:t>Работы</w:t>
      </w:r>
      <w:r w:rsidR="00FB6CB9" w:rsidRPr="00FB6CB9">
        <w:rPr>
          <w:color w:val="333333"/>
          <w:kern w:val="1"/>
          <w:lang w:eastAsia="ru-RU" w:bidi="hi-IN"/>
        </w:rPr>
        <w:t xml:space="preserve"> оказываются на основании заявок Заказчика. </w:t>
      </w:r>
      <w:r w:rsidR="00FB6CB9" w:rsidRPr="00FB6CB9">
        <w:rPr>
          <w:rFonts w:cs="Mangal"/>
          <w:kern w:val="1"/>
          <w:lang w:eastAsia="ru-RU" w:bidi="hi-IN"/>
        </w:rPr>
        <w:t xml:space="preserve">Заявка формируется по мере потребности Заказчика. Заявка оформляется в электронном виде и направляется по электронной почте с адреса Заказчика на адрес Подрядчика, указанные в Договоре. Форма заявки указана в Приложении к Договору. Без заявок Заказчика </w:t>
      </w:r>
      <w:r>
        <w:rPr>
          <w:rFonts w:cs="Mangal"/>
          <w:kern w:val="1"/>
          <w:lang w:eastAsia="ru-RU" w:bidi="hi-IN"/>
        </w:rPr>
        <w:t>работы</w:t>
      </w:r>
      <w:r w:rsidR="00FB6CB9" w:rsidRPr="00FB6CB9">
        <w:rPr>
          <w:rFonts w:cs="Mangal"/>
          <w:kern w:val="1"/>
          <w:lang w:eastAsia="ru-RU" w:bidi="hi-IN"/>
        </w:rPr>
        <w:t xml:space="preserve"> Подрядчиком не оказываются. Оплате подлежат только фактически оказанные </w:t>
      </w:r>
      <w:r>
        <w:rPr>
          <w:rFonts w:cs="Mangal"/>
          <w:kern w:val="1"/>
          <w:lang w:eastAsia="ru-RU" w:bidi="hi-IN"/>
        </w:rPr>
        <w:t>работы</w:t>
      </w:r>
      <w:r w:rsidR="00FB6CB9" w:rsidRPr="00FB6CB9">
        <w:rPr>
          <w:rFonts w:cs="Mangal"/>
          <w:kern w:val="1"/>
          <w:lang w:eastAsia="ru-RU" w:bidi="hi-IN"/>
        </w:rPr>
        <w:t xml:space="preserve">. </w:t>
      </w:r>
    </w:p>
    <w:p w14:paraId="0030E3D3" w14:textId="77777777" w:rsidR="00FB6CB9" w:rsidRPr="00FB6CB9" w:rsidRDefault="00FB6CB9" w:rsidP="00FB6CB9">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cs="Mangal"/>
          <w:bCs/>
          <w:kern w:val="1"/>
          <w:lang w:eastAsia="ru-RU" w:bidi="hi-IN"/>
        </w:rPr>
        <w:t>Срок действия договора:</w:t>
      </w:r>
      <w:r w:rsidRPr="00FB6CB9">
        <w:rPr>
          <w:rFonts w:cs="Mangal"/>
          <w:kern w:val="1"/>
          <w:lang w:eastAsia="ru-RU" w:bidi="hi-IN"/>
        </w:rPr>
        <w:t xml:space="preserve"> до 31 декабря 2021г.</w:t>
      </w:r>
    </w:p>
    <w:p w14:paraId="6EA0C5FB" w14:textId="77777777" w:rsidR="00FB6CB9" w:rsidRPr="00FB6CB9" w:rsidRDefault="00FB6CB9" w:rsidP="00FB6CB9">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eastAsia="Helvetica" w:cs="Mangal"/>
          <w:bCs/>
          <w:kern w:val="1"/>
          <w:lang w:eastAsia="ru-RU" w:bidi="hi-IN"/>
        </w:rPr>
        <w:t>Место выполнения работ:</w:t>
      </w:r>
      <w:r w:rsidRPr="00FB6CB9">
        <w:rPr>
          <w:rFonts w:eastAsia="Helvetica" w:cs="Mangal"/>
          <w:kern w:val="1"/>
          <w:lang w:eastAsia="ru-RU" w:bidi="hi-IN"/>
        </w:rPr>
        <w:t xml:space="preserve"> объекты, расположенные в городе Магадане в соответствии с заявками Заказчика.</w:t>
      </w:r>
    </w:p>
    <w:p w14:paraId="28D80E18" w14:textId="77777777" w:rsidR="00FB6CB9" w:rsidRPr="00FB6CB9" w:rsidRDefault="00FB6CB9" w:rsidP="00FB6CB9">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eastAsia="Helvetica" w:cs="Mangal"/>
          <w:bCs/>
          <w:kern w:val="1"/>
          <w:lang w:eastAsia="ru-RU" w:bidi="hi-IN"/>
        </w:rPr>
        <w:t>Ведомость укрупненных объемов работ:</w:t>
      </w:r>
    </w:p>
    <w:p w14:paraId="03A183C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rPr>
          <w:rFonts w:eastAsia="Helvetica" w:cs="Mangal"/>
          <w:bCs/>
          <w:kern w:val="1"/>
          <w:lang w:eastAsia="ru-RU" w:bidi="hi-IN"/>
        </w:rPr>
      </w:pPr>
    </w:p>
    <w:tbl>
      <w:tblPr>
        <w:tblStyle w:val="170"/>
        <w:tblW w:w="0" w:type="auto"/>
        <w:jc w:val="center"/>
        <w:tblLook w:val="04A0" w:firstRow="1" w:lastRow="0" w:firstColumn="1" w:lastColumn="0" w:noHBand="0" w:noVBand="1"/>
      </w:tblPr>
      <w:tblGrid>
        <w:gridCol w:w="846"/>
        <w:gridCol w:w="5103"/>
        <w:gridCol w:w="3260"/>
      </w:tblGrid>
      <w:tr w:rsidR="00FB6CB9" w:rsidRPr="00FB6CB9" w14:paraId="60D1AB61" w14:textId="77777777" w:rsidTr="00631777">
        <w:trPr>
          <w:jc w:val="center"/>
        </w:trPr>
        <w:tc>
          <w:tcPr>
            <w:tcW w:w="846" w:type="dxa"/>
          </w:tcPr>
          <w:p w14:paraId="6648AFE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 п/п</w:t>
            </w:r>
          </w:p>
        </w:tc>
        <w:tc>
          <w:tcPr>
            <w:tcW w:w="5103" w:type="dxa"/>
          </w:tcPr>
          <w:p w14:paraId="0D90DF27" w14:textId="0C349F6A" w:rsidR="00FB6CB9" w:rsidRPr="00FB6CB9" w:rsidRDefault="00FB6CB9" w:rsidP="00364CA5">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 xml:space="preserve">Наименование </w:t>
            </w:r>
            <w:r w:rsidR="00364CA5">
              <w:rPr>
                <w:rFonts w:eastAsia="Helvetica" w:cs="Mangal"/>
                <w:bCs/>
                <w:kern w:val="1"/>
                <w:lang w:eastAsia="ru-RU" w:bidi="hi-IN"/>
              </w:rPr>
              <w:t>работы</w:t>
            </w:r>
          </w:p>
        </w:tc>
        <w:tc>
          <w:tcPr>
            <w:tcW w:w="3260" w:type="dxa"/>
          </w:tcPr>
          <w:p w14:paraId="09CD916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 xml:space="preserve">Цена, (руб.) </w:t>
            </w:r>
          </w:p>
          <w:p w14:paraId="2E507CD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(с учётом НДС 20%)</w:t>
            </w:r>
          </w:p>
        </w:tc>
      </w:tr>
      <w:tr w:rsidR="00FB6CB9" w:rsidRPr="00FB6CB9" w14:paraId="0684CC14" w14:textId="77777777" w:rsidTr="00631777">
        <w:trPr>
          <w:trHeight w:val="734"/>
          <w:jc w:val="center"/>
        </w:trPr>
        <w:tc>
          <w:tcPr>
            <w:tcW w:w="846" w:type="dxa"/>
          </w:tcPr>
          <w:p w14:paraId="66A8845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w:t>
            </w:r>
          </w:p>
        </w:tc>
        <w:tc>
          <w:tcPr>
            <w:tcW w:w="5103" w:type="dxa"/>
          </w:tcPr>
          <w:p w14:paraId="69E9470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Техническое обслуживание и ремонт принтеров и МФУ</w:t>
            </w:r>
          </w:p>
        </w:tc>
        <w:tc>
          <w:tcPr>
            <w:tcW w:w="3260" w:type="dxa"/>
          </w:tcPr>
          <w:p w14:paraId="3557DB4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(без учёта стоимости запасных частей и материалов)</w:t>
            </w:r>
          </w:p>
        </w:tc>
      </w:tr>
      <w:tr w:rsidR="00FB6CB9" w:rsidRPr="00FB6CB9" w14:paraId="4FBD48BD" w14:textId="77777777" w:rsidTr="00631777">
        <w:trPr>
          <w:jc w:val="center"/>
        </w:trPr>
        <w:tc>
          <w:tcPr>
            <w:tcW w:w="846" w:type="dxa"/>
          </w:tcPr>
          <w:p w14:paraId="2F95CA1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w:t>
            </w:r>
          </w:p>
        </w:tc>
        <w:tc>
          <w:tcPr>
            <w:tcW w:w="5103" w:type="dxa"/>
            <w:vAlign w:val="bottom"/>
          </w:tcPr>
          <w:p w14:paraId="2076E8B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Диагностика лазерного принтера формата А-4, А-3</w:t>
            </w:r>
          </w:p>
        </w:tc>
        <w:tc>
          <w:tcPr>
            <w:tcW w:w="3260" w:type="dxa"/>
            <w:vAlign w:val="center"/>
          </w:tcPr>
          <w:p w14:paraId="0CCA80D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бесплатно</w:t>
            </w:r>
          </w:p>
        </w:tc>
      </w:tr>
      <w:tr w:rsidR="00FB6CB9" w:rsidRPr="00FB6CB9" w14:paraId="1B3AE3C3" w14:textId="77777777" w:rsidTr="00631777">
        <w:trPr>
          <w:jc w:val="center"/>
        </w:trPr>
        <w:tc>
          <w:tcPr>
            <w:tcW w:w="846" w:type="dxa"/>
          </w:tcPr>
          <w:p w14:paraId="2B9C60F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1.2</w:t>
            </w:r>
          </w:p>
        </w:tc>
        <w:tc>
          <w:tcPr>
            <w:tcW w:w="5103" w:type="dxa"/>
            <w:vAlign w:val="bottom"/>
          </w:tcPr>
          <w:p w14:paraId="293FAEB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принтера формата А-4 (техническое обслуживание)</w:t>
            </w:r>
          </w:p>
        </w:tc>
        <w:tc>
          <w:tcPr>
            <w:tcW w:w="3260" w:type="dxa"/>
            <w:vAlign w:val="center"/>
          </w:tcPr>
          <w:p w14:paraId="0B1E0F3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720</w:t>
            </w:r>
          </w:p>
        </w:tc>
      </w:tr>
      <w:tr w:rsidR="00FB6CB9" w:rsidRPr="00FB6CB9" w14:paraId="1800BD38" w14:textId="77777777" w:rsidTr="00631777">
        <w:trPr>
          <w:jc w:val="center"/>
        </w:trPr>
        <w:tc>
          <w:tcPr>
            <w:tcW w:w="846" w:type="dxa"/>
          </w:tcPr>
          <w:p w14:paraId="3D40727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1.3</w:t>
            </w:r>
          </w:p>
        </w:tc>
        <w:tc>
          <w:tcPr>
            <w:tcW w:w="5103" w:type="dxa"/>
            <w:vAlign w:val="bottom"/>
          </w:tcPr>
          <w:p w14:paraId="6C7391F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принтера</w:t>
            </w:r>
          </w:p>
        </w:tc>
        <w:tc>
          <w:tcPr>
            <w:tcW w:w="3260" w:type="dxa"/>
            <w:vAlign w:val="center"/>
          </w:tcPr>
          <w:p w14:paraId="28B3E26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FB6CB9" w:rsidRPr="00FB6CB9" w14:paraId="21607BD6" w14:textId="77777777" w:rsidTr="00631777">
        <w:trPr>
          <w:jc w:val="center"/>
        </w:trPr>
        <w:tc>
          <w:tcPr>
            <w:tcW w:w="846" w:type="dxa"/>
          </w:tcPr>
          <w:p w14:paraId="6F67CB3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1.4</w:t>
            </w:r>
          </w:p>
        </w:tc>
        <w:tc>
          <w:tcPr>
            <w:tcW w:w="5103" w:type="dxa"/>
            <w:vAlign w:val="bottom"/>
          </w:tcPr>
          <w:p w14:paraId="7BEC97F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принтера</w:t>
            </w:r>
          </w:p>
        </w:tc>
        <w:tc>
          <w:tcPr>
            <w:tcW w:w="3260" w:type="dxa"/>
            <w:vAlign w:val="center"/>
          </w:tcPr>
          <w:p w14:paraId="3E8F7AA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FB6CB9" w:rsidRPr="00FB6CB9" w14:paraId="1D7DCB39" w14:textId="77777777" w:rsidTr="00631777">
        <w:trPr>
          <w:jc w:val="center"/>
        </w:trPr>
        <w:tc>
          <w:tcPr>
            <w:tcW w:w="846" w:type="dxa"/>
          </w:tcPr>
          <w:p w14:paraId="0D7B723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1.5</w:t>
            </w:r>
          </w:p>
        </w:tc>
        <w:tc>
          <w:tcPr>
            <w:tcW w:w="5103" w:type="dxa"/>
            <w:vAlign w:val="bottom"/>
          </w:tcPr>
          <w:p w14:paraId="53D8BD8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резинового вала лазерного принтера</w:t>
            </w:r>
          </w:p>
        </w:tc>
        <w:tc>
          <w:tcPr>
            <w:tcW w:w="3260" w:type="dxa"/>
            <w:vAlign w:val="center"/>
          </w:tcPr>
          <w:p w14:paraId="3CEAF9C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840</w:t>
            </w:r>
          </w:p>
        </w:tc>
      </w:tr>
      <w:tr w:rsidR="00FB6CB9" w:rsidRPr="00FB6CB9" w14:paraId="3749A0F3" w14:textId="77777777" w:rsidTr="00631777">
        <w:trPr>
          <w:jc w:val="center"/>
        </w:trPr>
        <w:tc>
          <w:tcPr>
            <w:tcW w:w="846" w:type="dxa"/>
          </w:tcPr>
          <w:p w14:paraId="7DEA017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lastRenderedPageBreak/>
              <w:t>1.6</w:t>
            </w:r>
          </w:p>
        </w:tc>
        <w:tc>
          <w:tcPr>
            <w:tcW w:w="5103" w:type="dxa"/>
            <w:vAlign w:val="bottom"/>
          </w:tcPr>
          <w:p w14:paraId="15469E6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принтера</w:t>
            </w:r>
          </w:p>
        </w:tc>
        <w:tc>
          <w:tcPr>
            <w:tcW w:w="3260" w:type="dxa"/>
            <w:vAlign w:val="center"/>
          </w:tcPr>
          <w:p w14:paraId="51369D9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600</w:t>
            </w:r>
          </w:p>
        </w:tc>
      </w:tr>
      <w:tr w:rsidR="00FB6CB9" w:rsidRPr="00FB6CB9" w14:paraId="00A736DD" w14:textId="77777777" w:rsidTr="00631777">
        <w:trPr>
          <w:jc w:val="center"/>
        </w:trPr>
        <w:tc>
          <w:tcPr>
            <w:tcW w:w="846" w:type="dxa"/>
          </w:tcPr>
          <w:p w14:paraId="1EB048F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1.7</w:t>
            </w:r>
          </w:p>
        </w:tc>
        <w:tc>
          <w:tcPr>
            <w:tcW w:w="5103" w:type="dxa"/>
            <w:vAlign w:val="bottom"/>
          </w:tcPr>
          <w:p w14:paraId="6BED136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Ремонт узла подачи бумаги лазерного принтера</w:t>
            </w:r>
          </w:p>
        </w:tc>
        <w:tc>
          <w:tcPr>
            <w:tcW w:w="3260" w:type="dxa"/>
            <w:vAlign w:val="center"/>
          </w:tcPr>
          <w:p w14:paraId="010D920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FB6CB9" w:rsidRPr="00FB6CB9" w14:paraId="2889FCFE" w14:textId="77777777" w:rsidTr="00631777">
        <w:trPr>
          <w:jc w:val="center"/>
        </w:trPr>
        <w:tc>
          <w:tcPr>
            <w:tcW w:w="846" w:type="dxa"/>
          </w:tcPr>
          <w:p w14:paraId="29F0717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1.8</w:t>
            </w:r>
          </w:p>
        </w:tc>
        <w:tc>
          <w:tcPr>
            <w:tcW w:w="5103" w:type="dxa"/>
            <w:vAlign w:val="bottom"/>
          </w:tcPr>
          <w:p w14:paraId="083E860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Ремонт блока сканера лазерного принтера</w:t>
            </w:r>
          </w:p>
        </w:tc>
        <w:tc>
          <w:tcPr>
            <w:tcW w:w="3260" w:type="dxa"/>
            <w:vAlign w:val="center"/>
          </w:tcPr>
          <w:p w14:paraId="61A8EC9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FB6CB9" w:rsidRPr="00FB6CB9" w14:paraId="10B7E1F8" w14:textId="77777777" w:rsidTr="00631777">
        <w:trPr>
          <w:jc w:val="center"/>
        </w:trPr>
        <w:tc>
          <w:tcPr>
            <w:tcW w:w="846" w:type="dxa"/>
          </w:tcPr>
          <w:p w14:paraId="50BB760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1.9</w:t>
            </w:r>
          </w:p>
        </w:tc>
        <w:tc>
          <w:tcPr>
            <w:tcW w:w="5103" w:type="dxa"/>
            <w:vAlign w:val="bottom"/>
          </w:tcPr>
          <w:p w14:paraId="42AC285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Прошивка лазерного принтера</w:t>
            </w:r>
          </w:p>
        </w:tc>
        <w:tc>
          <w:tcPr>
            <w:tcW w:w="3260" w:type="dxa"/>
            <w:vAlign w:val="center"/>
          </w:tcPr>
          <w:p w14:paraId="619448C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2400</w:t>
            </w:r>
          </w:p>
        </w:tc>
      </w:tr>
      <w:tr w:rsidR="00FB6CB9" w:rsidRPr="00FB6CB9" w14:paraId="3B3703BC" w14:textId="77777777" w:rsidTr="00631777">
        <w:trPr>
          <w:jc w:val="center"/>
        </w:trPr>
        <w:tc>
          <w:tcPr>
            <w:tcW w:w="846" w:type="dxa"/>
          </w:tcPr>
          <w:p w14:paraId="7964900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1.10</w:t>
            </w:r>
          </w:p>
        </w:tc>
        <w:tc>
          <w:tcPr>
            <w:tcW w:w="5103" w:type="dxa"/>
            <w:vAlign w:val="bottom"/>
          </w:tcPr>
          <w:p w14:paraId="21F556F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принтера формата А-4</w:t>
            </w:r>
          </w:p>
        </w:tc>
        <w:tc>
          <w:tcPr>
            <w:tcW w:w="3260" w:type="dxa"/>
            <w:vAlign w:val="center"/>
          </w:tcPr>
          <w:p w14:paraId="5C1560F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FB6CB9" w:rsidRPr="00FB6CB9" w14:paraId="76A7EE21" w14:textId="77777777" w:rsidTr="00631777">
        <w:trPr>
          <w:jc w:val="center"/>
        </w:trPr>
        <w:tc>
          <w:tcPr>
            <w:tcW w:w="846" w:type="dxa"/>
          </w:tcPr>
          <w:p w14:paraId="489708C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1.11</w:t>
            </w:r>
          </w:p>
        </w:tc>
        <w:tc>
          <w:tcPr>
            <w:tcW w:w="5103" w:type="dxa"/>
            <w:vAlign w:val="bottom"/>
          </w:tcPr>
          <w:p w14:paraId="6537BC9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принтера формата А-4</w:t>
            </w:r>
          </w:p>
        </w:tc>
        <w:tc>
          <w:tcPr>
            <w:tcW w:w="3260" w:type="dxa"/>
            <w:vAlign w:val="center"/>
          </w:tcPr>
          <w:p w14:paraId="2649C21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r w:rsidR="00FB6CB9" w:rsidRPr="00FB6CB9" w14:paraId="4A720D15" w14:textId="77777777" w:rsidTr="00631777">
        <w:trPr>
          <w:jc w:val="center"/>
        </w:trPr>
        <w:tc>
          <w:tcPr>
            <w:tcW w:w="846" w:type="dxa"/>
          </w:tcPr>
          <w:p w14:paraId="236758E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1.12</w:t>
            </w:r>
          </w:p>
        </w:tc>
        <w:tc>
          <w:tcPr>
            <w:tcW w:w="5103" w:type="dxa"/>
            <w:vAlign w:val="bottom"/>
          </w:tcPr>
          <w:p w14:paraId="4ECA8BE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принтера формата А-4</w:t>
            </w:r>
          </w:p>
        </w:tc>
        <w:tc>
          <w:tcPr>
            <w:tcW w:w="3260" w:type="dxa"/>
            <w:vAlign w:val="center"/>
          </w:tcPr>
          <w:p w14:paraId="4B67068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FB6CB9" w:rsidRPr="00FB6CB9" w14:paraId="46A9CC44" w14:textId="77777777" w:rsidTr="00631777">
        <w:trPr>
          <w:jc w:val="center"/>
        </w:trPr>
        <w:tc>
          <w:tcPr>
            <w:tcW w:w="846" w:type="dxa"/>
          </w:tcPr>
          <w:p w14:paraId="146CC6A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1.13</w:t>
            </w:r>
          </w:p>
        </w:tc>
        <w:tc>
          <w:tcPr>
            <w:tcW w:w="5103" w:type="dxa"/>
            <w:vAlign w:val="bottom"/>
          </w:tcPr>
          <w:p w14:paraId="2C0CECD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принтера формата А-3 (ТО)</w:t>
            </w:r>
          </w:p>
        </w:tc>
        <w:tc>
          <w:tcPr>
            <w:tcW w:w="3260" w:type="dxa"/>
            <w:vAlign w:val="center"/>
          </w:tcPr>
          <w:p w14:paraId="06E6286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FB6CB9" w:rsidRPr="00FB6CB9" w14:paraId="725DE196" w14:textId="77777777" w:rsidTr="00631777">
        <w:trPr>
          <w:jc w:val="center"/>
        </w:trPr>
        <w:tc>
          <w:tcPr>
            <w:tcW w:w="846" w:type="dxa"/>
          </w:tcPr>
          <w:p w14:paraId="7B0E316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1.14</w:t>
            </w:r>
          </w:p>
        </w:tc>
        <w:tc>
          <w:tcPr>
            <w:tcW w:w="5103" w:type="dxa"/>
            <w:vAlign w:val="bottom"/>
          </w:tcPr>
          <w:p w14:paraId="6A8A416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принтера формата А-3</w:t>
            </w:r>
          </w:p>
        </w:tc>
        <w:tc>
          <w:tcPr>
            <w:tcW w:w="3260" w:type="dxa"/>
            <w:vAlign w:val="center"/>
          </w:tcPr>
          <w:p w14:paraId="54FC693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1680</w:t>
            </w:r>
          </w:p>
        </w:tc>
      </w:tr>
      <w:tr w:rsidR="00FB6CB9" w:rsidRPr="00FB6CB9" w14:paraId="130BDA75" w14:textId="77777777" w:rsidTr="00631777">
        <w:trPr>
          <w:jc w:val="center"/>
        </w:trPr>
        <w:tc>
          <w:tcPr>
            <w:tcW w:w="846" w:type="dxa"/>
          </w:tcPr>
          <w:p w14:paraId="16A4199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1.15</w:t>
            </w:r>
          </w:p>
        </w:tc>
        <w:tc>
          <w:tcPr>
            <w:tcW w:w="5103" w:type="dxa"/>
            <w:vAlign w:val="bottom"/>
          </w:tcPr>
          <w:p w14:paraId="3075ED6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принтера формата А-3</w:t>
            </w:r>
          </w:p>
        </w:tc>
        <w:tc>
          <w:tcPr>
            <w:tcW w:w="3260" w:type="dxa"/>
            <w:vAlign w:val="center"/>
          </w:tcPr>
          <w:p w14:paraId="3721497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FB6CB9" w:rsidRPr="00FB6CB9" w14:paraId="5A0FE213" w14:textId="77777777" w:rsidTr="00631777">
        <w:trPr>
          <w:jc w:val="center"/>
        </w:trPr>
        <w:tc>
          <w:tcPr>
            <w:tcW w:w="846" w:type="dxa"/>
          </w:tcPr>
          <w:p w14:paraId="48C882E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1.16</w:t>
            </w:r>
          </w:p>
        </w:tc>
        <w:tc>
          <w:tcPr>
            <w:tcW w:w="5103" w:type="dxa"/>
            <w:vAlign w:val="bottom"/>
          </w:tcPr>
          <w:p w14:paraId="4F5203C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принтера формата А-3</w:t>
            </w:r>
          </w:p>
        </w:tc>
        <w:tc>
          <w:tcPr>
            <w:tcW w:w="3260" w:type="dxa"/>
            <w:vAlign w:val="center"/>
          </w:tcPr>
          <w:p w14:paraId="18679D7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2520</w:t>
            </w:r>
          </w:p>
        </w:tc>
      </w:tr>
      <w:tr w:rsidR="00FB6CB9" w:rsidRPr="00FB6CB9" w14:paraId="2AE71D8B" w14:textId="77777777" w:rsidTr="00631777">
        <w:trPr>
          <w:jc w:val="center"/>
        </w:trPr>
        <w:tc>
          <w:tcPr>
            <w:tcW w:w="846" w:type="dxa"/>
          </w:tcPr>
          <w:p w14:paraId="2E60CD9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w:t>
            </w:r>
          </w:p>
        </w:tc>
        <w:tc>
          <w:tcPr>
            <w:tcW w:w="5103" w:type="dxa"/>
          </w:tcPr>
          <w:p w14:paraId="52BB054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Техническое обслуживание и ремонт КМА</w:t>
            </w:r>
          </w:p>
        </w:tc>
        <w:tc>
          <w:tcPr>
            <w:tcW w:w="3260" w:type="dxa"/>
          </w:tcPr>
          <w:p w14:paraId="6BC620D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(без учёта стоимости запасных частей и материалов)</w:t>
            </w:r>
          </w:p>
        </w:tc>
      </w:tr>
      <w:tr w:rsidR="00FB6CB9" w:rsidRPr="00FB6CB9" w14:paraId="110E1918" w14:textId="77777777" w:rsidTr="00631777">
        <w:trPr>
          <w:jc w:val="center"/>
        </w:trPr>
        <w:tc>
          <w:tcPr>
            <w:tcW w:w="846" w:type="dxa"/>
          </w:tcPr>
          <w:p w14:paraId="7F6528F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w:t>
            </w:r>
          </w:p>
        </w:tc>
        <w:tc>
          <w:tcPr>
            <w:tcW w:w="5103" w:type="dxa"/>
            <w:vAlign w:val="bottom"/>
          </w:tcPr>
          <w:p w14:paraId="66E0C8B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Диагностика копировального аппарата формата А-4, А-3</w:t>
            </w:r>
          </w:p>
        </w:tc>
        <w:tc>
          <w:tcPr>
            <w:tcW w:w="3260" w:type="dxa"/>
            <w:vAlign w:val="center"/>
          </w:tcPr>
          <w:p w14:paraId="5882128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бесплатно</w:t>
            </w:r>
          </w:p>
        </w:tc>
      </w:tr>
      <w:tr w:rsidR="00FB6CB9" w:rsidRPr="00FB6CB9" w14:paraId="3F5C160A" w14:textId="77777777" w:rsidTr="00631777">
        <w:trPr>
          <w:jc w:val="center"/>
        </w:trPr>
        <w:tc>
          <w:tcPr>
            <w:tcW w:w="846" w:type="dxa"/>
          </w:tcPr>
          <w:p w14:paraId="64E562D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2.2</w:t>
            </w:r>
          </w:p>
        </w:tc>
        <w:tc>
          <w:tcPr>
            <w:tcW w:w="5103" w:type="dxa"/>
            <w:vAlign w:val="bottom"/>
          </w:tcPr>
          <w:p w14:paraId="4F0DC9F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КМА формата А-4  (ТО)</w:t>
            </w:r>
          </w:p>
        </w:tc>
        <w:tc>
          <w:tcPr>
            <w:tcW w:w="3260" w:type="dxa"/>
            <w:vAlign w:val="center"/>
          </w:tcPr>
          <w:p w14:paraId="5F0AE0B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FB6CB9" w:rsidRPr="00FB6CB9" w14:paraId="781870D0" w14:textId="77777777" w:rsidTr="00631777">
        <w:trPr>
          <w:jc w:val="center"/>
        </w:trPr>
        <w:tc>
          <w:tcPr>
            <w:tcW w:w="846" w:type="dxa"/>
          </w:tcPr>
          <w:p w14:paraId="4AC648A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2.3</w:t>
            </w:r>
          </w:p>
        </w:tc>
        <w:tc>
          <w:tcPr>
            <w:tcW w:w="5103" w:type="dxa"/>
            <w:vAlign w:val="bottom"/>
          </w:tcPr>
          <w:p w14:paraId="33DD683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КМА формата А-4</w:t>
            </w:r>
          </w:p>
        </w:tc>
        <w:tc>
          <w:tcPr>
            <w:tcW w:w="3260" w:type="dxa"/>
            <w:vAlign w:val="center"/>
          </w:tcPr>
          <w:p w14:paraId="4FF4A98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FB6CB9" w:rsidRPr="00FB6CB9" w14:paraId="2EDA5C73" w14:textId="77777777" w:rsidTr="00631777">
        <w:trPr>
          <w:jc w:val="center"/>
        </w:trPr>
        <w:tc>
          <w:tcPr>
            <w:tcW w:w="846" w:type="dxa"/>
          </w:tcPr>
          <w:p w14:paraId="5CACD46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2.4</w:t>
            </w:r>
          </w:p>
        </w:tc>
        <w:tc>
          <w:tcPr>
            <w:tcW w:w="5103" w:type="dxa"/>
            <w:vAlign w:val="bottom"/>
          </w:tcPr>
          <w:p w14:paraId="6D5E0C9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термовалов</w:t>
            </w:r>
            <w:proofErr w:type="spellEnd"/>
            <w:r w:rsidRPr="00FB6CB9">
              <w:rPr>
                <w:rFonts w:eastAsia="Arial Unicode MS" w:cs="Mangal"/>
                <w:kern w:val="1"/>
                <w:sz w:val="22"/>
                <w:lang w:eastAsia="hi-IN" w:bidi="hi-IN"/>
              </w:rPr>
              <w:t xml:space="preserve"> лазерного КМА (резиновый и тефлоновый) формата А-4</w:t>
            </w:r>
          </w:p>
        </w:tc>
        <w:tc>
          <w:tcPr>
            <w:tcW w:w="3260" w:type="dxa"/>
            <w:vAlign w:val="center"/>
          </w:tcPr>
          <w:p w14:paraId="4C17245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FB6CB9" w:rsidRPr="00FB6CB9" w14:paraId="51043E2C" w14:textId="77777777" w:rsidTr="00631777">
        <w:trPr>
          <w:jc w:val="center"/>
        </w:trPr>
        <w:tc>
          <w:tcPr>
            <w:tcW w:w="846" w:type="dxa"/>
          </w:tcPr>
          <w:p w14:paraId="0A1973C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2.5</w:t>
            </w:r>
          </w:p>
        </w:tc>
        <w:tc>
          <w:tcPr>
            <w:tcW w:w="5103" w:type="dxa"/>
            <w:vAlign w:val="bottom"/>
          </w:tcPr>
          <w:p w14:paraId="0D7A940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КМА формата А-4</w:t>
            </w:r>
          </w:p>
        </w:tc>
        <w:tc>
          <w:tcPr>
            <w:tcW w:w="3260" w:type="dxa"/>
            <w:vAlign w:val="center"/>
          </w:tcPr>
          <w:p w14:paraId="328C722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600</w:t>
            </w:r>
          </w:p>
        </w:tc>
      </w:tr>
      <w:tr w:rsidR="00FB6CB9" w:rsidRPr="00FB6CB9" w14:paraId="6BB39A97" w14:textId="77777777" w:rsidTr="00631777">
        <w:trPr>
          <w:jc w:val="center"/>
        </w:trPr>
        <w:tc>
          <w:tcPr>
            <w:tcW w:w="846" w:type="dxa"/>
          </w:tcPr>
          <w:p w14:paraId="2AD20F6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2.6</w:t>
            </w:r>
          </w:p>
        </w:tc>
        <w:tc>
          <w:tcPr>
            <w:tcW w:w="5103" w:type="dxa"/>
            <w:vAlign w:val="bottom"/>
          </w:tcPr>
          <w:p w14:paraId="57A6A29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КМА формата А-4</w:t>
            </w:r>
          </w:p>
        </w:tc>
        <w:tc>
          <w:tcPr>
            <w:tcW w:w="3260" w:type="dxa"/>
            <w:vAlign w:val="center"/>
          </w:tcPr>
          <w:p w14:paraId="2EB8341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FB6CB9" w:rsidRPr="00FB6CB9" w14:paraId="15FA3947" w14:textId="77777777" w:rsidTr="00631777">
        <w:trPr>
          <w:jc w:val="center"/>
        </w:trPr>
        <w:tc>
          <w:tcPr>
            <w:tcW w:w="846" w:type="dxa"/>
          </w:tcPr>
          <w:p w14:paraId="643E883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2.7</w:t>
            </w:r>
          </w:p>
        </w:tc>
        <w:tc>
          <w:tcPr>
            <w:tcW w:w="5103" w:type="dxa"/>
            <w:vAlign w:val="bottom"/>
          </w:tcPr>
          <w:p w14:paraId="4DFBAB0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КМА формата А-4</w:t>
            </w:r>
          </w:p>
        </w:tc>
        <w:tc>
          <w:tcPr>
            <w:tcW w:w="3260" w:type="dxa"/>
            <w:vAlign w:val="center"/>
          </w:tcPr>
          <w:p w14:paraId="4ADCDC3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r w:rsidR="00FB6CB9" w:rsidRPr="00FB6CB9" w14:paraId="433C6D3F" w14:textId="77777777" w:rsidTr="00631777">
        <w:trPr>
          <w:jc w:val="center"/>
        </w:trPr>
        <w:tc>
          <w:tcPr>
            <w:tcW w:w="846" w:type="dxa"/>
          </w:tcPr>
          <w:p w14:paraId="3B740AD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2.8</w:t>
            </w:r>
          </w:p>
        </w:tc>
        <w:tc>
          <w:tcPr>
            <w:tcW w:w="5103" w:type="dxa"/>
            <w:vAlign w:val="bottom"/>
          </w:tcPr>
          <w:p w14:paraId="6DD0E73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КМА формата А-4</w:t>
            </w:r>
          </w:p>
        </w:tc>
        <w:tc>
          <w:tcPr>
            <w:tcW w:w="3260" w:type="dxa"/>
            <w:vAlign w:val="center"/>
          </w:tcPr>
          <w:p w14:paraId="0242442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FB6CB9" w:rsidRPr="00FB6CB9" w14:paraId="73475E28" w14:textId="77777777" w:rsidTr="00631777">
        <w:trPr>
          <w:jc w:val="center"/>
        </w:trPr>
        <w:tc>
          <w:tcPr>
            <w:tcW w:w="846" w:type="dxa"/>
          </w:tcPr>
          <w:p w14:paraId="0037D9C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2.9</w:t>
            </w:r>
          </w:p>
        </w:tc>
        <w:tc>
          <w:tcPr>
            <w:tcW w:w="5103" w:type="dxa"/>
            <w:vAlign w:val="bottom"/>
          </w:tcPr>
          <w:p w14:paraId="79A9F07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КМА формата А-4</w:t>
            </w:r>
          </w:p>
        </w:tc>
        <w:tc>
          <w:tcPr>
            <w:tcW w:w="3260" w:type="dxa"/>
            <w:vAlign w:val="center"/>
          </w:tcPr>
          <w:p w14:paraId="077A20C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FB6CB9" w:rsidRPr="00FB6CB9" w14:paraId="3B590C4F" w14:textId="77777777" w:rsidTr="00631777">
        <w:trPr>
          <w:jc w:val="center"/>
        </w:trPr>
        <w:tc>
          <w:tcPr>
            <w:tcW w:w="846" w:type="dxa"/>
          </w:tcPr>
          <w:p w14:paraId="13F420C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2.10</w:t>
            </w:r>
          </w:p>
        </w:tc>
        <w:tc>
          <w:tcPr>
            <w:tcW w:w="5103" w:type="dxa"/>
            <w:vAlign w:val="bottom"/>
          </w:tcPr>
          <w:p w14:paraId="1799B8F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Профилактика лазерного КМА формата А-3  (ТО)</w:t>
            </w:r>
          </w:p>
        </w:tc>
        <w:tc>
          <w:tcPr>
            <w:tcW w:w="3260" w:type="dxa"/>
            <w:vAlign w:val="center"/>
          </w:tcPr>
          <w:p w14:paraId="7F5A040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FB6CB9" w:rsidRPr="00FB6CB9" w14:paraId="3D84386A" w14:textId="77777777" w:rsidTr="00631777">
        <w:trPr>
          <w:jc w:val="center"/>
        </w:trPr>
        <w:tc>
          <w:tcPr>
            <w:tcW w:w="846" w:type="dxa"/>
          </w:tcPr>
          <w:p w14:paraId="6239FA1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2.11</w:t>
            </w:r>
          </w:p>
        </w:tc>
        <w:tc>
          <w:tcPr>
            <w:tcW w:w="5103" w:type="dxa"/>
            <w:vAlign w:val="bottom"/>
          </w:tcPr>
          <w:p w14:paraId="653CBB9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термопленки</w:t>
            </w:r>
            <w:proofErr w:type="spellEnd"/>
            <w:r w:rsidRPr="00FB6CB9">
              <w:rPr>
                <w:rFonts w:eastAsia="Arial Unicode MS" w:cs="Mangal"/>
                <w:kern w:val="1"/>
                <w:sz w:val="22"/>
                <w:lang w:eastAsia="hi-IN" w:bidi="hi-IN"/>
              </w:rPr>
              <w:t xml:space="preserve"> лазерного КМА формата А-3</w:t>
            </w:r>
          </w:p>
        </w:tc>
        <w:tc>
          <w:tcPr>
            <w:tcW w:w="3260" w:type="dxa"/>
            <w:vAlign w:val="center"/>
          </w:tcPr>
          <w:p w14:paraId="65F6861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2520</w:t>
            </w:r>
          </w:p>
        </w:tc>
      </w:tr>
      <w:tr w:rsidR="00FB6CB9" w:rsidRPr="00FB6CB9" w14:paraId="10819FB9" w14:textId="77777777" w:rsidTr="00631777">
        <w:trPr>
          <w:jc w:val="center"/>
        </w:trPr>
        <w:tc>
          <w:tcPr>
            <w:tcW w:w="846" w:type="dxa"/>
          </w:tcPr>
          <w:p w14:paraId="14751C9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2.12</w:t>
            </w:r>
          </w:p>
        </w:tc>
        <w:tc>
          <w:tcPr>
            <w:tcW w:w="5103" w:type="dxa"/>
            <w:vAlign w:val="bottom"/>
          </w:tcPr>
          <w:p w14:paraId="6BD69DC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носителя (девелопера) формата А-3</w:t>
            </w:r>
          </w:p>
        </w:tc>
        <w:tc>
          <w:tcPr>
            <w:tcW w:w="3260" w:type="dxa"/>
            <w:vAlign w:val="center"/>
          </w:tcPr>
          <w:p w14:paraId="236FBBBA"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FB6CB9" w:rsidRPr="00FB6CB9" w14:paraId="5DAF749E" w14:textId="77777777" w:rsidTr="00631777">
        <w:trPr>
          <w:jc w:val="center"/>
        </w:trPr>
        <w:tc>
          <w:tcPr>
            <w:tcW w:w="846" w:type="dxa"/>
          </w:tcPr>
          <w:p w14:paraId="57D924D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2.13</w:t>
            </w:r>
          </w:p>
        </w:tc>
        <w:tc>
          <w:tcPr>
            <w:tcW w:w="5103" w:type="dxa"/>
            <w:vAlign w:val="bottom"/>
          </w:tcPr>
          <w:p w14:paraId="4066510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термовалов</w:t>
            </w:r>
            <w:proofErr w:type="spellEnd"/>
            <w:r w:rsidRPr="00FB6CB9">
              <w:rPr>
                <w:rFonts w:eastAsia="Arial Unicode MS" w:cs="Mangal"/>
                <w:kern w:val="1"/>
                <w:sz w:val="22"/>
                <w:lang w:eastAsia="hi-IN" w:bidi="hi-IN"/>
              </w:rPr>
              <w:t xml:space="preserve"> лазерного КМА (резиновый и тефлоновый) формата А-3</w:t>
            </w:r>
          </w:p>
        </w:tc>
        <w:tc>
          <w:tcPr>
            <w:tcW w:w="3260" w:type="dxa"/>
            <w:vAlign w:val="center"/>
          </w:tcPr>
          <w:p w14:paraId="303E362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2400</w:t>
            </w:r>
          </w:p>
        </w:tc>
      </w:tr>
      <w:tr w:rsidR="00FB6CB9" w:rsidRPr="00FB6CB9" w14:paraId="6F1725E9" w14:textId="77777777" w:rsidTr="00631777">
        <w:trPr>
          <w:jc w:val="center"/>
        </w:trPr>
        <w:tc>
          <w:tcPr>
            <w:tcW w:w="846" w:type="dxa"/>
          </w:tcPr>
          <w:p w14:paraId="2F19A91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2.14</w:t>
            </w:r>
          </w:p>
        </w:tc>
        <w:tc>
          <w:tcPr>
            <w:tcW w:w="5103" w:type="dxa"/>
            <w:vAlign w:val="bottom"/>
          </w:tcPr>
          <w:p w14:paraId="0677B89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Замена </w:t>
            </w:r>
            <w:proofErr w:type="spellStart"/>
            <w:r w:rsidRPr="00FB6CB9">
              <w:rPr>
                <w:rFonts w:eastAsia="Arial Unicode MS" w:cs="Mangal"/>
                <w:kern w:val="1"/>
                <w:sz w:val="22"/>
                <w:lang w:eastAsia="hi-IN" w:bidi="hi-IN"/>
              </w:rPr>
              <w:t>термоузла</w:t>
            </w:r>
            <w:proofErr w:type="spellEnd"/>
            <w:r w:rsidRPr="00FB6CB9">
              <w:rPr>
                <w:rFonts w:eastAsia="Arial Unicode MS" w:cs="Mangal"/>
                <w:kern w:val="1"/>
                <w:sz w:val="22"/>
                <w:lang w:eastAsia="hi-IN" w:bidi="hi-IN"/>
              </w:rPr>
              <w:t xml:space="preserve"> лазерного КМА формата А-3</w:t>
            </w:r>
          </w:p>
        </w:tc>
        <w:tc>
          <w:tcPr>
            <w:tcW w:w="3260" w:type="dxa"/>
            <w:vAlign w:val="center"/>
          </w:tcPr>
          <w:p w14:paraId="39F109F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FB6CB9" w:rsidRPr="00FB6CB9" w14:paraId="62294992" w14:textId="77777777" w:rsidTr="00631777">
        <w:trPr>
          <w:jc w:val="center"/>
        </w:trPr>
        <w:tc>
          <w:tcPr>
            <w:tcW w:w="846" w:type="dxa"/>
          </w:tcPr>
          <w:p w14:paraId="661640C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2.15</w:t>
            </w:r>
          </w:p>
        </w:tc>
        <w:tc>
          <w:tcPr>
            <w:tcW w:w="5103" w:type="dxa"/>
            <w:vAlign w:val="bottom"/>
          </w:tcPr>
          <w:p w14:paraId="7EC0B45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шестерен лазерного КМА формата А-3</w:t>
            </w:r>
          </w:p>
        </w:tc>
        <w:tc>
          <w:tcPr>
            <w:tcW w:w="3260" w:type="dxa"/>
            <w:vAlign w:val="center"/>
          </w:tcPr>
          <w:p w14:paraId="41D34C7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960</w:t>
            </w:r>
          </w:p>
        </w:tc>
      </w:tr>
      <w:tr w:rsidR="00FB6CB9" w:rsidRPr="00FB6CB9" w14:paraId="77EE0303" w14:textId="77777777" w:rsidTr="00631777">
        <w:trPr>
          <w:jc w:val="center"/>
        </w:trPr>
        <w:tc>
          <w:tcPr>
            <w:tcW w:w="846" w:type="dxa"/>
          </w:tcPr>
          <w:p w14:paraId="64F845C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2.16</w:t>
            </w:r>
          </w:p>
        </w:tc>
        <w:tc>
          <w:tcPr>
            <w:tcW w:w="5103" w:type="dxa"/>
            <w:vAlign w:val="bottom"/>
          </w:tcPr>
          <w:p w14:paraId="239A823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Мелкий ремонт лазерного КМА формата А-3</w:t>
            </w:r>
          </w:p>
        </w:tc>
        <w:tc>
          <w:tcPr>
            <w:tcW w:w="3260" w:type="dxa"/>
            <w:vAlign w:val="center"/>
          </w:tcPr>
          <w:p w14:paraId="79817EE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1800</w:t>
            </w:r>
          </w:p>
        </w:tc>
      </w:tr>
      <w:tr w:rsidR="00FB6CB9" w:rsidRPr="00FB6CB9" w14:paraId="52ECFC62" w14:textId="77777777" w:rsidTr="00631777">
        <w:trPr>
          <w:jc w:val="center"/>
        </w:trPr>
        <w:tc>
          <w:tcPr>
            <w:tcW w:w="846" w:type="dxa"/>
          </w:tcPr>
          <w:p w14:paraId="00F6729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2.17</w:t>
            </w:r>
          </w:p>
        </w:tc>
        <w:tc>
          <w:tcPr>
            <w:tcW w:w="5103" w:type="dxa"/>
            <w:vAlign w:val="bottom"/>
          </w:tcPr>
          <w:p w14:paraId="0997D9D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Средний ремонт лазерного КМА формата А-3</w:t>
            </w:r>
          </w:p>
        </w:tc>
        <w:tc>
          <w:tcPr>
            <w:tcW w:w="3260" w:type="dxa"/>
            <w:vAlign w:val="center"/>
          </w:tcPr>
          <w:p w14:paraId="218DAB2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FB6CB9" w:rsidRPr="00FB6CB9" w14:paraId="415FE535" w14:textId="77777777" w:rsidTr="00631777">
        <w:trPr>
          <w:jc w:val="center"/>
        </w:trPr>
        <w:tc>
          <w:tcPr>
            <w:tcW w:w="846" w:type="dxa"/>
          </w:tcPr>
          <w:p w14:paraId="689B16A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2.18</w:t>
            </w:r>
          </w:p>
        </w:tc>
        <w:tc>
          <w:tcPr>
            <w:tcW w:w="5103" w:type="dxa"/>
            <w:vAlign w:val="bottom"/>
          </w:tcPr>
          <w:p w14:paraId="20C1CF8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Капитальный ремонт лазерного КМА формата А-3</w:t>
            </w:r>
          </w:p>
        </w:tc>
        <w:tc>
          <w:tcPr>
            <w:tcW w:w="3260" w:type="dxa"/>
            <w:vAlign w:val="center"/>
          </w:tcPr>
          <w:p w14:paraId="464432D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3360</w:t>
            </w:r>
          </w:p>
        </w:tc>
      </w:tr>
      <w:tr w:rsidR="00FB6CB9" w:rsidRPr="00FB6CB9" w14:paraId="74BF13D4" w14:textId="77777777" w:rsidTr="00631777">
        <w:trPr>
          <w:jc w:val="center"/>
        </w:trPr>
        <w:tc>
          <w:tcPr>
            <w:tcW w:w="846" w:type="dxa"/>
          </w:tcPr>
          <w:p w14:paraId="16E9007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lastRenderedPageBreak/>
              <w:t>3</w:t>
            </w:r>
          </w:p>
        </w:tc>
        <w:tc>
          <w:tcPr>
            <w:tcW w:w="5103" w:type="dxa"/>
          </w:tcPr>
          <w:p w14:paraId="03C2AEE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Заправка и восстановление картриджей</w:t>
            </w:r>
          </w:p>
        </w:tc>
        <w:tc>
          <w:tcPr>
            <w:tcW w:w="3260" w:type="dxa"/>
          </w:tcPr>
          <w:p w14:paraId="5EBC316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Helvetica" w:cs="Mangal"/>
                <w:bCs/>
                <w:kern w:val="1"/>
                <w:lang w:eastAsia="ru-RU" w:bidi="hi-IN"/>
              </w:rPr>
              <w:t>(включая стоимость запасных частей и материалов)</w:t>
            </w:r>
          </w:p>
        </w:tc>
      </w:tr>
      <w:tr w:rsidR="00FB6CB9" w:rsidRPr="00FB6CB9" w14:paraId="74ABDACD" w14:textId="77777777" w:rsidTr="00631777">
        <w:trPr>
          <w:jc w:val="center"/>
        </w:trPr>
        <w:tc>
          <w:tcPr>
            <w:tcW w:w="846" w:type="dxa"/>
          </w:tcPr>
          <w:p w14:paraId="616891B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w:t>
            </w:r>
          </w:p>
        </w:tc>
        <w:tc>
          <w:tcPr>
            <w:tcW w:w="5103" w:type="dxa"/>
            <w:vAlign w:val="bottom"/>
          </w:tcPr>
          <w:p w14:paraId="03AA1FE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1000 копий </w:t>
            </w:r>
          </w:p>
        </w:tc>
        <w:tc>
          <w:tcPr>
            <w:tcW w:w="3260" w:type="dxa"/>
            <w:vAlign w:val="center"/>
          </w:tcPr>
          <w:p w14:paraId="30958F6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600</w:t>
            </w:r>
          </w:p>
        </w:tc>
      </w:tr>
      <w:tr w:rsidR="00FB6CB9" w:rsidRPr="00FB6CB9" w14:paraId="44A2EB07" w14:textId="77777777" w:rsidTr="00631777">
        <w:trPr>
          <w:jc w:val="center"/>
        </w:trPr>
        <w:tc>
          <w:tcPr>
            <w:tcW w:w="846" w:type="dxa"/>
          </w:tcPr>
          <w:p w14:paraId="7FF5EFF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3.2</w:t>
            </w:r>
          </w:p>
        </w:tc>
        <w:tc>
          <w:tcPr>
            <w:tcW w:w="5103" w:type="dxa"/>
            <w:vAlign w:val="bottom"/>
          </w:tcPr>
          <w:p w14:paraId="1904D77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1500 копий </w:t>
            </w:r>
          </w:p>
        </w:tc>
        <w:tc>
          <w:tcPr>
            <w:tcW w:w="3260" w:type="dxa"/>
            <w:vAlign w:val="center"/>
          </w:tcPr>
          <w:p w14:paraId="69CBA5C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720</w:t>
            </w:r>
          </w:p>
        </w:tc>
      </w:tr>
      <w:tr w:rsidR="00FB6CB9" w:rsidRPr="00FB6CB9" w14:paraId="57F0896D" w14:textId="77777777" w:rsidTr="00631777">
        <w:trPr>
          <w:jc w:val="center"/>
        </w:trPr>
        <w:tc>
          <w:tcPr>
            <w:tcW w:w="846" w:type="dxa"/>
          </w:tcPr>
          <w:p w14:paraId="391F466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3.3</w:t>
            </w:r>
          </w:p>
        </w:tc>
        <w:tc>
          <w:tcPr>
            <w:tcW w:w="5103" w:type="dxa"/>
            <w:vAlign w:val="bottom"/>
          </w:tcPr>
          <w:p w14:paraId="7FDDD07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2000 копий </w:t>
            </w:r>
          </w:p>
        </w:tc>
        <w:tc>
          <w:tcPr>
            <w:tcW w:w="3260" w:type="dxa"/>
            <w:vAlign w:val="center"/>
          </w:tcPr>
          <w:p w14:paraId="7B932B4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1080</w:t>
            </w:r>
          </w:p>
        </w:tc>
      </w:tr>
      <w:tr w:rsidR="00FB6CB9" w:rsidRPr="00FB6CB9" w14:paraId="37B2B8F1" w14:textId="77777777" w:rsidTr="00631777">
        <w:trPr>
          <w:jc w:val="center"/>
        </w:trPr>
        <w:tc>
          <w:tcPr>
            <w:tcW w:w="846" w:type="dxa"/>
          </w:tcPr>
          <w:p w14:paraId="41D508D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3.4</w:t>
            </w:r>
          </w:p>
        </w:tc>
        <w:tc>
          <w:tcPr>
            <w:tcW w:w="5103" w:type="dxa"/>
            <w:vAlign w:val="bottom"/>
          </w:tcPr>
          <w:p w14:paraId="24C01B2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3500 копий </w:t>
            </w:r>
          </w:p>
        </w:tc>
        <w:tc>
          <w:tcPr>
            <w:tcW w:w="3260" w:type="dxa"/>
            <w:vAlign w:val="center"/>
          </w:tcPr>
          <w:p w14:paraId="78DFAB1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1200</w:t>
            </w:r>
          </w:p>
        </w:tc>
      </w:tr>
      <w:tr w:rsidR="00FB6CB9" w:rsidRPr="00FB6CB9" w14:paraId="607E85AD" w14:textId="77777777" w:rsidTr="00631777">
        <w:trPr>
          <w:jc w:val="center"/>
        </w:trPr>
        <w:tc>
          <w:tcPr>
            <w:tcW w:w="846" w:type="dxa"/>
          </w:tcPr>
          <w:p w14:paraId="5E6DC28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3.5</w:t>
            </w:r>
          </w:p>
        </w:tc>
        <w:tc>
          <w:tcPr>
            <w:tcW w:w="5103" w:type="dxa"/>
            <w:vAlign w:val="bottom"/>
          </w:tcPr>
          <w:p w14:paraId="33CB973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ресурсом до 4500 копий </w:t>
            </w:r>
          </w:p>
        </w:tc>
        <w:tc>
          <w:tcPr>
            <w:tcW w:w="3260" w:type="dxa"/>
            <w:vAlign w:val="center"/>
          </w:tcPr>
          <w:p w14:paraId="2476113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FB6CB9" w:rsidRPr="00FB6CB9" w14:paraId="436F9D94" w14:textId="77777777" w:rsidTr="00631777">
        <w:trPr>
          <w:jc w:val="center"/>
        </w:trPr>
        <w:tc>
          <w:tcPr>
            <w:tcW w:w="846" w:type="dxa"/>
          </w:tcPr>
          <w:p w14:paraId="70DB27D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3.6</w:t>
            </w:r>
          </w:p>
        </w:tc>
        <w:tc>
          <w:tcPr>
            <w:tcW w:w="5103" w:type="dxa"/>
            <w:vAlign w:val="bottom"/>
          </w:tcPr>
          <w:p w14:paraId="229570A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Заправка цветного картриджа с заменой чипа</w:t>
            </w:r>
          </w:p>
        </w:tc>
        <w:tc>
          <w:tcPr>
            <w:tcW w:w="3260" w:type="dxa"/>
            <w:vAlign w:val="center"/>
          </w:tcPr>
          <w:p w14:paraId="5A106E9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r w:rsidR="00FB6CB9" w:rsidRPr="00FB6CB9" w14:paraId="263EDC0C" w14:textId="77777777" w:rsidTr="00631777">
        <w:trPr>
          <w:jc w:val="center"/>
        </w:trPr>
        <w:tc>
          <w:tcPr>
            <w:tcW w:w="846" w:type="dxa"/>
          </w:tcPr>
          <w:p w14:paraId="2BFD00D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3.7</w:t>
            </w:r>
          </w:p>
        </w:tc>
        <w:tc>
          <w:tcPr>
            <w:tcW w:w="5103" w:type="dxa"/>
            <w:vAlign w:val="bottom"/>
          </w:tcPr>
          <w:p w14:paraId="2417372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700 копий</w:t>
            </w:r>
          </w:p>
        </w:tc>
        <w:tc>
          <w:tcPr>
            <w:tcW w:w="3260" w:type="dxa"/>
            <w:vAlign w:val="center"/>
          </w:tcPr>
          <w:p w14:paraId="29AB288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720</w:t>
            </w:r>
          </w:p>
        </w:tc>
      </w:tr>
      <w:tr w:rsidR="00FB6CB9" w:rsidRPr="00FB6CB9" w14:paraId="1B768546" w14:textId="77777777" w:rsidTr="00631777">
        <w:trPr>
          <w:jc w:val="center"/>
        </w:trPr>
        <w:tc>
          <w:tcPr>
            <w:tcW w:w="846" w:type="dxa"/>
          </w:tcPr>
          <w:p w14:paraId="548C8EC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3.8</w:t>
            </w:r>
          </w:p>
        </w:tc>
        <w:tc>
          <w:tcPr>
            <w:tcW w:w="5103" w:type="dxa"/>
            <w:vAlign w:val="bottom"/>
          </w:tcPr>
          <w:p w14:paraId="2F4D462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2000 копий</w:t>
            </w:r>
          </w:p>
        </w:tc>
        <w:tc>
          <w:tcPr>
            <w:tcW w:w="3260" w:type="dxa"/>
            <w:vAlign w:val="center"/>
          </w:tcPr>
          <w:p w14:paraId="4288F6F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1560</w:t>
            </w:r>
          </w:p>
        </w:tc>
      </w:tr>
      <w:tr w:rsidR="00FB6CB9" w:rsidRPr="00FB6CB9" w14:paraId="7244D620" w14:textId="77777777" w:rsidTr="00631777">
        <w:trPr>
          <w:jc w:val="center"/>
        </w:trPr>
        <w:tc>
          <w:tcPr>
            <w:tcW w:w="846" w:type="dxa"/>
          </w:tcPr>
          <w:p w14:paraId="2CE37C5D"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3.9</w:t>
            </w:r>
          </w:p>
        </w:tc>
        <w:tc>
          <w:tcPr>
            <w:tcW w:w="5103" w:type="dxa"/>
            <w:vAlign w:val="bottom"/>
          </w:tcPr>
          <w:p w14:paraId="2E26BC8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3500 копий</w:t>
            </w:r>
          </w:p>
        </w:tc>
        <w:tc>
          <w:tcPr>
            <w:tcW w:w="3260" w:type="dxa"/>
            <w:vAlign w:val="center"/>
          </w:tcPr>
          <w:p w14:paraId="1F1B382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1920</w:t>
            </w:r>
          </w:p>
        </w:tc>
      </w:tr>
      <w:tr w:rsidR="00FB6CB9" w:rsidRPr="00FB6CB9" w14:paraId="156EDB05" w14:textId="77777777" w:rsidTr="00631777">
        <w:trPr>
          <w:jc w:val="center"/>
        </w:trPr>
        <w:tc>
          <w:tcPr>
            <w:tcW w:w="846" w:type="dxa"/>
          </w:tcPr>
          <w:p w14:paraId="55D773CC"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3.10</w:t>
            </w:r>
          </w:p>
        </w:tc>
        <w:tc>
          <w:tcPr>
            <w:tcW w:w="5103" w:type="dxa"/>
            <w:vAlign w:val="bottom"/>
          </w:tcPr>
          <w:p w14:paraId="458241C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 xml:space="preserve">Заправка картриджа </w:t>
            </w:r>
            <w:proofErr w:type="spellStart"/>
            <w:r w:rsidRPr="00FB6CB9">
              <w:rPr>
                <w:rFonts w:eastAsia="Arial Unicode MS" w:cs="Mangal"/>
                <w:kern w:val="1"/>
                <w:sz w:val="22"/>
                <w:lang w:eastAsia="hi-IN" w:bidi="hi-IN"/>
              </w:rPr>
              <w:t>Kyocera</w:t>
            </w:r>
            <w:proofErr w:type="spellEnd"/>
            <w:r w:rsidRPr="00FB6CB9">
              <w:rPr>
                <w:rFonts w:eastAsia="Arial Unicode MS" w:cs="Mangal"/>
                <w:kern w:val="1"/>
                <w:sz w:val="22"/>
                <w:lang w:eastAsia="hi-IN" w:bidi="hi-IN"/>
              </w:rPr>
              <w:t xml:space="preserve"> ресурсом до 4500 копий</w:t>
            </w:r>
          </w:p>
        </w:tc>
        <w:tc>
          <w:tcPr>
            <w:tcW w:w="3260" w:type="dxa"/>
            <w:vAlign w:val="center"/>
          </w:tcPr>
          <w:p w14:paraId="31228C5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2280</w:t>
            </w:r>
          </w:p>
        </w:tc>
      </w:tr>
      <w:tr w:rsidR="00FB6CB9" w:rsidRPr="00FB6CB9" w14:paraId="0D3B1090" w14:textId="77777777" w:rsidTr="00631777">
        <w:trPr>
          <w:jc w:val="center"/>
        </w:trPr>
        <w:tc>
          <w:tcPr>
            <w:tcW w:w="846" w:type="dxa"/>
          </w:tcPr>
          <w:p w14:paraId="58D51A7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3.11</w:t>
            </w:r>
          </w:p>
        </w:tc>
        <w:tc>
          <w:tcPr>
            <w:tcW w:w="5103" w:type="dxa"/>
            <w:vAlign w:val="bottom"/>
          </w:tcPr>
          <w:p w14:paraId="02663F26"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барабана и ракеля в картридже ресурсом до 4000 копий</w:t>
            </w:r>
          </w:p>
        </w:tc>
        <w:tc>
          <w:tcPr>
            <w:tcW w:w="3260" w:type="dxa"/>
            <w:vAlign w:val="center"/>
          </w:tcPr>
          <w:p w14:paraId="2791537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bCs/>
                <w:kern w:val="1"/>
                <w:lang w:eastAsia="hi-IN" w:bidi="hi-IN"/>
              </w:rPr>
              <w:t>1020</w:t>
            </w:r>
          </w:p>
        </w:tc>
      </w:tr>
      <w:tr w:rsidR="00FB6CB9" w:rsidRPr="00FB6CB9" w14:paraId="30E9DF0C" w14:textId="77777777" w:rsidTr="00631777">
        <w:trPr>
          <w:jc w:val="center"/>
        </w:trPr>
        <w:tc>
          <w:tcPr>
            <w:tcW w:w="846" w:type="dxa"/>
          </w:tcPr>
          <w:p w14:paraId="2DF72E1E"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3.12</w:t>
            </w:r>
          </w:p>
        </w:tc>
        <w:tc>
          <w:tcPr>
            <w:tcW w:w="5103" w:type="dxa"/>
            <w:vAlign w:val="bottom"/>
          </w:tcPr>
          <w:p w14:paraId="7EB10B8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барабана и ракеля в картридже ресурсом от 4000 копий</w:t>
            </w:r>
          </w:p>
        </w:tc>
        <w:tc>
          <w:tcPr>
            <w:tcW w:w="3260" w:type="dxa"/>
            <w:vAlign w:val="center"/>
          </w:tcPr>
          <w:p w14:paraId="69139FE4"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2400</w:t>
            </w:r>
          </w:p>
        </w:tc>
      </w:tr>
      <w:tr w:rsidR="00FB6CB9" w:rsidRPr="00FB6CB9" w14:paraId="056C996F" w14:textId="77777777" w:rsidTr="00631777">
        <w:trPr>
          <w:jc w:val="center"/>
        </w:trPr>
        <w:tc>
          <w:tcPr>
            <w:tcW w:w="846" w:type="dxa"/>
          </w:tcPr>
          <w:p w14:paraId="171E947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3.13</w:t>
            </w:r>
          </w:p>
        </w:tc>
        <w:tc>
          <w:tcPr>
            <w:tcW w:w="5103" w:type="dxa"/>
            <w:vAlign w:val="bottom"/>
          </w:tcPr>
          <w:p w14:paraId="0B319F07"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магнитного вала ресурсом до 3500 копий</w:t>
            </w:r>
          </w:p>
        </w:tc>
        <w:tc>
          <w:tcPr>
            <w:tcW w:w="3260" w:type="dxa"/>
            <w:vAlign w:val="center"/>
          </w:tcPr>
          <w:p w14:paraId="09AE793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FB6CB9" w:rsidRPr="00FB6CB9" w14:paraId="4234AFE4" w14:textId="77777777" w:rsidTr="00631777">
        <w:trPr>
          <w:jc w:val="center"/>
        </w:trPr>
        <w:tc>
          <w:tcPr>
            <w:tcW w:w="846" w:type="dxa"/>
          </w:tcPr>
          <w:p w14:paraId="3246ED2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3.14</w:t>
            </w:r>
          </w:p>
        </w:tc>
        <w:tc>
          <w:tcPr>
            <w:tcW w:w="5103" w:type="dxa"/>
            <w:vAlign w:val="bottom"/>
          </w:tcPr>
          <w:p w14:paraId="6603A822"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ролика заряда ресурсом до 3500 копий</w:t>
            </w:r>
          </w:p>
        </w:tc>
        <w:tc>
          <w:tcPr>
            <w:tcW w:w="3260" w:type="dxa"/>
            <w:vAlign w:val="center"/>
          </w:tcPr>
          <w:p w14:paraId="35561371"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FB6CB9" w:rsidRPr="00FB6CB9" w14:paraId="2E9F83B6" w14:textId="77777777" w:rsidTr="00631777">
        <w:trPr>
          <w:jc w:val="center"/>
        </w:trPr>
        <w:tc>
          <w:tcPr>
            <w:tcW w:w="846" w:type="dxa"/>
          </w:tcPr>
          <w:p w14:paraId="7A4C8F7F"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3.15</w:t>
            </w:r>
          </w:p>
        </w:tc>
        <w:tc>
          <w:tcPr>
            <w:tcW w:w="5103" w:type="dxa"/>
            <w:vAlign w:val="bottom"/>
          </w:tcPr>
          <w:p w14:paraId="6629FAE3"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ракеля</w:t>
            </w:r>
          </w:p>
        </w:tc>
        <w:tc>
          <w:tcPr>
            <w:tcW w:w="3260" w:type="dxa"/>
            <w:vAlign w:val="center"/>
          </w:tcPr>
          <w:p w14:paraId="738ACB20"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480</w:t>
            </w:r>
          </w:p>
        </w:tc>
      </w:tr>
      <w:tr w:rsidR="00FB6CB9" w:rsidRPr="00FB6CB9" w14:paraId="104005B9" w14:textId="77777777" w:rsidTr="00631777">
        <w:trPr>
          <w:jc w:val="center"/>
        </w:trPr>
        <w:tc>
          <w:tcPr>
            <w:tcW w:w="846" w:type="dxa"/>
          </w:tcPr>
          <w:p w14:paraId="388CA4F9"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Helvetica" w:cs="Mangal"/>
                <w:bCs/>
                <w:kern w:val="1"/>
                <w:lang w:eastAsia="ru-RU" w:bidi="hi-IN"/>
              </w:rPr>
              <w:t>3.16</w:t>
            </w:r>
          </w:p>
        </w:tc>
        <w:tc>
          <w:tcPr>
            <w:tcW w:w="5103" w:type="dxa"/>
            <w:vAlign w:val="bottom"/>
          </w:tcPr>
          <w:p w14:paraId="06A1C5B8"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FB6CB9">
              <w:rPr>
                <w:rFonts w:eastAsia="Arial Unicode MS" w:cs="Mangal"/>
                <w:kern w:val="1"/>
                <w:sz w:val="22"/>
                <w:lang w:eastAsia="hi-IN" w:bidi="hi-IN"/>
              </w:rPr>
              <w:t>Замена чипа</w:t>
            </w:r>
          </w:p>
        </w:tc>
        <w:tc>
          <w:tcPr>
            <w:tcW w:w="3260" w:type="dxa"/>
            <w:vAlign w:val="center"/>
          </w:tcPr>
          <w:p w14:paraId="072ACE7B"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FB6CB9">
              <w:rPr>
                <w:rFonts w:eastAsia="Arial Unicode MS" w:cs="Mangal"/>
                <w:kern w:val="1"/>
                <w:sz w:val="22"/>
                <w:lang w:eastAsia="hi-IN" w:bidi="hi-IN"/>
              </w:rPr>
              <w:t>1440</w:t>
            </w:r>
          </w:p>
        </w:tc>
      </w:tr>
    </w:tbl>
    <w:p w14:paraId="3DA48847" w14:textId="77777777" w:rsidR="00FB6CB9" w:rsidRPr="00FB6CB9" w:rsidRDefault="00FB6CB9" w:rsidP="00FB6CB9">
      <w:pPr>
        <w:keepLines/>
        <w:widowControl w:val="0"/>
        <w:numPr>
          <w:ilvl w:val="0"/>
          <w:numId w:val="37"/>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FB6CB9">
        <w:rPr>
          <w:rFonts w:eastAsia="Arial Unicode MS"/>
          <w:bCs/>
          <w:kern w:val="1"/>
          <w:lang w:eastAsia="hi-IN" w:bidi="hi-IN"/>
        </w:rPr>
        <w:t>Перечень работ:</w:t>
      </w:r>
    </w:p>
    <w:p w14:paraId="6C0CD11A" w14:textId="77777777" w:rsidR="00FB6CB9" w:rsidRPr="00FB6CB9" w:rsidRDefault="00FB6CB9" w:rsidP="00FB6CB9">
      <w:pPr>
        <w:keepLines/>
        <w:widowControl w:val="0"/>
        <w:numPr>
          <w:ilvl w:val="1"/>
          <w:numId w:val="37"/>
        </w:numPr>
        <w:suppressLineNumbers/>
        <w:tabs>
          <w:tab w:val="left" w:pos="779"/>
          <w:tab w:val="left" w:pos="993"/>
          <w:tab w:val="left" w:pos="1134"/>
          <w:tab w:val="left" w:pos="1276"/>
          <w:tab w:val="left" w:pos="5117"/>
        </w:tabs>
        <w:spacing w:before="120" w:after="0" w:line="276" w:lineRule="auto"/>
        <w:ind w:left="792" w:hanging="432"/>
        <w:jc w:val="left"/>
        <w:rPr>
          <w:rFonts w:eastAsia="Arial Unicode MS"/>
          <w:b/>
          <w:kern w:val="1"/>
          <w:lang w:eastAsia="hi-IN" w:bidi="hi-IN"/>
        </w:rPr>
      </w:pPr>
      <w:r w:rsidRPr="00FB6CB9">
        <w:rPr>
          <w:color w:val="333333"/>
          <w:kern w:val="1"/>
          <w:lang w:eastAsia="ru-RU" w:bidi="hi-IN"/>
        </w:rPr>
        <w:t>Техническое обслуживание и ремонт принтеров, МФУ и КМА включает в себя:</w:t>
      </w:r>
    </w:p>
    <w:p w14:paraId="42BEC3F6"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проверку функционирования принтера/копира с использованием всех установленных интерфейсов;</w:t>
      </w:r>
    </w:p>
    <w:p w14:paraId="2B709567"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диагностику и выявление изношенных частей и механизмов;</w:t>
      </w:r>
    </w:p>
    <w:p w14:paraId="19204C83"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рекомендацию по ремонту аппарата (если будут выявлены предпосылки) с указанием - наименования требующих замены деталей по каталогу производителя;</w:t>
      </w:r>
    </w:p>
    <w:p w14:paraId="07240AFF" w14:textId="77777777" w:rsidR="00FB6CB9" w:rsidRPr="00FB6CB9" w:rsidRDefault="00FB6CB9" w:rsidP="00FB6CB9">
      <w:pPr>
        <w:widowControl w:val="0"/>
        <w:spacing w:after="0" w:line="276" w:lineRule="auto"/>
        <w:ind w:left="360"/>
        <w:contextualSpacing/>
        <w:textAlignment w:val="top"/>
        <w:outlineLvl w:val="1"/>
        <w:rPr>
          <w:color w:val="333333"/>
          <w:kern w:val="1"/>
          <w:lang w:eastAsia="ru-RU" w:bidi="hi-IN"/>
        </w:rPr>
      </w:pPr>
      <w:r w:rsidRPr="00FB6CB9">
        <w:rPr>
          <w:color w:val="333333"/>
          <w:kern w:val="1"/>
          <w:lang w:eastAsia="ru-RU" w:bidi="hi-IN"/>
        </w:rPr>
        <w:t>– очистку, продувку, промывку всех деталей и частей аппарата, удаление остатков тонера, бумажной пыли и т.п.;</w:t>
      </w:r>
    </w:p>
    <w:p w14:paraId="0CC67E1B"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частичную разборку оборудования (снятие защитных кожухов, частей корпуса путем механического демонтажа при помощи инструмента) для доступа к объектам выполнения работ;</w:t>
      </w:r>
    </w:p>
    <w:p w14:paraId="35E07E64"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смазку механических узлов;</w:t>
      </w:r>
    </w:p>
    <w:p w14:paraId="005D9F18"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устранение дефектов печати, связанное с естественным загрязнением оборудования в ходе эксплуатации;</w:t>
      </w:r>
    </w:p>
    <w:p w14:paraId="22AD0A40"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проверку качества печати принтера/копира;</w:t>
      </w:r>
    </w:p>
    <w:p w14:paraId="636F0B5F"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lastRenderedPageBreak/>
        <w:t>После выполнения технического обслуживания настройки интерфейсов должны быть восстановлены.</w:t>
      </w:r>
    </w:p>
    <w:p w14:paraId="361426BC" w14:textId="77777777" w:rsidR="00FB6CB9" w:rsidRPr="00FB6CB9" w:rsidRDefault="00FB6CB9" w:rsidP="00FB6CB9">
      <w:pPr>
        <w:widowControl w:val="0"/>
        <w:numPr>
          <w:ilvl w:val="1"/>
          <w:numId w:val="37"/>
        </w:numPr>
        <w:spacing w:after="0" w:line="276" w:lineRule="auto"/>
        <w:ind w:left="284" w:hanging="432"/>
        <w:contextualSpacing/>
        <w:jc w:val="left"/>
        <w:textAlignment w:val="top"/>
        <w:rPr>
          <w:b/>
          <w:bCs/>
          <w:color w:val="333333"/>
          <w:kern w:val="1"/>
          <w:lang w:eastAsia="ru-RU" w:bidi="hi-IN"/>
        </w:rPr>
      </w:pPr>
      <w:r w:rsidRPr="00FB6CB9">
        <w:rPr>
          <w:color w:val="333333"/>
          <w:kern w:val="1"/>
          <w:lang w:eastAsia="ru-RU" w:bidi="hi-IN"/>
        </w:rPr>
        <w:t>Заправка картриджей в</w:t>
      </w:r>
      <w:r w:rsidRPr="00FB6CB9">
        <w:rPr>
          <w:color w:val="333333"/>
          <w:kern w:val="1"/>
          <w:szCs w:val="21"/>
          <w:lang w:eastAsia="ru-RU" w:bidi="hi-IN"/>
        </w:rPr>
        <w:t>ключает в себя: очистку корпуса, полировку (промывку) барабанов, лезвий, роликов; заполнение тонером соответствующего типа в необходимом весе;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 Заправка картриджей выполняется путем разборки (без сверления). Корпус картриджа не должен иметь потертостей, царапин, сколов и следов вскрытия.</w:t>
      </w:r>
    </w:p>
    <w:p w14:paraId="3E1ED15D" w14:textId="77777777" w:rsidR="00FB6CB9" w:rsidRPr="00FB6CB9" w:rsidRDefault="00FB6CB9" w:rsidP="00FB6CB9">
      <w:pPr>
        <w:widowControl w:val="0"/>
        <w:numPr>
          <w:ilvl w:val="1"/>
          <w:numId w:val="37"/>
        </w:numPr>
        <w:spacing w:after="0" w:line="276" w:lineRule="auto"/>
        <w:ind w:left="284" w:hanging="6"/>
        <w:contextualSpacing/>
        <w:jc w:val="left"/>
        <w:textAlignment w:val="top"/>
        <w:rPr>
          <w:b/>
          <w:bCs/>
          <w:color w:val="333333"/>
          <w:kern w:val="1"/>
          <w:lang w:eastAsia="ru-RU" w:bidi="hi-IN"/>
        </w:rPr>
      </w:pPr>
      <w:r w:rsidRPr="00FB6CB9">
        <w:rPr>
          <w:color w:val="333333"/>
          <w:kern w:val="1"/>
          <w:lang w:eastAsia="ru-RU" w:bidi="hi-IN"/>
        </w:rPr>
        <w:t>Восстановление картриджей в</w:t>
      </w:r>
      <w:r w:rsidRPr="00FB6CB9">
        <w:rPr>
          <w:color w:val="333333"/>
          <w:kern w:val="1"/>
          <w:szCs w:val="21"/>
          <w:lang w:eastAsia="ru-RU" w:bidi="hi-IN"/>
        </w:rPr>
        <w:t>ключает в себя: очистку корпуса, заполнение тонером соответствующего типа в необходимом весе, замену барабана, ракеля, ролика заряда, при необходимости магнитного вала, дозирующего лезвия, лезвий подбора;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w:t>
      </w:r>
    </w:p>
    <w:p w14:paraId="3F52B92C" w14:textId="77777777" w:rsidR="00FB6CB9" w:rsidRPr="00FB6CB9" w:rsidRDefault="00FB6CB9" w:rsidP="00FB6CB9">
      <w:pPr>
        <w:widowControl w:val="0"/>
        <w:numPr>
          <w:ilvl w:val="1"/>
          <w:numId w:val="37"/>
        </w:numPr>
        <w:spacing w:after="0" w:line="276" w:lineRule="auto"/>
        <w:ind w:left="360" w:hanging="76"/>
        <w:contextualSpacing/>
        <w:jc w:val="left"/>
        <w:textAlignment w:val="top"/>
        <w:rPr>
          <w:color w:val="333333"/>
          <w:kern w:val="1"/>
          <w:lang w:eastAsia="ru-RU" w:bidi="hi-IN"/>
        </w:rPr>
      </w:pPr>
      <w:r w:rsidRPr="00FB6CB9">
        <w:rPr>
          <w:color w:val="333333"/>
          <w:kern w:val="1"/>
          <w:lang w:eastAsia="ru-RU" w:bidi="hi-IN"/>
        </w:rPr>
        <w:t>Ремонтные работы включают в себя работы, связанные с диагностикой неисправности, заменой изношенных, либо вышедших из строя запчастей (исключая узел закрепления), с полной или частичной разборкой оборудования. Работы, связанные с заменой узлов таких как: узел закрепления, плата форматера должны включать в себя узлы, платы от производителя техники.</w:t>
      </w:r>
    </w:p>
    <w:p w14:paraId="6396A566" w14:textId="77777777" w:rsidR="00FB6CB9" w:rsidRPr="00FB6CB9" w:rsidRDefault="00FB6CB9" w:rsidP="00FB6CB9">
      <w:pPr>
        <w:widowControl w:val="0"/>
        <w:numPr>
          <w:ilvl w:val="0"/>
          <w:numId w:val="37"/>
        </w:numPr>
        <w:spacing w:after="0" w:line="276" w:lineRule="auto"/>
        <w:ind w:left="360" w:hanging="360"/>
        <w:contextualSpacing/>
        <w:jc w:val="left"/>
        <w:textAlignment w:val="top"/>
        <w:rPr>
          <w:b/>
          <w:bCs/>
          <w:color w:val="333333"/>
          <w:kern w:val="1"/>
          <w:lang w:eastAsia="ru-RU" w:bidi="hi-IN"/>
        </w:rPr>
      </w:pPr>
      <w:r w:rsidRPr="00FB6CB9">
        <w:rPr>
          <w:color w:val="333333"/>
          <w:kern w:val="1"/>
          <w:lang w:eastAsia="ru-RU" w:bidi="hi-IN"/>
        </w:rPr>
        <w:t>Требования к результатам и качеству работ.</w:t>
      </w:r>
    </w:p>
    <w:p w14:paraId="255420C9"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Заправленные картриджи должны обеспечивать качественную работу до полного израсходования тонера (краски) в соответствии с техническими характеристиками производителя.</w:t>
      </w:r>
    </w:p>
    <w:p w14:paraId="277A739F"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Используемые узлы,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w:t>
      </w:r>
    </w:p>
    <w:p w14:paraId="1FB261DF"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Все устанавливаемые детали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14:paraId="196169F4" w14:textId="77777777" w:rsidR="00FB6CB9" w:rsidRPr="00FB6CB9" w:rsidRDefault="00FB6CB9" w:rsidP="00FB6CB9">
      <w:pPr>
        <w:widowControl w:val="0"/>
        <w:numPr>
          <w:ilvl w:val="0"/>
          <w:numId w:val="37"/>
        </w:numPr>
        <w:spacing w:after="0" w:line="276" w:lineRule="auto"/>
        <w:ind w:left="360" w:hanging="360"/>
        <w:contextualSpacing/>
        <w:jc w:val="left"/>
        <w:textAlignment w:val="top"/>
        <w:rPr>
          <w:b/>
          <w:bCs/>
          <w:color w:val="333333"/>
          <w:kern w:val="1"/>
          <w:lang w:eastAsia="ru-RU" w:bidi="hi-IN"/>
        </w:rPr>
      </w:pPr>
      <w:r w:rsidRPr="00FB6CB9">
        <w:rPr>
          <w:color w:val="333333"/>
          <w:kern w:val="1"/>
          <w:lang w:eastAsia="ru-RU" w:bidi="hi-IN"/>
        </w:rPr>
        <w:t>Требования к безопасности выполняемых работ:</w:t>
      </w:r>
    </w:p>
    <w:p w14:paraId="492A631F"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14:paraId="7A297FEA" w14:textId="77777777" w:rsidR="00FB6CB9" w:rsidRPr="00FB6CB9" w:rsidRDefault="00FB6CB9" w:rsidP="00FB6CB9">
      <w:pPr>
        <w:keepNext/>
        <w:keepLines/>
        <w:widowControl w:val="0"/>
        <w:numPr>
          <w:ilvl w:val="0"/>
          <w:numId w:val="37"/>
        </w:numPr>
        <w:spacing w:after="0" w:line="276" w:lineRule="auto"/>
        <w:ind w:left="360" w:hanging="360"/>
        <w:contextualSpacing/>
        <w:jc w:val="left"/>
        <w:rPr>
          <w:rFonts w:eastAsia="Arial Unicode MS" w:cs="Mangal"/>
          <w:bCs/>
          <w:kern w:val="1"/>
          <w:szCs w:val="21"/>
          <w:lang w:eastAsia="ru-RU" w:bidi="hi-IN"/>
        </w:rPr>
      </w:pPr>
      <w:r w:rsidRPr="00FB6CB9">
        <w:rPr>
          <w:rFonts w:eastAsia="Arial Unicode MS" w:cs="Mangal"/>
          <w:bCs/>
          <w:kern w:val="1"/>
          <w:szCs w:val="21"/>
          <w:lang w:eastAsia="ru-RU" w:bidi="hi-IN"/>
        </w:rPr>
        <w:lastRenderedPageBreak/>
        <w:t>Сроки выполнения работ.</w:t>
      </w:r>
    </w:p>
    <w:p w14:paraId="251D242D" w14:textId="1A71EA2F" w:rsidR="00FB6CB9" w:rsidRPr="00FB6CB9" w:rsidRDefault="00FB6CB9" w:rsidP="007F2387">
      <w:pPr>
        <w:keepNext/>
        <w:keepLines/>
        <w:widowControl w:val="0"/>
        <w:numPr>
          <w:ilvl w:val="1"/>
          <w:numId w:val="37"/>
        </w:numPr>
        <w:spacing w:after="0" w:line="276" w:lineRule="auto"/>
        <w:ind w:left="792" w:hanging="432"/>
        <w:contextualSpacing/>
        <w:rPr>
          <w:rFonts w:eastAsia="Arial Unicode MS" w:cs="Mangal"/>
          <w:b/>
          <w:kern w:val="1"/>
          <w:szCs w:val="21"/>
          <w:lang w:eastAsia="ru-RU" w:bidi="hi-IN"/>
        </w:rPr>
      </w:pPr>
      <w:r w:rsidRPr="00FB6CB9">
        <w:rPr>
          <w:rFonts w:eastAsia="Arial Unicode MS" w:cs="Mangal"/>
          <w:kern w:val="1"/>
          <w:szCs w:val="21"/>
          <w:lang w:eastAsia="ru-RU" w:bidi="hi-IN"/>
        </w:rPr>
        <w:t xml:space="preserve">Подрядная организация должна приступить к </w:t>
      </w:r>
      <w:r w:rsidR="007F2387">
        <w:rPr>
          <w:rFonts w:eastAsia="Arial Unicode MS" w:cs="Mangal"/>
          <w:kern w:val="1"/>
          <w:szCs w:val="21"/>
          <w:lang w:eastAsia="ru-RU" w:bidi="hi-IN"/>
        </w:rPr>
        <w:t>выполнению работы</w:t>
      </w:r>
      <w:r w:rsidRPr="00FB6CB9">
        <w:rPr>
          <w:rFonts w:eastAsia="Arial Unicode MS" w:cs="Mangal"/>
          <w:kern w:val="1"/>
          <w:szCs w:val="21"/>
          <w:lang w:eastAsia="ru-RU" w:bidi="hi-IN"/>
        </w:rPr>
        <w:t xml:space="preserve"> не позднее двух рабочих дней с момента отправки заявки Заказчиком на адрес электронной почты Подрядчика, указанный в договоре.</w:t>
      </w:r>
    </w:p>
    <w:p w14:paraId="6A01A90A" w14:textId="25B4924D" w:rsidR="00FB6CB9" w:rsidRPr="00FB6CB9" w:rsidRDefault="00FB6CB9" w:rsidP="007F2387">
      <w:pPr>
        <w:keepNext/>
        <w:keepLines/>
        <w:widowControl w:val="0"/>
        <w:numPr>
          <w:ilvl w:val="1"/>
          <w:numId w:val="37"/>
        </w:numPr>
        <w:spacing w:after="0" w:line="276" w:lineRule="auto"/>
        <w:ind w:left="792" w:hanging="432"/>
        <w:contextualSpacing/>
        <w:rPr>
          <w:rFonts w:eastAsia="Arial Unicode MS" w:cs="Mangal"/>
          <w:b/>
          <w:kern w:val="1"/>
          <w:szCs w:val="21"/>
          <w:lang w:eastAsia="ru-RU" w:bidi="hi-IN"/>
        </w:rPr>
      </w:pPr>
      <w:r w:rsidRPr="00FB6CB9">
        <w:rPr>
          <w:rFonts w:eastAsia="Arial Unicode MS" w:cs="Mangal"/>
          <w:kern w:val="1"/>
          <w:szCs w:val="21"/>
          <w:lang w:eastAsia="ru-RU" w:bidi="hi-IN"/>
        </w:rPr>
        <w:t xml:space="preserve">Желаемый срок указывается Заказчиком при оформлении заявки, но не может превышать 30-ти (тридцати) календарных дней на </w:t>
      </w:r>
      <w:r w:rsidR="007F2387">
        <w:rPr>
          <w:rFonts w:eastAsia="Arial Unicode MS" w:cs="Mangal"/>
          <w:kern w:val="1"/>
          <w:szCs w:val="21"/>
          <w:lang w:eastAsia="ru-RU" w:bidi="hi-IN"/>
        </w:rPr>
        <w:t>работы</w:t>
      </w:r>
      <w:r w:rsidRPr="00FB6CB9">
        <w:rPr>
          <w:rFonts w:eastAsia="Arial Unicode MS" w:cs="Mangal"/>
          <w:kern w:val="1"/>
          <w:szCs w:val="21"/>
          <w:lang w:eastAsia="ru-RU" w:bidi="hi-IN"/>
        </w:rPr>
        <w:t xml:space="preserve"> по </w:t>
      </w:r>
      <w:r w:rsidRPr="00FB6CB9">
        <w:rPr>
          <w:rFonts w:eastAsia="Helvetica" w:cs="Mangal"/>
          <w:bCs/>
          <w:kern w:val="1"/>
          <w:szCs w:val="21"/>
          <w:lang w:eastAsia="ru-RU" w:bidi="hi-IN"/>
        </w:rPr>
        <w:t>техническому обслуживанию и ремонту принтеров, МФУ</w:t>
      </w:r>
      <w:r w:rsidRPr="00FB6CB9">
        <w:rPr>
          <w:rFonts w:eastAsia="Arial Unicode MS" w:cs="Mangal"/>
          <w:kern w:val="1"/>
          <w:szCs w:val="21"/>
          <w:lang w:eastAsia="ru-RU" w:bidi="hi-IN"/>
        </w:rPr>
        <w:t xml:space="preserve"> и КМА, а также 10-ти (десяти) календарных дней на </w:t>
      </w:r>
      <w:r w:rsidR="007F2387">
        <w:rPr>
          <w:rFonts w:eastAsia="Arial Unicode MS" w:cs="Mangal"/>
          <w:kern w:val="1"/>
          <w:szCs w:val="21"/>
          <w:lang w:eastAsia="ru-RU" w:bidi="hi-IN"/>
        </w:rPr>
        <w:t>работы</w:t>
      </w:r>
      <w:r w:rsidRPr="00FB6CB9">
        <w:rPr>
          <w:rFonts w:eastAsia="Arial Unicode MS" w:cs="Mangal"/>
          <w:kern w:val="1"/>
          <w:szCs w:val="21"/>
          <w:lang w:eastAsia="ru-RU" w:bidi="hi-IN"/>
        </w:rPr>
        <w:t xml:space="preserve"> по </w:t>
      </w:r>
      <w:r w:rsidRPr="00FB6CB9">
        <w:rPr>
          <w:rFonts w:eastAsia="Helvetica" w:cs="Mangal"/>
          <w:bCs/>
          <w:kern w:val="1"/>
          <w:szCs w:val="21"/>
          <w:lang w:eastAsia="ru-RU" w:bidi="hi-IN"/>
        </w:rPr>
        <w:t>заправке и восстановлению картриджей.</w:t>
      </w:r>
    </w:p>
    <w:p w14:paraId="5CBEC48A" w14:textId="5BB435FE" w:rsidR="00FB6CB9" w:rsidRPr="00FB6CB9" w:rsidRDefault="00FB6CB9" w:rsidP="007F2387">
      <w:pPr>
        <w:keepNext/>
        <w:keepLines/>
        <w:widowControl w:val="0"/>
        <w:numPr>
          <w:ilvl w:val="1"/>
          <w:numId w:val="37"/>
        </w:numPr>
        <w:spacing w:after="0" w:line="276" w:lineRule="auto"/>
        <w:ind w:left="792" w:hanging="432"/>
        <w:contextualSpacing/>
        <w:rPr>
          <w:rFonts w:eastAsia="Arial Unicode MS" w:cs="Mangal"/>
          <w:b/>
          <w:kern w:val="1"/>
          <w:szCs w:val="21"/>
          <w:lang w:eastAsia="ru-RU" w:bidi="hi-IN"/>
        </w:rPr>
      </w:pPr>
      <w:r w:rsidRPr="00FB6CB9">
        <w:rPr>
          <w:rFonts w:eastAsia="Arial Unicode MS" w:cs="Mangal"/>
          <w:kern w:val="1"/>
          <w:szCs w:val="21"/>
          <w:lang w:eastAsia="ru-RU" w:bidi="hi-IN"/>
        </w:rPr>
        <w:t xml:space="preserve">Подрядная организация должна иметь техническую возможность одновременного оказания нескольких </w:t>
      </w:r>
      <w:r w:rsidR="007F2387">
        <w:rPr>
          <w:rFonts w:eastAsia="Arial Unicode MS" w:cs="Mangal"/>
          <w:kern w:val="1"/>
          <w:szCs w:val="21"/>
          <w:lang w:eastAsia="ru-RU" w:bidi="hi-IN"/>
        </w:rPr>
        <w:t>работ</w:t>
      </w:r>
      <w:r w:rsidRPr="00FB6CB9">
        <w:rPr>
          <w:rFonts w:eastAsia="Arial Unicode MS" w:cs="Mangal"/>
          <w:kern w:val="1"/>
          <w:szCs w:val="21"/>
          <w:lang w:eastAsia="ru-RU" w:bidi="hi-IN"/>
        </w:rPr>
        <w:t xml:space="preserve"> по заявкам Заказчика.</w:t>
      </w:r>
    </w:p>
    <w:p w14:paraId="2FD2DB1B" w14:textId="77777777" w:rsidR="00FB6CB9" w:rsidRPr="00FB6CB9" w:rsidRDefault="00FB6CB9" w:rsidP="007F2387">
      <w:pPr>
        <w:keepLines/>
        <w:widowControl w:val="0"/>
        <w:numPr>
          <w:ilvl w:val="0"/>
          <w:numId w:val="37"/>
        </w:numPr>
        <w:suppressLineNumbers/>
        <w:tabs>
          <w:tab w:val="left" w:pos="779"/>
          <w:tab w:val="left" w:pos="993"/>
          <w:tab w:val="left" w:pos="1134"/>
          <w:tab w:val="left" w:pos="1276"/>
          <w:tab w:val="left" w:pos="5117"/>
        </w:tabs>
        <w:spacing w:before="120" w:after="0" w:line="276" w:lineRule="auto"/>
        <w:ind w:left="360" w:hanging="360"/>
        <w:rPr>
          <w:rFonts w:eastAsia="Arial Unicode MS"/>
          <w:bCs/>
          <w:kern w:val="1"/>
          <w:lang w:eastAsia="hi-IN" w:bidi="hi-IN"/>
        </w:rPr>
      </w:pPr>
      <w:r w:rsidRPr="00FB6CB9">
        <w:rPr>
          <w:rFonts w:eastAsia="Arial Unicode MS"/>
          <w:bCs/>
          <w:kern w:val="1"/>
          <w:lang w:eastAsia="hi-IN" w:bidi="hi-IN"/>
        </w:rPr>
        <w:t xml:space="preserve">Требования к качеству и безопасности. </w:t>
      </w:r>
    </w:p>
    <w:p w14:paraId="472C5C25" w14:textId="77777777" w:rsidR="00FB6CB9" w:rsidRPr="00FB6CB9" w:rsidRDefault="00FB6CB9" w:rsidP="00FB6CB9">
      <w:pPr>
        <w:keepLines/>
        <w:widowControl w:val="0"/>
        <w:suppressLineNumbers/>
        <w:tabs>
          <w:tab w:val="left" w:pos="779"/>
          <w:tab w:val="left" w:pos="993"/>
          <w:tab w:val="left" w:pos="1134"/>
          <w:tab w:val="left" w:pos="1276"/>
          <w:tab w:val="left" w:pos="5117"/>
        </w:tabs>
        <w:spacing w:before="120" w:after="0" w:line="276" w:lineRule="auto"/>
        <w:ind w:left="360"/>
        <w:rPr>
          <w:rFonts w:eastAsia="Arial Unicode MS"/>
          <w:bCs/>
          <w:kern w:val="1"/>
          <w:lang w:eastAsia="hi-IN" w:bidi="hi-IN"/>
        </w:rPr>
      </w:pPr>
      <w:r w:rsidRPr="00FB6CB9">
        <w:rPr>
          <w:color w:val="333333"/>
          <w:kern w:val="1"/>
          <w:lang w:eastAsia="ru-RU" w:bidi="hi-IN"/>
        </w:rPr>
        <w:t>Работы по техническому обслуживанию и ремонту принтеров и многофункциональных устройств, заправке и восстановлению картриджей к оргтехнике должны отвечать требованиям:</w:t>
      </w:r>
    </w:p>
    <w:p w14:paraId="0BD7E045" w14:textId="77777777" w:rsidR="00FB6CB9" w:rsidRPr="00FB6CB9" w:rsidRDefault="00FB6CB9" w:rsidP="00FB6CB9">
      <w:pPr>
        <w:widowControl w:val="0"/>
        <w:spacing w:after="0" w:line="276" w:lineRule="auto"/>
        <w:ind w:left="567" w:hanging="207"/>
        <w:contextualSpacing/>
        <w:textAlignment w:val="top"/>
        <w:rPr>
          <w:color w:val="333333"/>
          <w:kern w:val="1"/>
          <w:lang w:eastAsia="ru-RU" w:bidi="hi-IN"/>
        </w:rPr>
      </w:pPr>
      <w:r w:rsidRPr="00FB6CB9">
        <w:rPr>
          <w:color w:val="333333"/>
          <w:kern w:val="1"/>
          <w:lang w:eastAsia="ru-RU" w:bidi="hi-IN"/>
        </w:rPr>
        <w:t>– ГОСТ IEC 60950-1-2014 «Оборудование информационных технологий. Требования безопасности»;</w:t>
      </w:r>
    </w:p>
    <w:p w14:paraId="73C36EF6" w14:textId="77777777" w:rsidR="00FB6CB9" w:rsidRPr="00FB6CB9" w:rsidRDefault="00FB6CB9" w:rsidP="00FB6CB9">
      <w:pPr>
        <w:widowControl w:val="0"/>
        <w:spacing w:after="0" w:line="276" w:lineRule="auto"/>
        <w:ind w:left="360"/>
        <w:contextualSpacing/>
        <w:textAlignment w:val="top"/>
        <w:rPr>
          <w:color w:val="333333"/>
          <w:kern w:val="1"/>
          <w:lang w:eastAsia="ru-RU" w:bidi="hi-IN"/>
        </w:rPr>
      </w:pPr>
      <w:r w:rsidRPr="00FB6CB9">
        <w:rPr>
          <w:color w:val="333333"/>
          <w:kern w:val="1"/>
          <w:lang w:eastAsia="ru-RU" w:bidi="hi-IN"/>
        </w:rPr>
        <w:t>– ГОСТ Р 50938-2013 «Услуги бытовые. Ремонт, установка и техническое обслуживание электрических машин и приборов. Общие технические условия»;</w:t>
      </w:r>
    </w:p>
    <w:p w14:paraId="2B84C08A" w14:textId="77777777" w:rsidR="00FB6CB9" w:rsidRPr="00FB6CB9" w:rsidRDefault="00FB6CB9" w:rsidP="00FB6CB9">
      <w:pPr>
        <w:widowControl w:val="0"/>
        <w:spacing w:after="0" w:line="360" w:lineRule="auto"/>
        <w:ind w:left="360"/>
        <w:contextualSpacing/>
        <w:textAlignment w:val="top"/>
        <w:rPr>
          <w:color w:val="333333"/>
          <w:kern w:val="1"/>
          <w:lang w:eastAsia="ru-RU" w:bidi="hi-IN"/>
        </w:rPr>
      </w:pPr>
      <w:r w:rsidRPr="00FB6CB9">
        <w:rPr>
          <w:color w:val="333333"/>
          <w:kern w:val="1"/>
          <w:lang w:eastAsia="ru-RU" w:bidi="hi-IN"/>
        </w:rPr>
        <w:t xml:space="preserve">– ГОСТ 13.2.001-2001 «Репрография. </w:t>
      </w:r>
      <w:proofErr w:type="spellStart"/>
      <w:r w:rsidRPr="00FB6CB9">
        <w:rPr>
          <w:color w:val="333333"/>
          <w:kern w:val="1"/>
          <w:lang w:eastAsia="ru-RU" w:bidi="hi-IN"/>
        </w:rPr>
        <w:t>Копирография</w:t>
      </w:r>
      <w:proofErr w:type="spellEnd"/>
      <w:r w:rsidRPr="00FB6CB9">
        <w:rPr>
          <w:color w:val="333333"/>
          <w:kern w:val="1"/>
          <w:lang w:eastAsia="ru-RU" w:bidi="hi-IN"/>
        </w:rPr>
        <w:t>. Аппараты копировальные электрофотографические. Общие технические требования».</w:t>
      </w:r>
    </w:p>
    <w:p w14:paraId="1EDB3AA3" w14:textId="77777777" w:rsidR="00FB6CB9" w:rsidRPr="00FB6CB9" w:rsidRDefault="00FB6CB9" w:rsidP="00FB6CB9">
      <w:pPr>
        <w:widowControl w:val="0"/>
        <w:numPr>
          <w:ilvl w:val="0"/>
          <w:numId w:val="37"/>
        </w:numPr>
        <w:spacing w:after="0" w:line="360" w:lineRule="auto"/>
        <w:ind w:left="360" w:hanging="360"/>
        <w:contextualSpacing/>
        <w:jc w:val="left"/>
        <w:textAlignment w:val="top"/>
        <w:rPr>
          <w:color w:val="333333"/>
          <w:kern w:val="1"/>
          <w:szCs w:val="21"/>
          <w:lang w:eastAsia="ru-RU" w:bidi="hi-IN"/>
        </w:rPr>
      </w:pPr>
      <w:r w:rsidRPr="00FB6CB9">
        <w:rPr>
          <w:rFonts w:eastAsia="Arial Unicode MS"/>
          <w:bCs/>
          <w:kern w:val="1"/>
          <w:szCs w:val="21"/>
          <w:lang w:eastAsia="hi-IN" w:bidi="hi-IN"/>
        </w:rPr>
        <w:t>Гарантийное обслуживание.</w:t>
      </w:r>
      <w:r w:rsidRPr="00FB6CB9">
        <w:rPr>
          <w:color w:val="333333"/>
          <w:kern w:val="1"/>
          <w:szCs w:val="21"/>
          <w:lang w:eastAsia="ru-RU" w:bidi="hi-IN"/>
        </w:rPr>
        <w:t xml:space="preserve"> </w:t>
      </w:r>
    </w:p>
    <w:p w14:paraId="5B654426" w14:textId="0D7A2296" w:rsidR="00FB6CB9" w:rsidRPr="00FB6CB9" w:rsidRDefault="00FB6CB9" w:rsidP="00FB6CB9">
      <w:pPr>
        <w:widowControl w:val="0"/>
        <w:spacing w:after="0" w:line="360" w:lineRule="auto"/>
        <w:ind w:left="360"/>
        <w:contextualSpacing/>
        <w:textAlignment w:val="top"/>
        <w:rPr>
          <w:color w:val="333333"/>
          <w:kern w:val="1"/>
          <w:szCs w:val="21"/>
          <w:lang w:eastAsia="ru-RU" w:bidi="hi-IN"/>
        </w:rPr>
      </w:pPr>
      <w:r w:rsidRPr="00FB6CB9">
        <w:rPr>
          <w:color w:val="333333"/>
          <w:kern w:val="1"/>
          <w:szCs w:val="21"/>
          <w:lang w:eastAsia="ru-RU" w:bidi="hi-IN"/>
        </w:rPr>
        <w:t xml:space="preserve">Гарантийный срок на </w:t>
      </w:r>
      <w:r w:rsidR="00364CA5">
        <w:rPr>
          <w:color w:val="333333"/>
          <w:kern w:val="1"/>
          <w:szCs w:val="21"/>
          <w:lang w:eastAsia="ru-RU" w:bidi="hi-IN"/>
        </w:rPr>
        <w:t>работы</w:t>
      </w:r>
      <w:r w:rsidRPr="00FB6CB9">
        <w:rPr>
          <w:color w:val="333333"/>
          <w:kern w:val="1"/>
          <w:szCs w:val="21"/>
          <w:lang w:eastAsia="ru-RU" w:bidi="hi-IN"/>
        </w:rPr>
        <w:t xml:space="preserve"> по ремонту оргтехники должен составлять не менее 6 месяцев, на заправленные картриджи – до полной выработки гарантированного Подрядчиком страничного ресурса.</w:t>
      </w:r>
    </w:p>
    <w:p w14:paraId="4801EC92" w14:textId="77777777" w:rsidR="007C7272" w:rsidRDefault="007C7272" w:rsidP="00FB6CB9">
      <w:pPr>
        <w:keepLines/>
        <w:widowControl w:val="0"/>
        <w:suppressLineNumbers/>
        <w:tabs>
          <w:tab w:val="left" w:pos="779"/>
          <w:tab w:val="left" w:pos="993"/>
          <w:tab w:val="left" w:pos="1134"/>
          <w:tab w:val="left" w:pos="1276"/>
          <w:tab w:val="left" w:pos="5117"/>
        </w:tabs>
        <w:spacing w:before="120" w:after="0"/>
        <w:jc w:val="left"/>
        <w:rPr>
          <w:b/>
          <w:szCs w:val="28"/>
          <w:lang w:eastAsia="ru-RU"/>
        </w:rPr>
      </w:pPr>
    </w:p>
    <w:sectPr w:rsidR="007C7272" w:rsidSect="00B82968">
      <w:pgSz w:w="11906" w:h="16838"/>
      <w:pgMar w:top="1134" w:right="99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25D5A" w14:textId="77777777" w:rsidR="003A2928" w:rsidRDefault="003A2928" w:rsidP="00EB512D">
      <w:pPr>
        <w:spacing w:after="0"/>
      </w:pPr>
      <w:r>
        <w:separator/>
      </w:r>
    </w:p>
  </w:endnote>
  <w:endnote w:type="continuationSeparator" w:id="0">
    <w:p w14:paraId="713EA094" w14:textId="77777777" w:rsidR="003A2928" w:rsidRDefault="003A2928"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A402" w14:textId="77777777" w:rsidR="003A2928" w:rsidRDefault="003A2928" w:rsidP="00FD0F8A">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14:paraId="0BD1AC7C" w14:textId="77777777" w:rsidR="003A2928" w:rsidRDefault="003A2928" w:rsidP="00FD0F8A">
    <w:pPr>
      <w:pStyle w:val="aff6"/>
      <w:ind w:right="360"/>
    </w:pPr>
  </w:p>
  <w:p w14:paraId="05D2B6AA" w14:textId="77777777" w:rsidR="003A2928" w:rsidRDefault="003A2928"/>
  <w:p w14:paraId="7FB65246" w14:textId="77777777" w:rsidR="003A2928" w:rsidRDefault="003A29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CCB4" w14:textId="77777777" w:rsidR="003A2928" w:rsidRDefault="003A2928" w:rsidP="00FD0F8A">
    <w:pPr>
      <w:pStyle w:val="aff6"/>
      <w:jc w:val="right"/>
    </w:pPr>
    <w:r>
      <w:fldChar w:fldCharType="begin"/>
    </w:r>
    <w:r>
      <w:instrText>PAGE   \* MERGEFORMAT</w:instrText>
    </w:r>
    <w:r>
      <w:fldChar w:fldCharType="separate"/>
    </w:r>
    <w:r w:rsidR="00F54B21">
      <w:rPr>
        <w:noProof/>
      </w:rPr>
      <w:t>88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37DF0" w14:textId="77777777" w:rsidR="003A2928" w:rsidRDefault="003A2928" w:rsidP="00EB512D">
      <w:pPr>
        <w:spacing w:after="0"/>
      </w:pPr>
      <w:r>
        <w:separator/>
      </w:r>
    </w:p>
  </w:footnote>
  <w:footnote w:type="continuationSeparator" w:id="0">
    <w:p w14:paraId="45B0F979" w14:textId="77777777" w:rsidR="003A2928" w:rsidRDefault="003A2928" w:rsidP="00EB512D">
      <w:pPr>
        <w:spacing w:after="0"/>
      </w:pPr>
      <w:r>
        <w:continuationSeparator/>
      </w:r>
    </w:p>
  </w:footnote>
  <w:footnote w:id="1">
    <w:p w14:paraId="659AB7E2" w14:textId="77777777" w:rsidR="003A2928" w:rsidRDefault="003A2928" w:rsidP="00EB512D">
      <w:pPr>
        <w:pStyle w:val="affff"/>
      </w:pPr>
      <w:r>
        <w:rPr>
          <w:rStyle w:val="affc"/>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14:paraId="7B8D4478" w14:textId="77777777" w:rsidR="003A2928" w:rsidRPr="00DD51BA" w:rsidRDefault="003A2928" w:rsidP="00EB512D">
      <w:pPr>
        <w:pStyle w:val="affff"/>
        <w:rPr>
          <w:rFonts w:eastAsia="Calibri"/>
          <w:snapToGrid w:val="0"/>
          <w:sz w:val="20"/>
          <w:lang w:eastAsia="en-US"/>
        </w:rPr>
      </w:pPr>
      <w:r w:rsidRPr="00A07D03">
        <w:rPr>
          <w:rStyle w:val="affc"/>
        </w:rPr>
        <w:footnoteRef/>
      </w:r>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
  </w:footnote>
  <w:footnote w:id="3">
    <w:p w14:paraId="5A3B3CD2" w14:textId="77777777" w:rsidR="003A2928" w:rsidRPr="00DD51BA" w:rsidRDefault="003A2928" w:rsidP="00631777">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14:paraId="2D992566" w14:textId="77777777" w:rsidR="003A2928" w:rsidRPr="00DD51BA" w:rsidRDefault="003A2928" w:rsidP="00631777">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673C7D1D" w14:textId="77777777" w:rsidR="003A2928" w:rsidRPr="00877EB5" w:rsidRDefault="003A2928" w:rsidP="00631777">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698B12E" w14:textId="77777777" w:rsidR="003A2928" w:rsidRPr="00DD51BA" w:rsidRDefault="003A2928" w:rsidP="00631777">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7AD1FDE9" w14:textId="77777777" w:rsidR="003A2928" w:rsidRPr="0061579A" w:rsidRDefault="003A2928" w:rsidP="00631777">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8">
    <w:p w14:paraId="6506C96E" w14:textId="77777777" w:rsidR="003A2928" w:rsidRPr="00883D6A" w:rsidRDefault="003A2928" w:rsidP="00631777">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9">
    <w:p w14:paraId="506A6F7B" w14:textId="77777777" w:rsidR="003A2928" w:rsidRDefault="003A2928" w:rsidP="00631777">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14:paraId="1E439874" w14:textId="77777777" w:rsidR="003A2928" w:rsidRPr="007E1CBD" w:rsidRDefault="003A2928" w:rsidP="00631777">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14:paraId="223C5AA8" w14:textId="77777777" w:rsidR="003A2928" w:rsidRPr="007E1CBD" w:rsidRDefault="003A2928" w:rsidP="00631777">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14:paraId="006EA192" w14:textId="77777777" w:rsidR="003A2928" w:rsidRPr="00012F73" w:rsidRDefault="003A2928" w:rsidP="00631777">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14:paraId="2F391CE8" w14:textId="77777777" w:rsidR="003A2928" w:rsidRPr="00012F73" w:rsidRDefault="003A2928" w:rsidP="00631777">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14:paraId="3D16B2F8" w14:textId="77777777" w:rsidR="003A2928" w:rsidRDefault="003A2928" w:rsidP="00631777">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DADD" w14:textId="77777777" w:rsidR="003A2928" w:rsidRPr="00A451EB" w:rsidRDefault="003A2928" w:rsidP="004F7004">
    <w:pPr>
      <w:pStyle w:val="aff4"/>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styleLink w:val="StyleBulleted1"/>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27E54873"/>
    <w:multiLevelType w:val="hybridMultilevel"/>
    <w:tmpl w:val="54BE5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4">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567F0"/>
    <w:multiLevelType w:val="multilevel"/>
    <w:tmpl w:val="637874F8"/>
    <w:lvl w:ilvl="0">
      <w:start w:val="1"/>
      <w:numFmt w:val="decimal"/>
      <w:lvlText w:val="%1."/>
      <w:lvlJc w:val="left"/>
      <w:pPr>
        <w:tabs>
          <w:tab w:val="num" w:pos="495"/>
        </w:tabs>
        <w:ind w:left="495" w:hanging="495"/>
      </w:pPr>
    </w:lvl>
    <w:lvl w:ilvl="1">
      <w:start w:val="1"/>
      <w:numFmt w:val="decimal"/>
      <w:lvlText w:val="%1.%2."/>
      <w:lvlJc w:val="left"/>
      <w:pPr>
        <w:tabs>
          <w:tab w:val="num" w:pos="1062"/>
        </w:tabs>
        <w:ind w:left="1062" w:hanging="49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9B90ECF"/>
    <w:multiLevelType w:val="multilevel"/>
    <w:tmpl w:val="808889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C3E17"/>
    <w:multiLevelType w:val="multilevel"/>
    <w:tmpl w:val="F8BE2A62"/>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39083E"/>
    <w:multiLevelType w:val="multilevel"/>
    <w:tmpl w:val="D1787B96"/>
    <w:styleLink w:val="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3">
    <w:nsid w:val="66A7566F"/>
    <w:multiLevelType w:val="hybridMultilevel"/>
    <w:tmpl w:val="4D66D3B2"/>
    <w:lvl w:ilvl="0" w:tplc="6B8AEEF2">
      <w:start w:val="30"/>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abstractNum w:abstractNumId="38">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13"/>
  </w:num>
  <w:num w:numId="3">
    <w:abstractNumId w:val="31"/>
  </w:num>
  <w:num w:numId="4">
    <w:abstractNumId w:val="21"/>
  </w:num>
  <w:num w:numId="5">
    <w:abstractNumId w:val="29"/>
  </w:num>
  <w:num w:numId="6">
    <w:abstractNumId w:val="35"/>
  </w:num>
  <w:num w:numId="7">
    <w:abstractNumId w:val="4"/>
  </w:num>
  <w:num w:numId="8">
    <w:abstractNumId w:val="2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1"/>
  </w:num>
  <w:num w:numId="14">
    <w:abstractNumId w:val="28"/>
  </w:num>
  <w:num w:numId="15">
    <w:abstractNumId w:val="9"/>
  </w:num>
  <w:num w:numId="16">
    <w:abstractNumId w:val="26"/>
  </w:num>
  <w:num w:numId="17">
    <w:abstractNumId w:val="20"/>
  </w:num>
  <w:num w:numId="18">
    <w:abstractNumId w:val="2"/>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18"/>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30"/>
  </w:num>
  <w:num w:numId="36">
    <w:abstractNumId w:val="19"/>
  </w:num>
  <w:num w:numId="37">
    <w:abstractNumId w:val="27"/>
  </w:num>
  <w:num w:numId="38">
    <w:abstractNumId w:val="32"/>
  </w:num>
  <w:num w:numId="39">
    <w:abstractNumId w:val="33"/>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6"/>
  </w:num>
  <w:num w:numId="44">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0F86"/>
    <w:rsid w:val="000019E8"/>
    <w:rsid w:val="00003591"/>
    <w:rsid w:val="000158B7"/>
    <w:rsid w:val="000235E2"/>
    <w:rsid w:val="00023882"/>
    <w:rsid w:val="000700DD"/>
    <w:rsid w:val="000840DD"/>
    <w:rsid w:val="000926D7"/>
    <w:rsid w:val="00092D40"/>
    <w:rsid w:val="000A6A9D"/>
    <w:rsid w:val="000E1EE6"/>
    <w:rsid w:val="000F529B"/>
    <w:rsid w:val="000F711F"/>
    <w:rsid w:val="00105D01"/>
    <w:rsid w:val="00114A5C"/>
    <w:rsid w:val="00133391"/>
    <w:rsid w:val="00162F4B"/>
    <w:rsid w:val="00163E0E"/>
    <w:rsid w:val="001812B8"/>
    <w:rsid w:val="00182149"/>
    <w:rsid w:val="001A4B18"/>
    <w:rsid w:val="001C2B63"/>
    <w:rsid w:val="001D3728"/>
    <w:rsid w:val="001F7729"/>
    <w:rsid w:val="002153C5"/>
    <w:rsid w:val="00231427"/>
    <w:rsid w:val="00234D5C"/>
    <w:rsid w:val="002870CE"/>
    <w:rsid w:val="002A3E78"/>
    <w:rsid w:val="002A5A2B"/>
    <w:rsid w:val="002C46F1"/>
    <w:rsid w:val="002D67A9"/>
    <w:rsid w:val="002E2C03"/>
    <w:rsid w:val="002F41FA"/>
    <w:rsid w:val="002F4784"/>
    <w:rsid w:val="00311DDB"/>
    <w:rsid w:val="00314290"/>
    <w:rsid w:val="003233E3"/>
    <w:rsid w:val="00333447"/>
    <w:rsid w:val="00333D6F"/>
    <w:rsid w:val="00361C69"/>
    <w:rsid w:val="00364CA5"/>
    <w:rsid w:val="003825EC"/>
    <w:rsid w:val="003A16DE"/>
    <w:rsid w:val="003A2928"/>
    <w:rsid w:val="003A5A39"/>
    <w:rsid w:val="003B10B7"/>
    <w:rsid w:val="003B167B"/>
    <w:rsid w:val="003B7FA9"/>
    <w:rsid w:val="003D6399"/>
    <w:rsid w:val="003E002D"/>
    <w:rsid w:val="003F608C"/>
    <w:rsid w:val="004123AE"/>
    <w:rsid w:val="00416861"/>
    <w:rsid w:val="00416DD2"/>
    <w:rsid w:val="004246B4"/>
    <w:rsid w:val="004457AA"/>
    <w:rsid w:val="00473C80"/>
    <w:rsid w:val="00486CC9"/>
    <w:rsid w:val="00493D6D"/>
    <w:rsid w:val="004A05CD"/>
    <w:rsid w:val="004C5E58"/>
    <w:rsid w:val="004F4362"/>
    <w:rsid w:val="004F7004"/>
    <w:rsid w:val="00522E2E"/>
    <w:rsid w:val="0053275A"/>
    <w:rsid w:val="005468D5"/>
    <w:rsid w:val="005617F8"/>
    <w:rsid w:val="00562972"/>
    <w:rsid w:val="005809C5"/>
    <w:rsid w:val="005B004A"/>
    <w:rsid w:val="005B1091"/>
    <w:rsid w:val="005B636C"/>
    <w:rsid w:val="005D2654"/>
    <w:rsid w:val="005E3D42"/>
    <w:rsid w:val="00606C36"/>
    <w:rsid w:val="00621E22"/>
    <w:rsid w:val="00631777"/>
    <w:rsid w:val="00654F7E"/>
    <w:rsid w:val="00660673"/>
    <w:rsid w:val="006D4E22"/>
    <w:rsid w:val="00711EB7"/>
    <w:rsid w:val="00721DA2"/>
    <w:rsid w:val="00766699"/>
    <w:rsid w:val="00777D71"/>
    <w:rsid w:val="0078126C"/>
    <w:rsid w:val="00781E6F"/>
    <w:rsid w:val="00796403"/>
    <w:rsid w:val="007A3663"/>
    <w:rsid w:val="007B3706"/>
    <w:rsid w:val="007C7272"/>
    <w:rsid w:val="007D11F5"/>
    <w:rsid w:val="007E5804"/>
    <w:rsid w:val="007F2387"/>
    <w:rsid w:val="00800EA9"/>
    <w:rsid w:val="00816449"/>
    <w:rsid w:val="00826C3C"/>
    <w:rsid w:val="00847BC5"/>
    <w:rsid w:val="00852725"/>
    <w:rsid w:val="00873BDF"/>
    <w:rsid w:val="008801B0"/>
    <w:rsid w:val="0089219C"/>
    <w:rsid w:val="0089501A"/>
    <w:rsid w:val="008A69E1"/>
    <w:rsid w:val="008E2E15"/>
    <w:rsid w:val="008F079B"/>
    <w:rsid w:val="00901613"/>
    <w:rsid w:val="00906CD1"/>
    <w:rsid w:val="009278C6"/>
    <w:rsid w:val="00933A7D"/>
    <w:rsid w:val="00936B5C"/>
    <w:rsid w:val="00942515"/>
    <w:rsid w:val="00950245"/>
    <w:rsid w:val="009629E5"/>
    <w:rsid w:val="00965692"/>
    <w:rsid w:val="00966640"/>
    <w:rsid w:val="009728E7"/>
    <w:rsid w:val="00980DCD"/>
    <w:rsid w:val="00983E5D"/>
    <w:rsid w:val="00985EA4"/>
    <w:rsid w:val="009A739E"/>
    <w:rsid w:val="009C361C"/>
    <w:rsid w:val="009C55E5"/>
    <w:rsid w:val="009D3B85"/>
    <w:rsid w:val="009D50C4"/>
    <w:rsid w:val="009D6520"/>
    <w:rsid w:val="009E15A5"/>
    <w:rsid w:val="009F7087"/>
    <w:rsid w:val="00A03098"/>
    <w:rsid w:val="00A03A44"/>
    <w:rsid w:val="00A05920"/>
    <w:rsid w:val="00A07D03"/>
    <w:rsid w:val="00A146AC"/>
    <w:rsid w:val="00A42142"/>
    <w:rsid w:val="00A4331E"/>
    <w:rsid w:val="00A5776C"/>
    <w:rsid w:val="00A62695"/>
    <w:rsid w:val="00A63F5C"/>
    <w:rsid w:val="00A74E73"/>
    <w:rsid w:val="00A9103E"/>
    <w:rsid w:val="00AA61BA"/>
    <w:rsid w:val="00AA7DFC"/>
    <w:rsid w:val="00AB1126"/>
    <w:rsid w:val="00AB2266"/>
    <w:rsid w:val="00AD10AE"/>
    <w:rsid w:val="00AD7E76"/>
    <w:rsid w:val="00AF55E7"/>
    <w:rsid w:val="00B058F6"/>
    <w:rsid w:val="00B115DE"/>
    <w:rsid w:val="00B342F9"/>
    <w:rsid w:val="00B54A31"/>
    <w:rsid w:val="00B636A1"/>
    <w:rsid w:val="00B82968"/>
    <w:rsid w:val="00B9601A"/>
    <w:rsid w:val="00BB779F"/>
    <w:rsid w:val="00BC1FB8"/>
    <w:rsid w:val="00BC7412"/>
    <w:rsid w:val="00BD0A22"/>
    <w:rsid w:val="00BD3C33"/>
    <w:rsid w:val="00BE0760"/>
    <w:rsid w:val="00BE130D"/>
    <w:rsid w:val="00C01B81"/>
    <w:rsid w:val="00C02817"/>
    <w:rsid w:val="00C20900"/>
    <w:rsid w:val="00C21F48"/>
    <w:rsid w:val="00C3406F"/>
    <w:rsid w:val="00C4173A"/>
    <w:rsid w:val="00C55B01"/>
    <w:rsid w:val="00C64ADD"/>
    <w:rsid w:val="00C75069"/>
    <w:rsid w:val="00C768A0"/>
    <w:rsid w:val="00C8074A"/>
    <w:rsid w:val="00CA1D94"/>
    <w:rsid w:val="00CA7753"/>
    <w:rsid w:val="00CB2F0C"/>
    <w:rsid w:val="00CE2426"/>
    <w:rsid w:val="00D02A5F"/>
    <w:rsid w:val="00D02B24"/>
    <w:rsid w:val="00D1641C"/>
    <w:rsid w:val="00D26DC6"/>
    <w:rsid w:val="00D328C5"/>
    <w:rsid w:val="00D33393"/>
    <w:rsid w:val="00D40F05"/>
    <w:rsid w:val="00D46AB7"/>
    <w:rsid w:val="00D82585"/>
    <w:rsid w:val="00D844BA"/>
    <w:rsid w:val="00D87BE7"/>
    <w:rsid w:val="00D926FA"/>
    <w:rsid w:val="00DA72BF"/>
    <w:rsid w:val="00DB07CE"/>
    <w:rsid w:val="00DC2E92"/>
    <w:rsid w:val="00DC4B7B"/>
    <w:rsid w:val="00DC56A8"/>
    <w:rsid w:val="00DC6DDD"/>
    <w:rsid w:val="00DD1B81"/>
    <w:rsid w:val="00DD32B6"/>
    <w:rsid w:val="00E12A99"/>
    <w:rsid w:val="00E24943"/>
    <w:rsid w:val="00E539D0"/>
    <w:rsid w:val="00E556EF"/>
    <w:rsid w:val="00E904D6"/>
    <w:rsid w:val="00E939AE"/>
    <w:rsid w:val="00EA1413"/>
    <w:rsid w:val="00EA7019"/>
    <w:rsid w:val="00EB3977"/>
    <w:rsid w:val="00EB512D"/>
    <w:rsid w:val="00EC276B"/>
    <w:rsid w:val="00ED2FEE"/>
    <w:rsid w:val="00ED6D90"/>
    <w:rsid w:val="00EE1AE7"/>
    <w:rsid w:val="00EF090A"/>
    <w:rsid w:val="00EF7888"/>
    <w:rsid w:val="00F0713A"/>
    <w:rsid w:val="00F12FBB"/>
    <w:rsid w:val="00F27764"/>
    <w:rsid w:val="00F3168C"/>
    <w:rsid w:val="00F42418"/>
    <w:rsid w:val="00F5369B"/>
    <w:rsid w:val="00F5443A"/>
    <w:rsid w:val="00F54B21"/>
    <w:rsid w:val="00F76CDF"/>
    <w:rsid w:val="00F83AED"/>
    <w:rsid w:val="00F947D2"/>
    <w:rsid w:val="00F97BEA"/>
    <w:rsid w:val="00FA02D9"/>
    <w:rsid w:val="00FA09CB"/>
    <w:rsid w:val="00FA769D"/>
    <w:rsid w:val="00FB234B"/>
    <w:rsid w:val="00FB25FA"/>
    <w:rsid w:val="00FB3F43"/>
    <w:rsid w:val="00FB5DF2"/>
    <w:rsid w:val="00FB6CB9"/>
    <w:rsid w:val="00FC49C3"/>
    <w:rsid w:val="00FD0F8A"/>
    <w:rsid w:val="00FE3918"/>
    <w:rsid w:val="00FE607B"/>
    <w:rsid w:val="00FF3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uiPriority w:val="9"/>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iPriority w:val="99"/>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uiPriority w:val="99"/>
    <w:semiHidden/>
    <w:rsid w:val="00F83AED"/>
    <w:rPr>
      <w:rFonts w:ascii="Tahoma" w:eastAsia="Times New Roman" w:hAnsi="Tahoma" w:cs="Tahoma"/>
      <w:sz w:val="16"/>
      <w:szCs w:val="16"/>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uiPriority w:val="9"/>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2">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iPriority w:val="99"/>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uiPriority w:val="99"/>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3">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iPriority w:val="99"/>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uiPriority w:val="99"/>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uiPriority w:val="22"/>
    <w:qFormat/>
    <w:rsid w:val="00EB512D"/>
    <w:rPr>
      <w:b/>
      <w:bCs/>
    </w:rPr>
  </w:style>
  <w:style w:type="character" w:customStyle="1" w:styleId="14">
    <w:name w:val="Заголовок №1_"/>
    <w:basedOn w:val="a6"/>
    <w:link w:val="15"/>
    <w:rsid w:val="00EB512D"/>
    <w:rPr>
      <w:rFonts w:ascii="Times New Roman" w:eastAsia="Times New Roman" w:hAnsi="Times New Roman"/>
      <w:sz w:val="39"/>
      <w:szCs w:val="39"/>
      <w:shd w:val="clear" w:color="auto" w:fill="FFFFFF"/>
    </w:rPr>
  </w:style>
  <w:style w:type="paragraph" w:customStyle="1" w:styleId="15">
    <w:name w:val="Заголовок №1"/>
    <w:basedOn w:val="a5"/>
    <w:link w:val="14"/>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6">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7"/>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8">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9">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uiPriority w:val="20"/>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rsid w:val="00EB512D"/>
    <w:pPr>
      <w:suppressAutoHyphens w:val="0"/>
      <w:spacing w:after="0"/>
      <w:ind w:firstLine="567"/>
    </w:pPr>
    <w:rPr>
      <w:sz w:val="28"/>
      <w:lang w:eastAsia="ru-RU"/>
    </w:rPr>
  </w:style>
  <w:style w:type="paragraph" w:styleId="1a">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b">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c">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d">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e">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f">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EB512D"/>
    <w:pPr>
      <w:outlineLvl w:val="9"/>
    </w:pPr>
    <w:rPr>
      <w:rFonts w:ascii="Cambria" w:hAnsi="Cambria"/>
      <w:color w:val="365F91"/>
      <w:sz w:val="28"/>
      <w:lang w:eastAsia="ru-RU"/>
    </w:rPr>
  </w:style>
  <w:style w:type="character" w:customStyle="1" w:styleId="17">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7"/>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6"/>
    <w:link w:val="1f0"/>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basedOn w:val="a6"/>
    <w:link w:val="af2"/>
    <w:uiPriority w:val="34"/>
    <w:locked/>
    <w:rsid w:val="007C7272"/>
    <w:rPr>
      <w:rFonts w:ascii="Proxima Nova ExCn Rg" w:eastAsia="Calibri" w:hAnsi="Proxima Nova ExCn Rg" w:cs="Times New Roman"/>
      <w:sz w:val="28"/>
      <w:szCs w:val="28"/>
    </w:rPr>
  </w:style>
  <w:style w:type="numbering" w:customStyle="1" w:styleId="3c">
    <w:name w:val="Нет списка3"/>
    <w:next w:val="a8"/>
    <w:uiPriority w:val="99"/>
    <w:semiHidden/>
    <w:unhideWhenUsed/>
    <w:rsid w:val="00985EA4"/>
  </w:style>
  <w:style w:type="numbering" w:customStyle="1" w:styleId="1">
    <w:name w:val="НЦРТ Положение1"/>
    <w:uiPriority w:val="99"/>
    <w:rsid w:val="00985EA4"/>
    <w:pPr>
      <w:numPr>
        <w:numId w:val="3"/>
      </w:numPr>
    </w:pPr>
  </w:style>
  <w:style w:type="table" w:customStyle="1" w:styleId="150">
    <w:name w:val="Сетка таблицы15"/>
    <w:basedOn w:val="a7"/>
    <w:next w:val="af4"/>
    <w:uiPriority w:val="59"/>
    <w:rsid w:val="00985EA4"/>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uiPriority w:val="99"/>
    <w:semiHidden/>
    <w:unhideWhenUsed/>
    <w:rsid w:val="00985EA4"/>
  </w:style>
  <w:style w:type="table" w:customStyle="1" w:styleId="160">
    <w:name w:val="Сетка таблицы16"/>
    <w:basedOn w:val="a7"/>
    <w:next w:val="af4"/>
    <w:rsid w:val="00985EA4"/>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985EA4"/>
    <w:pPr>
      <w:numPr>
        <w:numId w:val="7"/>
      </w:numPr>
    </w:pPr>
  </w:style>
  <w:style w:type="numbering" w:customStyle="1" w:styleId="210">
    <w:name w:val="Нет списка21"/>
    <w:next w:val="a8"/>
    <w:semiHidden/>
    <w:rsid w:val="00985EA4"/>
  </w:style>
  <w:style w:type="numbering" w:customStyle="1" w:styleId="310">
    <w:name w:val="Нет списка31"/>
    <w:next w:val="a8"/>
    <w:uiPriority w:val="99"/>
    <w:semiHidden/>
    <w:unhideWhenUsed/>
    <w:rsid w:val="00985EA4"/>
  </w:style>
  <w:style w:type="table" w:customStyle="1" w:styleId="211">
    <w:name w:val="Сетка таблицы21"/>
    <w:basedOn w:val="a7"/>
    <w:next w:val="af4"/>
    <w:rsid w:val="00985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Основной текст Знак1"/>
    <w:aliases w:val="Основной текст Знак Знак Знак Знак,Знак Знак Знак Знак,Знак Знак Знак1 Знак"/>
    <w:semiHidden/>
    <w:locked/>
    <w:rsid w:val="00985EA4"/>
    <w:rPr>
      <w:rFonts w:ascii="Times New Roman" w:eastAsia="Times New Roman" w:hAnsi="Times New Roman" w:cs="Times New Roman"/>
      <w:color w:val="000000"/>
      <w:sz w:val="24"/>
      <w:szCs w:val="24"/>
      <w:lang w:eastAsia="ru-RU"/>
    </w:rPr>
  </w:style>
  <w:style w:type="paragraph" w:customStyle="1" w:styleId="p4">
    <w:name w:val="p4"/>
    <w:basedOn w:val="a5"/>
    <w:rsid w:val="00985EA4"/>
    <w:pPr>
      <w:suppressAutoHyphens w:val="0"/>
      <w:spacing w:before="100" w:beforeAutospacing="1" w:after="100" w:afterAutospacing="1"/>
      <w:jc w:val="left"/>
    </w:pPr>
    <w:rPr>
      <w:lang w:eastAsia="ru-RU"/>
    </w:rPr>
  </w:style>
  <w:style w:type="character" w:customStyle="1" w:styleId="s3">
    <w:name w:val="s3"/>
    <w:basedOn w:val="a6"/>
    <w:rsid w:val="00985EA4"/>
  </w:style>
  <w:style w:type="character" w:customStyle="1" w:styleId="apple-converted-space">
    <w:name w:val="apple-converted-space"/>
    <w:basedOn w:val="a6"/>
    <w:rsid w:val="00985EA4"/>
  </w:style>
  <w:style w:type="paragraph" w:customStyle="1" w:styleId="p5">
    <w:name w:val="p5"/>
    <w:basedOn w:val="a5"/>
    <w:rsid w:val="00985EA4"/>
    <w:pPr>
      <w:suppressAutoHyphens w:val="0"/>
      <w:spacing w:before="100" w:beforeAutospacing="1" w:after="100" w:afterAutospacing="1"/>
      <w:jc w:val="left"/>
    </w:pPr>
    <w:rPr>
      <w:lang w:eastAsia="ru-RU"/>
    </w:rPr>
  </w:style>
  <w:style w:type="paragraph" w:customStyle="1" w:styleId="p3">
    <w:name w:val="p3"/>
    <w:basedOn w:val="a5"/>
    <w:rsid w:val="00985EA4"/>
    <w:pPr>
      <w:suppressAutoHyphens w:val="0"/>
      <w:spacing w:before="100" w:beforeAutospacing="1" w:after="100" w:afterAutospacing="1"/>
      <w:jc w:val="left"/>
    </w:pPr>
    <w:rPr>
      <w:lang w:eastAsia="ru-RU"/>
    </w:rPr>
  </w:style>
  <w:style w:type="paragraph" w:customStyle="1" w:styleId="p7">
    <w:name w:val="p7"/>
    <w:basedOn w:val="a5"/>
    <w:rsid w:val="00985EA4"/>
    <w:pPr>
      <w:suppressAutoHyphens w:val="0"/>
      <w:spacing w:before="100" w:beforeAutospacing="1" w:after="100" w:afterAutospacing="1"/>
      <w:jc w:val="left"/>
    </w:pPr>
    <w:rPr>
      <w:lang w:eastAsia="ru-RU"/>
    </w:rPr>
  </w:style>
  <w:style w:type="paragraph" w:customStyle="1" w:styleId="afffff9">
    <w:name w:val="Содержимое таблицы"/>
    <w:basedOn w:val="a5"/>
    <w:rsid w:val="00985EA4"/>
    <w:pPr>
      <w:widowControl w:val="0"/>
      <w:suppressLineNumbers/>
      <w:spacing w:after="0"/>
      <w:jc w:val="left"/>
    </w:pPr>
    <w:rPr>
      <w:rFonts w:eastAsia="Arial Unicode MS" w:cs="Mangal"/>
      <w:kern w:val="1"/>
      <w:lang w:eastAsia="hi-IN" w:bidi="hi-IN"/>
    </w:rPr>
  </w:style>
  <w:style w:type="table" w:customStyle="1" w:styleId="170">
    <w:name w:val="Сетка таблицы17"/>
    <w:basedOn w:val="a7"/>
    <w:next w:val="af4"/>
    <w:uiPriority w:val="59"/>
    <w:rsid w:val="00FB6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4"/>
    <w:uiPriority w:val="59"/>
    <w:rsid w:val="003B167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4"/>
    <w:uiPriority w:val="59"/>
    <w:rsid w:val="00D02B24"/>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4"/>
    <w:uiPriority w:val="59"/>
    <w:rsid w:val="0095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StyleBulleted1"/>
    <w:pPr>
      <w:numPr>
        <w:numId w:val="7"/>
      </w:numPr>
    </w:pPr>
  </w:style>
  <w:style w:type="numbering" w:customStyle="1" w:styleId="aa">
    <w:name w:val="a1"/>
    <w:pPr>
      <w:numPr>
        <w:numId w:val="2"/>
      </w:numPr>
    </w:pPr>
  </w:style>
  <w:style w:type="numbering" w:customStyle="1" w:styleId="11">
    <w:name w:val="1"/>
    <w:pPr>
      <w:numPr>
        <w:numId w:val="3"/>
      </w:numPr>
    </w:pPr>
  </w:style>
  <w:style w:type="numbering" w:customStyle="1" w:styleId="22">
    <w:name w:val="StyleBullet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s://www.b2b-center.r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10EB-7B04-4B74-BF95-BAFF3ED7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88</Pages>
  <Words>30330</Words>
  <Characters>172881</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Сбитнева</dc:creator>
  <cp:lastModifiedBy>Елена Сбитнева</cp:lastModifiedBy>
  <cp:revision>55</cp:revision>
  <cp:lastPrinted>2021-05-24T22:48:00Z</cp:lastPrinted>
  <dcterms:created xsi:type="dcterms:W3CDTF">2019-04-15T21:47:00Z</dcterms:created>
  <dcterms:modified xsi:type="dcterms:W3CDTF">2021-05-24T22:49:00Z</dcterms:modified>
</cp:coreProperties>
</file>