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C541"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1B86D640" wp14:editId="1ED60E0C">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74570A7A"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14E5B010" wp14:editId="4AA01726">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4A39EF8B"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2BA77FD7"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53E01480"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567F519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6D69AE3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0A4DAC88" w14:textId="4DE991C9"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w:t>
      </w:r>
      <w:r w:rsidR="00C77666">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60E09F91"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456666D"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1A43AE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47407C2"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625A6987"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418F47E5" w14:textId="77777777"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30C5EC97" w14:textId="6D22784F" w:rsidR="00B528E6" w:rsidRDefault="003646FE" w:rsidP="00C77666">
      <w:pPr>
        <w:keepLines/>
        <w:spacing w:after="0" w:line="240" w:lineRule="auto"/>
        <w:jc w:val="center"/>
        <w:rPr>
          <w:rFonts w:ascii="Times New Roman" w:eastAsia="Times New Roman" w:hAnsi="Times New Roman"/>
          <w:b/>
          <w:bCs/>
          <w:sz w:val="24"/>
          <w:szCs w:val="24"/>
          <w:lang w:eastAsia="ru-RU"/>
        </w:rPr>
      </w:pPr>
      <w:r w:rsidRPr="00670BCC">
        <w:rPr>
          <w:rFonts w:ascii="Times New Roman" w:eastAsia="Calibri" w:hAnsi="Times New Roman"/>
          <w:b/>
          <w:bCs/>
          <w:color w:val="000000"/>
          <w:sz w:val="24"/>
          <w:szCs w:val="24"/>
        </w:rPr>
        <w:t>на право заключения договора</w:t>
      </w:r>
      <w:r w:rsidR="00D364EF" w:rsidRPr="00670BCC">
        <w:rPr>
          <w:rFonts w:ascii="Times New Roman" w:eastAsia="Calibri" w:hAnsi="Times New Roman"/>
          <w:b/>
          <w:bCs/>
          <w:color w:val="000000"/>
          <w:sz w:val="24"/>
          <w:szCs w:val="24"/>
        </w:rPr>
        <w:t xml:space="preserve"> </w:t>
      </w:r>
      <w:r w:rsidR="00853743" w:rsidRPr="00670BCC">
        <w:rPr>
          <w:rFonts w:ascii="Times New Roman" w:eastAsia="Times New Roman" w:hAnsi="Times New Roman"/>
          <w:b/>
          <w:bCs/>
          <w:sz w:val="24"/>
          <w:szCs w:val="24"/>
          <w:lang w:eastAsia="ru-RU"/>
        </w:rPr>
        <w:t xml:space="preserve">на </w:t>
      </w:r>
      <w:r w:rsidR="00C77666" w:rsidRPr="00C77666">
        <w:rPr>
          <w:rFonts w:ascii="Times New Roman" w:eastAsia="Times New Roman" w:hAnsi="Times New Roman" w:hint="eastAsia"/>
          <w:b/>
          <w:bCs/>
          <w:sz w:val="24"/>
          <w:szCs w:val="24"/>
          <w:lang w:eastAsia="ru-RU"/>
        </w:rPr>
        <w:t>оказание</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услуг</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по</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обслуживанию</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систем</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автоматической</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пожарной</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сигнализации</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АПС</w:t>
      </w:r>
      <w:r w:rsidR="00C77666" w:rsidRPr="00C77666">
        <w:rPr>
          <w:rFonts w:ascii="Times New Roman" w:eastAsia="Times New Roman" w:hAnsi="Times New Roman"/>
          <w:b/>
          <w:bCs/>
          <w:sz w:val="24"/>
          <w:szCs w:val="24"/>
          <w:lang w:eastAsia="ru-RU"/>
        </w:rPr>
        <w:t>)</w:t>
      </w:r>
      <w:r w:rsid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и</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системы</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оповещения</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и</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управления</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эвакуацией</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людей</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при</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пожаре</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СОУЭ</w:t>
      </w:r>
      <w:r w:rsidR="00C77666" w:rsidRPr="00C77666">
        <w:rPr>
          <w:rFonts w:ascii="Times New Roman" w:eastAsia="Times New Roman" w:hAnsi="Times New Roman"/>
          <w:b/>
          <w:bCs/>
          <w:sz w:val="24"/>
          <w:szCs w:val="24"/>
          <w:lang w:eastAsia="ru-RU"/>
        </w:rPr>
        <w:t>)</w:t>
      </w:r>
      <w:r w:rsid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на</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объектах</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АО</w:t>
      </w:r>
      <w:r w:rsidR="00C77666" w:rsidRPr="00C77666">
        <w:rPr>
          <w:rFonts w:ascii="Times New Roman" w:eastAsia="Times New Roman" w:hAnsi="Times New Roman"/>
          <w:b/>
          <w:bCs/>
          <w:sz w:val="24"/>
          <w:szCs w:val="24"/>
          <w:lang w:eastAsia="ru-RU"/>
        </w:rPr>
        <w:t xml:space="preserve"> «</w:t>
      </w:r>
      <w:r w:rsidR="00C77666" w:rsidRPr="00C77666">
        <w:rPr>
          <w:rFonts w:ascii="Times New Roman" w:eastAsia="Times New Roman" w:hAnsi="Times New Roman" w:hint="eastAsia"/>
          <w:b/>
          <w:bCs/>
          <w:sz w:val="24"/>
          <w:szCs w:val="24"/>
          <w:lang w:eastAsia="ru-RU"/>
        </w:rPr>
        <w:t>Магаданэлектросеть»</w:t>
      </w:r>
      <w:r w:rsidR="00C77666" w:rsidRPr="00C77666">
        <w:rPr>
          <w:rFonts w:ascii="Times New Roman" w:eastAsia="Times New Roman" w:hAnsi="Times New Roman"/>
          <w:b/>
          <w:bCs/>
          <w:sz w:val="24"/>
          <w:szCs w:val="24"/>
          <w:lang w:eastAsia="ru-RU"/>
        </w:rPr>
        <w:t>.</w:t>
      </w:r>
    </w:p>
    <w:p w14:paraId="341232E0" w14:textId="08A03002" w:rsidR="003646FE" w:rsidRPr="00670BCC" w:rsidRDefault="00670BCC" w:rsidP="00B528E6">
      <w:pPr>
        <w:keepLines/>
        <w:spacing w:after="0" w:line="240" w:lineRule="auto"/>
        <w:jc w:val="center"/>
        <w:rPr>
          <w:rFonts w:ascii="Times New Roman" w:eastAsia="Times New Roman" w:hAnsi="Times New Roman"/>
          <w:b/>
          <w:sz w:val="24"/>
          <w:szCs w:val="24"/>
          <w:lang w:eastAsia="ru-RU"/>
        </w:rPr>
      </w:pPr>
      <w:r w:rsidRPr="00670BCC">
        <w:rPr>
          <w:rFonts w:ascii="Times New Roman" w:eastAsia="Times New Roman" w:hAnsi="Times New Roman"/>
          <w:b/>
          <w:bCs/>
          <w:sz w:val="24"/>
          <w:szCs w:val="24"/>
          <w:lang w:eastAsia="ru-RU"/>
        </w:rPr>
        <w:t xml:space="preserve"> </w:t>
      </w:r>
      <w:r w:rsidR="003646FE" w:rsidRPr="00670BCC">
        <w:rPr>
          <w:rFonts w:ascii="Times New Roman" w:eastAsia="Times New Roman" w:hAnsi="Times New Roman"/>
          <w:b/>
          <w:sz w:val="24"/>
          <w:szCs w:val="24"/>
          <w:lang w:eastAsia="ru-RU"/>
        </w:rPr>
        <w:t xml:space="preserve">(ЗК № </w:t>
      </w:r>
      <w:r w:rsidR="00911A35">
        <w:rPr>
          <w:rFonts w:ascii="Times New Roman" w:eastAsia="Times New Roman" w:hAnsi="Times New Roman"/>
          <w:b/>
          <w:sz w:val="24"/>
          <w:szCs w:val="24"/>
          <w:lang w:eastAsia="ru-RU"/>
        </w:rPr>
        <w:t>9</w:t>
      </w:r>
      <w:r w:rsidR="00C77666">
        <w:rPr>
          <w:rFonts w:ascii="Times New Roman" w:eastAsia="Times New Roman" w:hAnsi="Times New Roman"/>
          <w:b/>
          <w:sz w:val="24"/>
          <w:szCs w:val="24"/>
          <w:lang w:eastAsia="ru-RU"/>
        </w:rPr>
        <w:t>7</w:t>
      </w:r>
      <w:r w:rsidR="003646FE" w:rsidRPr="00670BCC">
        <w:rPr>
          <w:rFonts w:ascii="Times New Roman" w:eastAsia="Times New Roman" w:hAnsi="Times New Roman"/>
          <w:b/>
          <w:sz w:val="24"/>
          <w:szCs w:val="24"/>
          <w:lang w:eastAsia="ru-RU"/>
        </w:rPr>
        <w:t xml:space="preserve"> от </w:t>
      </w:r>
      <w:r w:rsidR="00C77666">
        <w:rPr>
          <w:rFonts w:ascii="Times New Roman" w:eastAsia="Times New Roman" w:hAnsi="Times New Roman"/>
          <w:b/>
          <w:sz w:val="24"/>
          <w:szCs w:val="24"/>
          <w:lang w:eastAsia="ru-RU"/>
        </w:rPr>
        <w:t>26</w:t>
      </w:r>
      <w:r>
        <w:rPr>
          <w:rFonts w:ascii="Times New Roman" w:eastAsia="Times New Roman" w:hAnsi="Times New Roman"/>
          <w:b/>
          <w:sz w:val="24"/>
          <w:szCs w:val="24"/>
          <w:lang w:eastAsia="ru-RU"/>
        </w:rPr>
        <w:t>.</w:t>
      </w:r>
      <w:r w:rsidR="00911A35">
        <w:rPr>
          <w:rFonts w:ascii="Times New Roman" w:eastAsia="Times New Roman" w:hAnsi="Times New Roman"/>
          <w:b/>
          <w:sz w:val="24"/>
          <w:szCs w:val="24"/>
          <w:lang w:eastAsia="ru-RU"/>
        </w:rPr>
        <w:t>12</w:t>
      </w:r>
      <w:r w:rsidR="003646FE" w:rsidRPr="00670BCC">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w:t>
      </w:r>
      <w:r w:rsidR="00C77666">
        <w:rPr>
          <w:rFonts w:ascii="Times New Roman" w:eastAsia="Times New Roman" w:hAnsi="Times New Roman"/>
          <w:b/>
          <w:sz w:val="24"/>
          <w:szCs w:val="24"/>
          <w:lang w:eastAsia="ru-RU"/>
        </w:rPr>
        <w:t>2</w:t>
      </w:r>
      <w:r w:rsidR="003646FE" w:rsidRPr="00670BCC">
        <w:rPr>
          <w:rFonts w:ascii="Times New Roman" w:eastAsia="Times New Roman" w:hAnsi="Times New Roman"/>
          <w:b/>
          <w:sz w:val="24"/>
          <w:szCs w:val="24"/>
          <w:lang w:eastAsia="ru-RU"/>
        </w:rPr>
        <w:t>г).</w:t>
      </w:r>
    </w:p>
    <w:p w14:paraId="393682EF"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7B49D0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59C562BC"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0469AC47"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6502DB6F"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39A921A4"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287C7522"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49A66A0D"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p>
    <w:p w14:paraId="103F4041"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6590B4AF"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7B708AD1" w14:textId="77777777" w:rsidR="00670BCC" w:rsidRPr="00670BCC" w:rsidRDefault="003F6BFD"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670BCC" w:rsidRPr="00670BCC">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670BCC" w:rsidRPr="00670BCC">
        <w:rPr>
          <w:rFonts w:ascii="Times New Roman" w:eastAsia="Times New Roman" w:hAnsi="Times New Roman"/>
          <w:color w:val="000000"/>
          <w:sz w:val="22"/>
          <w:szCs w:val="22"/>
          <w:lang w:eastAsia="ar-SA"/>
        </w:rPr>
        <w:t xml:space="preserve"> бухгалтер</w:t>
      </w:r>
    </w:p>
    <w:p w14:paraId="278A6DB0" w14:textId="77777777" w:rsidR="00670BCC" w:rsidRPr="00670BCC" w:rsidRDefault="00670BCC" w:rsidP="00670BCC">
      <w:pPr>
        <w:tabs>
          <w:tab w:val="left" w:pos="651"/>
        </w:tabs>
        <w:suppressAutoHyphens/>
        <w:spacing w:after="0" w:line="240" w:lineRule="auto"/>
        <w:rPr>
          <w:rFonts w:ascii="Times New Roman" w:eastAsia="Times New Roman" w:hAnsi="Times New Roman"/>
          <w:color w:val="000000"/>
          <w:sz w:val="22"/>
          <w:szCs w:val="22"/>
          <w:lang w:eastAsia="ar-SA"/>
        </w:rPr>
      </w:pPr>
      <w:r w:rsidRPr="00670BCC">
        <w:rPr>
          <w:rFonts w:ascii="Times New Roman" w:eastAsia="Times New Roman" w:hAnsi="Times New Roman"/>
          <w:color w:val="000000"/>
          <w:sz w:val="22"/>
          <w:szCs w:val="22"/>
          <w:lang w:eastAsia="ar-SA"/>
        </w:rPr>
        <w:t>_____________________Кокшарова Е.А.</w:t>
      </w:r>
    </w:p>
    <w:p w14:paraId="049EB2DC"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5740650E"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генерального директора по </w:t>
      </w:r>
      <w:proofErr w:type="spellStart"/>
      <w:r w:rsidRPr="000D4B30">
        <w:rPr>
          <w:rFonts w:ascii="Times New Roman" w:eastAsia="Times New Roman" w:hAnsi="Times New Roman"/>
          <w:color w:val="000000"/>
          <w:sz w:val="22"/>
          <w:szCs w:val="22"/>
          <w:lang w:eastAsia="ar-SA"/>
        </w:rPr>
        <w:t>ЭиФ</w:t>
      </w:r>
      <w:proofErr w:type="spellEnd"/>
      <w:r w:rsidRPr="000D4B30">
        <w:rPr>
          <w:rFonts w:ascii="Times New Roman" w:eastAsia="Times New Roman" w:hAnsi="Times New Roman"/>
          <w:color w:val="000000"/>
          <w:sz w:val="22"/>
          <w:szCs w:val="22"/>
          <w:lang w:eastAsia="ar-SA"/>
        </w:rPr>
        <w:t xml:space="preserve"> - начальник ФЭО</w:t>
      </w:r>
    </w:p>
    <w:p w14:paraId="5C71C0B2" w14:textId="35BE4FAB"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Белушенко</w:t>
      </w:r>
      <w:proofErr w:type="spellEnd"/>
      <w:r w:rsidRPr="000D4B30">
        <w:rPr>
          <w:rFonts w:ascii="Times New Roman" w:eastAsia="Times New Roman" w:hAnsi="Times New Roman"/>
          <w:color w:val="000000"/>
          <w:sz w:val="22"/>
          <w:szCs w:val="22"/>
          <w:lang w:eastAsia="ar-SA"/>
        </w:rPr>
        <w:t xml:space="preserve"> Н.</w:t>
      </w:r>
      <w:r w:rsidR="00C77666">
        <w:rPr>
          <w:rFonts w:ascii="Times New Roman" w:eastAsia="Times New Roman" w:hAnsi="Times New Roman"/>
          <w:color w:val="000000"/>
          <w:sz w:val="22"/>
          <w:szCs w:val="22"/>
          <w:lang w:eastAsia="ar-SA"/>
        </w:rPr>
        <w:t>В</w:t>
      </w:r>
      <w:r w:rsidRPr="000D4B30">
        <w:rPr>
          <w:rFonts w:ascii="Times New Roman" w:eastAsia="Times New Roman" w:hAnsi="Times New Roman"/>
          <w:color w:val="000000"/>
          <w:sz w:val="22"/>
          <w:szCs w:val="22"/>
          <w:lang w:eastAsia="ar-SA"/>
        </w:rPr>
        <w:t>.</w:t>
      </w:r>
    </w:p>
    <w:p w14:paraId="12FA5B1D"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298610F9"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1745E518"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Ольшак</w:t>
      </w:r>
      <w:proofErr w:type="spellEnd"/>
      <w:r w:rsidRPr="000D4B30">
        <w:rPr>
          <w:rFonts w:ascii="Times New Roman" w:eastAsia="Times New Roman" w:hAnsi="Times New Roman"/>
          <w:color w:val="000000"/>
          <w:sz w:val="22"/>
          <w:szCs w:val="22"/>
          <w:lang w:eastAsia="ar-SA"/>
        </w:rPr>
        <w:t xml:space="preserve"> О.В.</w:t>
      </w:r>
    </w:p>
    <w:p w14:paraId="6F728BE1"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186D1F7E" w14:textId="4BE660E3" w:rsidR="000D4B30" w:rsidRPr="000D4B30" w:rsidRDefault="00C77666" w:rsidP="000D4B30">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w:t>
      </w:r>
      <w:r w:rsidR="000D4B30" w:rsidRPr="000D4B30">
        <w:rPr>
          <w:rFonts w:ascii="Times New Roman" w:eastAsia="Times New Roman" w:hAnsi="Times New Roman"/>
          <w:color w:val="000000"/>
          <w:sz w:val="22"/>
          <w:szCs w:val="22"/>
          <w:lang w:eastAsia="ar-SA"/>
        </w:rPr>
        <w:t xml:space="preserve"> ЮО</w:t>
      </w:r>
    </w:p>
    <w:p w14:paraId="2D5DD5DA" w14:textId="332955DF"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r w:rsidR="00C77666">
        <w:rPr>
          <w:rFonts w:ascii="Times New Roman" w:eastAsia="Times New Roman" w:hAnsi="Times New Roman"/>
          <w:color w:val="000000"/>
          <w:sz w:val="22"/>
          <w:szCs w:val="22"/>
          <w:lang w:eastAsia="ar-SA"/>
        </w:rPr>
        <w:t>Самарина А.С.</w:t>
      </w:r>
    </w:p>
    <w:p w14:paraId="03E1E510"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C1D5AA0"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5D2A6E5C"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3FD8AF24"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____________________Сбитнева Е.В.</w:t>
      </w:r>
    </w:p>
    <w:p w14:paraId="76C3CB3F"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059218D" w14:textId="70CDAA72"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gramStart"/>
      <w:r w:rsidRPr="002958D4">
        <w:rPr>
          <w:rFonts w:ascii="Times New Roman" w:eastAsia="Times New Roman" w:hAnsi="Times New Roman"/>
          <w:color w:val="000000"/>
          <w:sz w:val="22"/>
          <w:szCs w:val="22"/>
          <w:lang w:eastAsia="ar-SA"/>
        </w:rPr>
        <w:t xml:space="preserve">«  </w:t>
      </w:r>
      <w:proofErr w:type="gramEnd"/>
      <w:r w:rsidRPr="002958D4">
        <w:rPr>
          <w:rFonts w:ascii="Times New Roman" w:eastAsia="Times New Roman" w:hAnsi="Times New Roman"/>
          <w:color w:val="000000"/>
          <w:sz w:val="22"/>
          <w:szCs w:val="22"/>
          <w:lang w:eastAsia="ar-SA"/>
        </w:rPr>
        <w:t xml:space="preserve">         »                               20</w:t>
      </w:r>
      <w:r w:rsidR="00670BCC">
        <w:rPr>
          <w:rFonts w:ascii="Times New Roman" w:eastAsia="Times New Roman" w:hAnsi="Times New Roman"/>
          <w:color w:val="000000"/>
          <w:sz w:val="22"/>
          <w:szCs w:val="22"/>
          <w:lang w:eastAsia="ar-SA"/>
        </w:rPr>
        <w:t>2</w:t>
      </w:r>
      <w:r w:rsidR="00C77666">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06690D32"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072BEB05"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3AE3C69B" w14:textId="77777777"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4F46ED1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F0281D1"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E3B0F6F"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4ACBED5D" w14:textId="289D0C0C"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C77666">
        <w:rPr>
          <w:rFonts w:ascii="Times New Roman" w:eastAsia="Times New Roman" w:hAnsi="Times New Roman"/>
          <w:b/>
          <w:color w:val="000000"/>
          <w:sz w:val="22"/>
          <w:szCs w:val="22"/>
          <w:lang w:eastAsia="ar-SA"/>
        </w:rPr>
        <w:t>2</w:t>
      </w:r>
      <w:r w:rsidRPr="002958D4">
        <w:rPr>
          <w:rFonts w:ascii="Times New Roman" w:eastAsia="Times New Roman" w:hAnsi="Times New Roman"/>
          <w:b/>
          <w:color w:val="000000"/>
          <w:sz w:val="22"/>
          <w:szCs w:val="22"/>
          <w:lang w:eastAsia="ar-SA"/>
        </w:rPr>
        <w:t>г.</w:t>
      </w:r>
    </w:p>
    <w:p w14:paraId="0C5DF309"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4EC0F122" w14:textId="77777777" w:rsidTr="00843152">
        <w:tc>
          <w:tcPr>
            <w:tcW w:w="2235" w:type="dxa"/>
          </w:tcPr>
          <w:p w14:paraId="0B4169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677832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938452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6D65E0C5" w14:textId="77777777" w:rsidTr="00843152">
        <w:tc>
          <w:tcPr>
            <w:tcW w:w="2235" w:type="dxa"/>
          </w:tcPr>
          <w:p w14:paraId="5AEF7F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31008BB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CFC12B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6095B321" w14:textId="77777777" w:rsidTr="00843152">
        <w:tc>
          <w:tcPr>
            <w:tcW w:w="2235" w:type="dxa"/>
          </w:tcPr>
          <w:p w14:paraId="786CE91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53602A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40F78B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6F738D51" w14:textId="77777777" w:rsidTr="00843152">
        <w:tc>
          <w:tcPr>
            <w:tcW w:w="2235" w:type="dxa"/>
          </w:tcPr>
          <w:p w14:paraId="6A05E5D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7F4FFF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16A98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1335226B" w14:textId="77777777" w:rsidTr="00843152">
        <w:tc>
          <w:tcPr>
            <w:tcW w:w="2235" w:type="dxa"/>
          </w:tcPr>
          <w:p w14:paraId="3F01495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2F689F8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BBD962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5923C8F" w14:textId="77777777" w:rsidTr="00843152">
        <w:tc>
          <w:tcPr>
            <w:tcW w:w="2235" w:type="dxa"/>
          </w:tcPr>
          <w:p w14:paraId="78761FB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6AB75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AD48229"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09132C01" w14:textId="77777777" w:rsidTr="00843152">
        <w:tc>
          <w:tcPr>
            <w:tcW w:w="2235" w:type="dxa"/>
          </w:tcPr>
          <w:p w14:paraId="7629EF5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41D0FC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0983319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46BCDA6C" w14:textId="77777777" w:rsidTr="00843152">
        <w:tc>
          <w:tcPr>
            <w:tcW w:w="2235" w:type="dxa"/>
          </w:tcPr>
          <w:p w14:paraId="3F8BDF4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74019A7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C904BE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0D8A54EE" w14:textId="77777777" w:rsidTr="00843152">
        <w:tc>
          <w:tcPr>
            <w:tcW w:w="2235" w:type="dxa"/>
          </w:tcPr>
          <w:p w14:paraId="561444A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629B090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0B5E7C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42A591F" w14:textId="77777777" w:rsidTr="00843152">
        <w:trPr>
          <w:trHeight w:val="535"/>
        </w:trPr>
        <w:tc>
          <w:tcPr>
            <w:tcW w:w="2235" w:type="dxa"/>
          </w:tcPr>
          <w:p w14:paraId="0EE8DD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6840D9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0B50D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41173EB5" w14:textId="77777777" w:rsidTr="00843152">
        <w:tc>
          <w:tcPr>
            <w:tcW w:w="2235" w:type="dxa"/>
          </w:tcPr>
          <w:p w14:paraId="27A9D97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3A09B1C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0F70F6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56BB3C13" w14:textId="77777777" w:rsidTr="00843152">
        <w:tc>
          <w:tcPr>
            <w:tcW w:w="2235" w:type="dxa"/>
          </w:tcPr>
          <w:p w14:paraId="33CD807E"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6DC73A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F15E9E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33887F52" w14:textId="77777777" w:rsidTr="00843152">
        <w:tc>
          <w:tcPr>
            <w:tcW w:w="2235" w:type="dxa"/>
          </w:tcPr>
          <w:p w14:paraId="67FC9A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60B041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64CD502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F1CC1ED" w14:textId="77777777" w:rsidTr="00843152">
        <w:tc>
          <w:tcPr>
            <w:tcW w:w="2235" w:type="dxa"/>
          </w:tcPr>
          <w:p w14:paraId="16894B8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2C2237C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7C1C1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639DAF45" w14:textId="77777777" w:rsidTr="00843152">
        <w:tc>
          <w:tcPr>
            <w:tcW w:w="2235" w:type="dxa"/>
          </w:tcPr>
          <w:p w14:paraId="2D486E2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EB590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2687880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38798F9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A87608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268F543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1B43133A" w14:textId="77777777" w:rsidTr="00843152">
        <w:tc>
          <w:tcPr>
            <w:tcW w:w="2235" w:type="dxa"/>
          </w:tcPr>
          <w:p w14:paraId="3359D1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17BD15F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BFF469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10A813C1" w14:textId="77777777" w:rsidTr="00843152">
        <w:tc>
          <w:tcPr>
            <w:tcW w:w="2235" w:type="dxa"/>
          </w:tcPr>
          <w:p w14:paraId="774556C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A1F382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AB9456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1B0A8159"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7D10E994"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0CDDC017"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321EE66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67AED04"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14E3913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947A261"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4C2D5F8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03B73E8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7E66B28"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4DA9942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7DA585F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521140D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7AF1C93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28C1B4B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A3E0FF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29F767E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1358BA7E"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4DF73D8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20FF4D84"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7D4D77A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1FF40C13"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707FF69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7824CA5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B528E6">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36733543"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CCF1418"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2F42C4DF"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2F87651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3D370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5F742EE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7383268"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11F27522"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1D84596B" w14:textId="77777777"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B528E6">
        <w:rPr>
          <w:rFonts w:ascii="Times New Roman" w:hAnsi="Times New Roman"/>
          <w:sz w:val="24"/>
        </w:rPr>
        <w:t>4</w:t>
      </w:r>
      <w:r w:rsidR="00B528E6" w:rsidRPr="007C18BC">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B528E6">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F6720C">
        <w:fldChar w:fldCharType="begin"/>
      </w:r>
      <w:r w:rsidR="00F6720C">
        <w:instrText xml:space="preserve"> REF _Ref414291914 \r \h  \* MERGEFORMAT </w:instrText>
      </w:r>
      <w:r w:rsidR="00F6720C">
        <w:fldChar w:fldCharType="separate"/>
      </w:r>
      <w:r w:rsidR="004913EE">
        <w:t>1</w:t>
      </w:r>
      <w:r w:rsidR="00F6720C">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79671CF5"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03CEE0F6"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B528E6">
        <w:rPr>
          <w:rFonts w:ascii="Times New Roman" w:hAnsi="Times New Roman"/>
          <w:sz w:val="24"/>
        </w:rPr>
        <w:t>1</w:t>
      </w:r>
      <w:r w:rsidRPr="007C18BC">
        <w:rPr>
          <w:rFonts w:ascii="Times New Roman" w:hAnsi="Times New Roman"/>
          <w:sz w:val="24"/>
        </w:rPr>
        <w:t>.</w:t>
      </w:r>
    </w:p>
    <w:p w14:paraId="3298FDE2"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B528E6">
        <w:rPr>
          <w:rFonts w:ascii="Times New Roman" w:hAnsi="Times New Roman"/>
          <w:sz w:val="24"/>
        </w:rPr>
        <w:t>2</w:t>
      </w:r>
      <w:r w:rsidR="0096259A" w:rsidRPr="007C18BC">
        <w:rPr>
          <w:rFonts w:ascii="Times New Roman" w:hAnsi="Times New Roman"/>
          <w:sz w:val="24"/>
        </w:rPr>
        <w:t>.</w:t>
      </w:r>
      <w:r w:rsidR="00B528E6">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325089A4"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B528E6">
        <w:rPr>
          <w:rFonts w:ascii="Times New Roman" w:hAnsi="Times New Roman"/>
          <w:sz w:val="24"/>
        </w:rPr>
        <w:t>4</w:t>
      </w:r>
      <w:r w:rsidR="0096259A" w:rsidRPr="007C18BC">
        <w:rPr>
          <w:rFonts w:ascii="Times New Roman" w:hAnsi="Times New Roman"/>
          <w:sz w:val="24"/>
        </w:rPr>
        <w:t>.</w:t>
      </w:r>
    </w:p>
    <w:p w14:paraId="56BD1771"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B528E6">
        <w:rPr>
          <w:rFonts w:ascii="Times New Roman" w:hAnsi="Times New Roman"/>
          <w:sz w:val="24"/>
        </w:rPr>
        <w:t>5</w:t>
      </w:r>
      <w:r w:rsidRPr="007C18BC">
        <w:rPr>
          <w:rFonts w:ascii="Times New Roman" w:hAnsi="Times New Roman"/>
          <w:sz w:val="24"/>
        </w:rPr>
        <w:t>.</w:t>
      </w:r>
    </w:p>
    <w:p w14:paraId="2F39331A"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B528E6">
        <w:rPr>
          <w:rFonts w:ascii="Times New Roman" w:hAnsi="Times New Roman"/>
          <w:sz w:val="24"/>
        </w:rPr>
        <w:t>6</w:t>
      </w:r>
      <w:r w:rsidR="00AD34E7" w:rsidRPr="007C18BC">
        <w:rPr>
          <w:rFonts w:ascii="Times New Roman" w:hAnsi="Times New Roman"/>
          <w:sz w:val="24"/>
        </w:rPr>
        <w:t>.</w:t>
      </w:r>
    </w:p>
    <w:p w14:paraId="406A393F"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B528E6">
        <w:rPr>
          <w:rFonts w:ascii="Times New Roman" w:hAnsi="Times New Roman"/>
          <w:sz w:val="24"/>
        </w:rPr>
        <w:t>7</w:t>
      </w:r>
      <w:r w:rsidRPr="007C18BC">
        <w:rPr>
          <w:rFonts w:ascii="Times New Roman" w:hAnsi="Times New Roman"/>
          <w:sz w:val="24"/>
        </w:rPr>
        <w:t>.</w:t>
      </w:r>
    </w:p>
    <w:p w14:paraId="462306B2"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48C4A837"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B761FBF"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3DACAD17"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247928DE"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57219A7F"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F30EFC6"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536B5F83"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93C0399"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6E62EAB5"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63D311B2"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4913EE" w:rsidRPr="004913EE">
        <w:rPr>
          <w:rFonts w:ascii="Times New Roman" w:hAnsi="Times New Roman"/>
          <w:sz w:val="24"/>
        </w:rPr>
        <w:t>4.18</w:t>
      </w:r>
      <w:r w:rsidR="00F6720C">
        <w:fldChar w:fldCharType="end"/>
      </w:r>
      <w:r w:rsidR="003B42B9" w:rsidRPr="007C18BC">
        <w:rPr>
          <w:rFonts w:ascii="Times New Roman" w:hAnsi="Times New Roman"/>
          <w:sz w:val="24"/>
        </w:rPr>
        <w:t>;</w:t>
      </w:r>
    </w:p>
    <w:p w14:paraId="335AC1E4"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3BCD14B5"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5A0252B"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2BBEAC0D"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4CDB48DC"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13870D78"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3F1C7D80"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B528E6">
        <w:rPr>
          <w:rFonts w:ascii="Times New Roman" w:hAnsi="Times New Roman"/>
          <w:sz w:val="24"/>
        </w:rPr>
        <w:t>7</w:t>
      </w:r>
      <w:r w:rsidRPr="007C18BC">
        <w:rPr>
          <w:rFonts w:ascii="Times New Roman" w:hAnsi="Times New Roman"/>
          <w:sz w:val="24"/>
        </w:rPr>
        <w:t xml:space="preserve"> информационной карты.</w:t>
      </w:r>
    </w:p>
    <w:p w14:paraId="43076739"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B528E6">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0E0FD9B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120EDF2"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37551EED"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9044E9"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B528E6">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54B07E2D"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11E574E5"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2AC221ED"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B528E6">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749C456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A207FFA"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3BDA6CC4"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58B77F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128613A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CABB33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220854BA"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34A71912"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0979958B"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4913EE" w:rsidRPr="004913EE">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186AAC59"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4F62844F"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117AAA76"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9EA2997"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4913EE" w:rsidRPr="004913EE">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174A4C97"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4913EE" w:rsidRPr="004913EE">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18690251"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0F8A9F84"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4913EE" w:rsidRPr="004913EE">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4913EE" w:rsidRPr="004913EE">
        <w:rPr>
          <w:rFonts w:ascii="Times New Roman" w:hAnsi="Times New Roman"/>
          <w:sz w:val="24"/>
        </w:rPr>
        <w:t>4.13</w:t>
      </w:r>
      <w:r w:rsidR="00F6720C">
        <w:fldChar w:fldCharType="end"/>
      </w:r>
      <w:r w:rsidRPr="007C18BC">
        <w:rPr>
          <w:rFonts w:ascii="Times New Roman" w:hAnsi="Times New Roman"/>
          <w:sz w:val="24"/>
        </w:rPr>
        <w:t>.</w:t>
      </w:r>
    </w:p>
    <w:p w14:paraId="5416465F"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759685EC"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proofErr w:type="gramStart"/>
      <w:r w:rsidRPr="005C5B37">
        <w:rPr>
          <w:rFonts w:ascii="Times New Roman" w:hAnsi="Times New Roman" w:hint="eastAsia"/>
          <w:sz w:val="24"/>
        </w:rPr>
        <w:t>так</w:t>
      </w:r>
      <w:r w:rsidR="00DC7CD3">
        <w:rPr>
          <w:rFonts w:ascii="Times New Roman" w:hAnsi="Times New Roman"/>
          <w:sz w:val="24"/>
        </w:rPr>
        <w:t xml:space="preserve"> </w:t>
      </w:r>
      <w:r w:rsidRPr="005C5B37">
        <w:rPr>
          <w:rFonts w:ascii="Times New Roman" w:hAnsi="Times New Roman" w:hint="eastAsia"/>
          <w:sz w:val="24"/>
        </w:rPr>
        <w:t>же</w:t>
      </w:r>
      <w:proofErr w:type="gramEnd"/>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2A9C9FA7"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55A59951"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4CF7957C"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2EA6D0"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4913EE" w:rsidRPr="004913EE">
        <w:rPr>
          <w:rFonts w:ascii="Times New Roman" w:hAnsi="Times New Roman"/>
          <w:sz w:val="24"/>
        </w:rPr>
        <w:t>4.2</w:t>
      </w:r>
      <w:r w:rsidR="00F6720C">
        <w:fldChar w:fldCharType="end"/>
      </w:r>
      <w:r w:rsidR="00200770" w:rsidRPr="007C18BC">
        <w:rPr>
          <w:rFonts w:ascii="Times New Roman" w:hAnsi="Times New Roman"/>
          <w:sz w:val="24"/>
        </w:rPr>
        <w:t>);</w:t>
      </w:r>
    </w:p>
    <w:p w14:paraId="05C26191"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4913EE" w:rsidRPr="004913EE">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4913EE" w:rsidRPr="004913EE">
        <w:rPr>
          <w:rFonts w:ascii="Times New Roman" w:hAnsi="Times New Roman"/>
          <w:sz w:val="24"/>
        </w:rPr>
        <w:t>4.4</w:t>
      </w:r>
      <w:r w:rsidR="00F6720C">
        <w:fldChar w:fldCharType="end"/>
      </w:r>
      <w:r w:rsidR="00200770" w:rsidRPr="007C18BC">
        <w:rPr>
          <w:rFonts w:ascii="Times New Roman" w:hAnsi="Times New Roman"/>
          <w:sz w:val="24"/>
        </w:rPr>
        <w:t>);</w:t>
      </w:r>
    </w:p>
    <w:p w14:paraId="0D25AFA7"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4913EE" w:rsidRPr="004913EE">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4913EE" w:rsidRPr="004913EE">
        <w:rPr>
          <w:rFonts w:ascii="Times New Roman" w:hAnsi="Times New Roman"/>
          <w:sz w:val="24"/>
        </w:rPr>
        <w:t>4.8</w:t>
      </w:r>
      <w:r w:rsidR="00F6720C">
        <w:fldChar w:fldCharType="end"/>
      </w:r>
      <w:r w:rsidRPr="007C18BC">
        <w:rPr>
          <w:rFonts w:ascii="Times New Roman" w:hAnsi="Times New Roman"/>
          <w:sz w:val="24"/>
        </w:rPr>
        <w:t>);</w:t>
      </w:r>
    </w:p>
    <w:p w14:paraId="79D04114"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4913EE" w:rsidRPr="004913EE">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4913EE" w:rsidRPr="004913EE">
        <w:rPr>
          <w:rFonts w:ascii="Times New Roman" w:hAnsi="Times New Roman"/>
          <w:sz w:val="24"/>
        </w:rPr>
        <w:t>4.10</w:t>
      </w:r>
      <w:r w:rsidR="00F6720C">
        <w:fldChar w:fldCharType="end"/>
      </w:r>
      <w:r w:rsidRPr="007C18BC">
        <w:rPr>
          <w:rFonts w:ascii="Times New Roman" w:hAnsi="Times New Roman"/>
          <w:sz w:val="24"/>
        </w:rPr>
        <w:t>);</w:t>
      </w:r>
    </w:p>
    <w:p w14:paraId="455D8AEF"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r w:rsidR="00946913" w:rsidRPr="007C18BC">
        <w:rPr>
          <w:rFonts w:ascii="Times New Roman" w:hAnsi="Times New Roman"/>
          <w:sz w:val="24"/>
        </w:rPr>
        <w:t>опуск</w:t>
      </w:r>
      <w:proofErr w:type="gramEnd"/>
      <w:r w:rsidR="00946913" w:rsidRPr="007C18BC">
        <w:rPr>
          <w:rFonts w:ascii="Times New Roman" w:hAnsi="Times New Roman"/>
          <w:sz w:val="24"/>
        </w:rPr>
        <w:t xml:space="preserve">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4913EE" w:rsidRPr="004913EE">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4913EE" w:rsidRPr="004913EE">
        <w:rPr>
          <w:rFonts w:ascii="Times New Roman" w:hAnsi="Times New Roman"/>
          <w:sz w:val="24"/>
        </w:rPr>
        <w:t>4.13</w:t>
      </w:r>
      <w:r w:rsidR="00F6720C">
        <w:fldChar w:fldCharType="end"/>
      </w:r>
      <w:r w:rsidR="00946913" w:rsidRPr="007C18BC">
        <w:rPr>
          <w:rFonts w:ascii="Times New Roman" w:hAnsi="Times New Roman"/>
          <w:sz w:val="24"/>
        </w:rPr>
        <w:t>);</w:t>
      </w:r>
    </w:p>
    <w:p w14:paraId="30A7D79B"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4913EE" w:rsidRPr="004913EE">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4913EE" w:rsidRPr="004913EE">
        <w:rPr>
          <w:rFonts w:ascii="Times New Roman" w:hAnsi="Times New Roman"/>
          <w:sz w:val="24"/>
        </w:rPr>
        <w:t>4.16</w:t>
      </w:r>
      <w:r w:rsidR="00F6720C">
        <w:fldChar w:fldCharType="end"/>
      </w:r>
      <w:r w:rsidRPr="007C18BC">
        <w:rPr>
          <w:rFonts w:ascii="Times New Roman" w:hAnsi="Times New Roman"/>
          <w:sz w:val="24"/>
        </w:rPr>
        <w:t>);</w:t>
      </w:r>
    </w:p>
    <w:p w14:paraId="3207148D"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4913EE" w:rsidRPr="004913EE">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4913EE" w:rsidRPr="004913EE">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4913EE" w:rsidRPr="004913EE">
        <w:rPr>
          <w:rFonts w:ascii="Times New Roman" w:hAnsi="Times New Roman"/>
          <w:sz w:val="24"/>
        </w:rPr>
        <w:t>4.20</w:t>
      </w:r>
      <w:r w:rsidR="00F6720C">
        <w:fldChar w:fldCharType="end"/>
      </w:r>
      <w:r w:rsidR="0029555C" w:rsidRPr="007C18BC">
        <w:rPr>
          <w:rFonts w:ascii="Times New Roman" w:hAnsi="Times New Roman"/>
          <w:sz w:val="24"/>
        </w:rPr>
        <w:t>).</w:t>
      </w:r>
    </w:p>
    <w:p w14:paraId="54AC2463"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6AFCC886"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7EA59F5B"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B528E6">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32DF6EC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40AA9B58"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B528E6">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6C1655E2"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2FE9B3EB"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33A7F8BE" w14:textId="77777777"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14:paraId="4DFE579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3173B332"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4913EE" w:rsidRPr="004913EE">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r w:rsidR="00F74B95">
        <w:rPr>
          <w:rFonts w:ascii="Times New Roman" w:hAnsi="Times New Roman"/>
          <w:sz w:val="24"/>
        </w:rPr>
        <w:t xml:space="preserve">с даты </w:t>
      </w:r>
      <w:r w:rsidR="00F74B95">
        <w:rPr>
          <w:rFonts w:ascii="Times New Roman" w:hAnsi="Times New Roman"/>
          <w:sz w:val="24"/>
        </w:rPr>
        <w:lastRenderedPageBreak/>
        <w:t>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4913EE" w:rsidRPr="004913EE">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3EAE4F7E"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402C75CE"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4913EE" w:rsidRPr="004913EE">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04B0424C"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8EC04A5"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7B2023"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3B8C8B4C"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19C8BF6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45627468"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6D188BE6"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61BBF9C1"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B528E6">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03693D0E"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7757F0B0"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w:t>
      </w:r>
      <w:r w:rsidR="00FA2808" w:rsidRPr="007C18BC">
        <w:rPr>
          <w:rFonts w:ascii="Times New Roman" w:hAnsi="Times New Roman"/>
          <w:sz w:val="24"/>
        </w:rPr>
        <w:lastRenderedPageBreak/>
        <w:t xml:space="preserve">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03B98F65"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00BEC81F"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32100A1B"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4913EE" w:rsidRPr="004913EE">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4913EE" w:rsidRPr="004913EE">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2C60742B"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0B556A1B"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66D44CC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Format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79929B5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085E326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20BF315E"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61D5A83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5CA3CB67" w14:textId="77777777"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12BF24CF"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4913EE" w:rsidRPr="004913EE">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14:paraId="49F3CC6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28F45B0A"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1555225" w14:textId="77777777" w:rsidR="00F53D62" w:rsidRPr="00F53D62" w:rsidRDefault="00F53D62" w:rsidP="00F53D62">
      <w:pPr>
        <w:pStyle w:val="4"/>
        <w:rPr>
          <w:rFonts w:ascii="Times New Roman" w:hAnsi="Times New Roman"/>
          <w:sz w:val="24"/>
        </w:rPr>
      </w:pP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lastRenderedPageBreak/>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proofErr w:type="gramStart"/>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proofErr w:type="gramEnd"/>
      <w:r w:rsidR="00C53720">
        <w:rPr>
          <w:rFonts w:ascii="Times New Roman" w:hAnsi="Times New Roman"/>
          <w:sz w:val="24"/>
        </w:rPr>
        <w:t xml:space="preserve"> </w:t>
      </w:r>
      <w:r w:rsidRPr="00F53D62">
        <w:rPr>
          <w:rFonts w:ascii="Times New Roman" w:hAnsi="Times New Roman" w:hint="eastAsia"/>
          <w:sz w:val="24"/>
        </w:rPr>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013D222C"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2154A576" w14:textId="77777777"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proofErr w:type="gramStart"/>
      <w:r w:rsidR="00123A21">
        <w:rPr>
          <w:rFonts w:ascii="Times New Roman" w:hAnsi="Times New Roman"/>
          <w:sz w:val="24"/>
        </w:rPr>
        <w:t>работ</w:t>
      </w:r>
      <w:proofErr w:type="gramEnd"/>
      <w:r w:rsidR="00123A21">
        <w:rPr>
          <w:rFonts w:ascii="Times New Roman" w:hAnsi="Times New Roman"/>
          <w:sz w:val="24"/>
        </w:rPr>
        <w:t xml:space="preserve">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4913EE" w:rsidRPr="004913EE">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475C718A"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407CA006"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4913EE" w:rsidRPr="004913EE">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0813E318"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DFBCC2F"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4913EE" w:rsidRPr="004913EE">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3FD51751"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6CEC5C29"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4913EE" w:rsidRPr="004913EE">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429873A6"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4913EE" w:rsidRPr="004913EE">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6D9990BA"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37521F37"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14:paraId="64844D55"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4297933D"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4BF87170"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1524AD35" w14:textId="77777777" w:rsidR="0043140F" w:rsidRPr="007C18BC" w:rsidRDefault="0043140F" w:rsidP="008848F9">
      <w:pPr>
        <w:pStyle w:val="5"/>
        <w:rPr>
          <w:rFonts w:ascii="Times New Roman" w:hAnsi="Times New Roman"/>
          <w:sz w:val="24"/>
        </w:rPr>
      </w:pPr>
      <w:r w:rsidRPr="007C18BC">
        <w:rPr>
          <w:rFonts w:ascii="Times New Roman" w:hAnsi="Times New Roman"/>
          <w:sz w:val="24"/>
        </w:rPr>
        <w:lastRenderedPageBreak/>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3B1583B9"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4913EE" w:rsidRPr="004913EE">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436B3642"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030D6AF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34CCD87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31997EE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8A5AEA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3729C42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8573907"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5339D1B"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481EED4C"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65826A4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5735092D"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4913EE" w:rsidRPr="004913EE">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28ADF132"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340AC995"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1CE4185F"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4913EE" w:rsidRPr="004913EE">
        <w:rPr>
          <w:rFonts w:ascii="Times New Roman" w:hAnsi="Times New Roman"/>
          <w:sz w:val="24"/>
        </w:rPr>
        <w:t>4.8</w:t>
      </w:r>
      <w:r w:rsidR="00F6720C">
        <w:fldChar w:fldCharType="end"/>
      </w:r>
      <w:r w:rsidRPr="007C18BC">
        <w:rPr>
          <w:rFonts w:ascii="Times New Roman" w:hAnsi="Times New Roman"/>
          <w:sz w:val="24"/>
        </w:rPr>
        <w:t>;</w:t>
      </w:r>
    </w:p>
    <w:p w14:paraId="7587B3AC" w14:textId="77777777" w:rsidR="00F4409F" w:rsidRDefault="00CA7C4B" w:rsidP="00CA7C4B">
      <w:pPr>
        <w:pStyle w:val="5"/>
        <w:rPr>
          <w:rFonts w:ascii="Times New Roman" w:hAnsi="Times New Roman"/>
          <w:sz w:val="24"/>
        </w:rPr>
      </w:pPr>
      <w:r w:rsidRPr="007C18BC">
        <w:rPr>
          <w:rFonts w:ascii="Times New Roman" w:hAnsi="Times New Roman"/>
          <w:sz w:val="24"/>
        </w:rPr>
        <w:lastRenderedPageBreak/>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7204D268"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3E08C29D"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711ECAFD"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4913EE" w:rsidRPr="004913EE">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455E3077"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9761614"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5239D6BB"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0FEF9921"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5D24E9E"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201EF61E"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5ED493F8"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4913EE" w:rsidRPr="004913EE">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4913EE" w:rsidRPr="004913EE">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1C3D7E57"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4913EE" w:rsidRPr="004913EE">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7E24A2FF"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E8E173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0C1D2ECA"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698A96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39A72909"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5CDE119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4E55A718"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46F82A5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397E5282"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4913EE" w:rsidRPr="004913EE">
        <w:rPr>
          <w:rFonts w:ascii="Times New Roman" w:hAnsi="Times New Roman"/>
          <w:sz w:val="24"/>
        </w:rPr>
        <w:t>4.17</w:t>
      </w:r>
      <w:r w:rsidR="00F6720C">
        <w:fldChar w:fldCharType="end"/>
      </w:r>
      <w:r w:rsidRPr="007C18BC">
        <w:rPr>
          <w:rFonts w:ascii="Times New Roman" w:hAnsi="Times New Roman"/>
          <w:sz w:val="24"/>
        </w:rPr>
        <w:t>).</w:t>
      </w:r>
    </w:p>
    <w:p w14:paraId="3E301074"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4F41A1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4913EE" w:rsidRPr="004913EE">
        <w:rPr>
          <w:rFonts w:ascii="Times New Roman" w:hAnsi="Times New Roman"/>
          <w:sz w:val="24"/>
        </w:rPr>
        <w:t>4.5</w:t>
      </w:r>
      <w:r w:rsidR="00F6720C">
        <w:fldChar w:fldCharType="end"/>
      </w:r>
      <w:r w:rsidRPr="007C18BC">
        <w:rPr>
          <w:rFonts w:ascii="Times New Roman" w:hAnsi="Times New Roman"/>
          <w:sz w:val="24"/>
        </w:rPr>
        <w:t>;</w:t>
      </w:r>
    </w:p>
    <w:p w14:paraId="3398D58B"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B528E6">
        <w:rPr>
          <w:rFonts w:ascii="Times New Roman" w:hAnsi="Times New Roman"/>
          <w:sz w:val="24"/>
        </w:rPr>
        <w:t>5</w:t>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4913EE" w:rsidRPr="004913EE">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4913EE" w:rsidRPr="004913EE">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09450765"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4913EE" w:rsidRPr="004913EE">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83975A0"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4913EE" w:rsidRPr="004913EE">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4913EE" w:rsidRPr="004913EE">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0F623CF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4913EE" w:rsidRPr="004913EE">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46CA82C9"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4913EE" w:rsidRPr="004913EE">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620840CB"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71AA9B89"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F6720C">
        <w:fldChar w:fldCharType="begin"/>
      </w:r>
      <w:r w:rsidR="00F6720C">
        <w:instrText xml:space="preserve"> REF _Ref414971406 \r \h  \* MERGEFORMAT </w:instrText>
      </w:r>
      <w:r w:rsidR="00F6720C">
        <w:fldChar w:fldCharType="separate"/>
      </w:r>
      <w:r w:rsidR="004913EE" w:rsidRPr="004913EE">
        <w:rPr>
          <w:rFonts w:ascii="Times New Roman" w:hAnsi="Times New Roman"/>
          <w:sz w:val="24"/>
        </w:rPr>
        <w:t>18</w:t>
      </w:r>
      <w:r w:rsidR="00F6720C">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D2414C">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4913EE" w:rsidRPr="004913EE">
        <w:rPr>
          <w:rFonts w:ascii="Times New Roman" w:hAnsi="Times New Roman"/>
          <w:sz w:val="24"/>
        </w:rPr>
        <w:t>4.5</w:t>
      </w:r>
      <w:r w:rsidR="00F6720C">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391DD746"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4913EE">
        <w:t>5</w:t>
      </w:r>
      <w:r w:rsidR="00F6720C">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4913EE" w:rsidRPr="004913EE">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4913EE" w:rsidRPr="004913EE">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48D85FB0"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4913EE" w:rsidRPr="004913EE">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2FDBB2D0"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4913EE" w:rsidRPr="004913EE">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4913EE" w:rsidRPr="004913EE">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1A67A12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4913EE" w:rsidRPr="004913EE">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149EACAA"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2652B885"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4E7D9A16"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438D1AAE"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17455324"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59933BF5"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0700278"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641B6E9D"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4913EE" w:rsidRPr="004913EE">
        <w:rPr>
          <w:rFonts w:ascii="Times New Roman" w:hAnsi="Times New Roman"/>
          <w:sz w:val="24"/>
        </w:rPr>
        <w:t>4.17</w:t>
      </w:r>
      <w:r w:rsidR="00F6720C">
        <w:fldChar w:fldCharType="end"/>
      </w:r>
      <w:r w:rsidRPr="007C18BC">
        <w:rPr>
          <w:rFonts w:ascii="Times New Roman" w:hAnsi="Times New Roman"/>
          <w:sz w:val="24"/>
        </w:rPr>
        <w:t>).</w:t>
      </w:r>
    </w:p>
    <w:p w14:paraId="0B6F5FA5"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4AB4FD6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4913EE" w:rsidRPr="004913EE">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1C69542C"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FCEDEF9"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0E4CB8C6"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w:t>
      </w:r>
      <w:r w:rsidR="00D2414C">
        <w:rPr>
          <w:rFonts w:ascii="Times New Roman" w:hAnsi="Times New Roman"/>
          <w:sz w:val="24"/>
        </w:rPr>
        <w:t xml:space="preserve"> </w:t>
      </w:r>
      <w:r w:rsidR="00D02B3F" w:rsidRPr="007C18BC">
        <w:rPr>
          <w:rFonts w:ascii="Times New Roman" w:hAnsi="Times New Roman"/>
          <w:sz w:val="24"/>
        </w:rPr>
        <w:t>же</w:t>
      </w:r>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30592DE4"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684252E0"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53724D6A"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6310C6E1"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15AA8ABF"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4A996F2B"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7B4A9DC8"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789407B3"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61F85C94"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10049207"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1A62DE7A"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5DFDB02E"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685CC7F3"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4A6F9D0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36E8EB84"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20A00118"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3556BCE7"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5B99B2D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326E1861"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44A9FEE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48A4D090"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4913EE" w:rsidRPr="004913EE">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75E20CAF"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7C0D96BF"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05D2349"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r w:rsidRPr="007C18BC">
        <w:rPr>
          <w:rFonts w:ascii="Times New Roman" w:hAnsi="Times New Roman"/>
          <w:sz w:val="24"/>
        </w:rPr>
        <w:t>, подписываемого председателем ЗК или лицом, исполняющим его функции.</w:t>
      </w:r>
    </w:p>
    <w:p w14:paraId="001F71C7"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15C92FE"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78000DA"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4AD869C"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0011D93B"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47C755A5"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4913EE" w:rsidRPr="004913EE">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4913EE" w:rsidRPr="004913EE">
        <w:rPr>
          <w:rFonts w:ascii="Times New Roman" w:hAnsi="Times New Roman"/>
          <w:sz w:val="24"/>
        </w:rPr>
        <w:t>4.12.8(3)</w:t>
      </w:r>
      <w:r w:rsidR="00F6720C">
        <w:fldChar w:fldCharType="end"/>
      </w:r>
      <w:r w:rsidRPr="007C18BC">
        <w:rPr>
          <w:rFonts w:ascii="Times New Roman" w:hAnsi="Times New Roman"/>
          <w:sz w:val="24"/>
        </w:rPr>
        <w:t>.</w:t>
      </w:r>
    </w:p>
    <w:p w14:paraId="452D7109"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7B56426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373F5FD6"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154C618C"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2E46F24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2CA67E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A00493A"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58062749"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7F1E06F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DFE1DB4"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58C6527D"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4B5765EB"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2EDC06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25FB6665"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3893FA0C"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4913EE" w:rsidRPr="004913EE">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1FEC7188"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4913EE" w:rsidRPr="004913EE">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CCC39B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4913EE" w:rsidRPr="004913EE">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1CEC3A6"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4348A8E"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6EB4157E"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DA96D8D"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37DC678E"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4913EE" w:rsidRPr="004913EE">
        <w:rPr>
          <w:rFonts w:ascii="Times New Roman" w:hAnsi="Times New Roman"/>
          <w:sz w:val="24"/>
        </w:rPr>
        <w:t>4.15</w:t>
      </w:r>
      <w:r w:rsidR="00F6720C">
        <w:fldChar w:fldCharType="end"/>
      </w:r>
      <w:r w:rsidRPr="007C18BC">
        <w:rPr>
          <w:rFonts w:ascii="Times New Roman" w:hAnsi="Times New Roman"/>
          <w:sz w:val="24"/>
        </w:rPr>
        <w:t>).</w:t>
      </w:r>
    </w:p>
    <w:p w14:paraId="1D7D884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73E2EA6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63468778"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23C7E6BB"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46EB492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4B6175D7"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74F2A6CC"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1BF5DD51"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423833FC"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012F0FE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582FEF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0D7B497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4DBDCDA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4913EE" w:rsidRPr="004913EE">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4913EE" w:rsidRPr="004913EE">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05883AF4"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64A44CF"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7A3E8C71"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4C9EC3AF"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01C5FB80"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234E18B2"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06162B2E"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1B8324E8"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112B9DAB"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4913EE">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4913EE">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514C643D"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7AAE5E0F"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E5B66DB"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63858758"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4913EE" w:rsidRPr="004913EE">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14A6261F"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4913EE" w:rsidRPr="004913EE">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45111CFF"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C924325"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5226BA7B"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4913EE">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32CCEAEF"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
    <w:p w14:paraId="7A5D9C07"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4913EE">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437A423"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4913EE">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15A0CCA0"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4913EE" w:rsidRPr="004913EE">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54D6DDFB"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4913EE" w:rsidRPr="004913EE">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4913EE" w:rsidRPr="004913EE">
        <w:rPr>
          <w:rFonts w:ascii="Times New Roman" w:hAnsi="Times New Roman"/>
          <w:sz w:val="24"/>
        </w:rPr>
        <w:t>4.20</w:t>
      </w:r>
      <w:r w:rsidR="00F6720C">
        <w:fldChar w:fldCharType="end"/>
      </w:r>
      <w:r w:rsidRPr="007C18BC">
        <w:rPr>
          <w:rFonts w:ascii="Times New Roman" w:hAnsi="Times New Roman"/>
          <w:sz w:val="24"/>
        </w:rPr>
        <w:t>.</w:t>
      </w:r>
    </w:p>
    <w:p w14:paraId="520EC771"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1C060B0D"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4913EE" w:rsidRPr="004913EE">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2EE2B2C3"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4913EE" w:rsidRPr="004913EE">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49F0AFCA"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3194C721"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4913EE" w:rsidRPr="004913EE">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14:paraId="33A8024C"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4913EE" w:rsidRPr="004913EE">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
    <w:p w14:paraId="4F6CF81F"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2277A74A"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4913EE" w:rsidRPr="004913EE">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4913EE" w:rsidRPr="004913EE">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6359762E"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7A17BAA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B612AE7"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59B7D8A0"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7CFE63F0"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464CEB05"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4913EE" w:rsidRPr="004913EE">
        <w:rPr>
          <w:rFonts w:ascii="Times New Roman" w:hAnsi="Times New Roman"/>
          <w:sz w:val="24"/>
        </w:rPr>
        <w:t>4.19.12</w:t>
      </w:r>
      <w:r w:rsidR="00F6720C">
        <w:fldChar w:fldCharType="end"/>
      </w:r>
      <w:r w:rsidRPr="007C18BC">
        <w:rPr>
          <w:rFonts w:ascii="Times New Roman" w:hAnsi="Times New Roman"/>
          <w:sz w:val="24"/>
        </w:rPr>
        <w:t>.</w:t>
      </w:r>
    </w:p>
    <w:p w14:paraId="0FE0E9F9"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4913EE" w:rsidRPr="004913EE">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427CB00D"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4913EE" w:rsidRPr="004913EE">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4913EE" w:rsidRPr="004913EE">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447ABE36"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33DFEF24"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30E60388"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03224EE1"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638B261"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58200643"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5F9D0CB5"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26FD69D3"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4913EE" w:rsidRPr="004913EE">
        <w:rPr>
          <w:rFonts w:ascii="Times New Roman" w:hAnsi="Times New Roman"/>
          <w:sz w:val="24"/>
        </w:rPr>
        <w:t>4.19.15</w:t>
      </w:r>
      <w:r w:rsidR="00F6720C">
        <w:fldChar w:fldCharType="end"/>
      </w:r>
      <w:r w:rsidRPr="007C18BC">
        <w:rPr>
          <w:rFonts w:ascii="Times New Roman" w:hAnsi="Times New Roman"/>
          <w:sz w:val="24"/>
        </w:rPr>
        <w:t>.</w:t>
      </w:r>
    </w:p>
    <w:p w14:paraId="62D196F9"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D99A7B3"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2AC33E51"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1F3A7D6C"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1EA6377"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37F68DCB"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08AA7C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0F68366F"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2BFD0842"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5328DD7"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1F783DFC"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4913EE">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62EEADF5"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79947FCB"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4913EE" w:rsidRPr="004913EE">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50F78F3F"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443F5182"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4C26B81A"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0471890D"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2A375C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3E9A2F7"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551DB180"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6F2F582F"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0656F75E"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515C8107"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14:paraId="64CEC601"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6B8EF3BF"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4913EE" w:rsidRPr="004913EE">
        <w:rPr>
          <w:rFonts w:ascii="Times New Roman" w:hAnsi="Times New Roman"/>
          <w:sz w:val="24"/>
        </w:rPr>
        <w:t>34</w:t>
      </w:r>
      <w:r w:rsidR="00F6720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6629C8FE"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4913EE" w:rsidRPr="004913EE">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6C10939C"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4913EE" w:rsidRPr="004913EE">
        <w:rPr>
          <w:rFonts w:ascii="Times New Roman" w:hAnsi="Times New Roman"/>
          <w:sz w:val="24"/>
        </w:rPr>
        <w:t>4.19.10</w:t>
      </w:r>
      <w:r w:rsidR="00F6720C">
        <w:fldChar w:fldCharType="end"/>
      </w:r>
      <w:r w:rsidR="00D47E8A" w:rsidRPr="007C18BC">
        <w:rPr>
          <w:rFonts w:ascii="Times New Roman" w:hAnsi="Times New Roman"/>
          <w:sz w:val="24"/>
        </w:rPr>
        <w:t>.</w:t>
      </w:r>
    </w:p>
    <w:p w14:paraId="52FBB19F"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1CD9F49C"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4913EE" w:rsidRPr="004913EE">
        <w:rPr>
          <w:rFonts w:ascii="Times New Roman" w:hAnsi="Times New Roman"/>
          <w:sz w:val="24"/>
        </w:rPr>
        <w:t>4.20.6</w:t>
      </w:r>
      <w:r w:rsidR="00F6720C">
        <w:fldChar w:fldCharType="end"/>
      </w:r>
      <w:r w:rsidRPr="007C18BC">
        <w:rPr>
          <w:rFonts w:ascii="Times New Roman" w:hAnsi="Times New Roman"/>
          <w:sz w:val="24"/>
        </w:rPr>
        <w:t>;</w:t>
      </w:r>
    </w:p>
    <w:p w14:paraId="7089C1F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6FE2EA88"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F4C6076"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601D6ED9"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64326EE5"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7DD52EE4"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74C9A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968EA00"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8E5F637"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4913EE" w:rsidRPr="004913EE">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39236B55"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ED95D12"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13D43011"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E44BC50"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DF9357C"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1C85A9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EC51421"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79A2146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9F561C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35B5B9BC"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7A326FC"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691B422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55C68DC4"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D3974BD"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60405D03"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203D1A94"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6331551D"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769B1FF6"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4913EE" w:rsidRPr="004913EE">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14:paraId="382605D2"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4913EE" w:rsidRPr="004913EE">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25BA2108"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4913EE" w:rsidRPr="004913EE">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7091FE47"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2BD4E9D9"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21BEDA5"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478952E"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4913EE" w:rsidRPr="004913EE">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4913EE" w:rsidRPr="004913EE">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4913EE" w:rsidRPr="004913EE">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0FFCF11"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30B79259"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0D762BA3"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0974D4C0"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621276A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795DF71F"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24DE4B09"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EF16BF6"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0EC7B874"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1EFBE5D3"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4913EE">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40ACA585"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4913EE" w:rsidRPr="004913EE">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4913EE" w:rsidRPr="004913EE">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4913EE" w:rsidRPr="004913EE">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4913EE" w:rsidRPr="004913EE">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3A56BF4D"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4913EE" w:rsidRPr="004913EE">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2CF5BA9A"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4913EE" w:rsidRPr="004913EE">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6A046050"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4913EE">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4913EE">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44EFCA02"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3E258C9D"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41902D5D"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532929D1"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6D361961"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4913EE" w:rsidRPr="004913EE">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4913EE" w:rsidRPr="004913EE">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4913EE" w:rsidRPr="004913EE">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F789200"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5F85FC44"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4913EE" w:rsidRPr="004913EE">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322B969E"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4D3E040A"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5F2DC8E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4913EE">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7A811484"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4913EE" w:rsidRPr="004913EE">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4913EE">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44FCFA8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3824AA98"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71B16BF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3E8818BB"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06299FB8"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4913EE" w:rsidRPr="004913EE">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05E10AE6"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4913EE" w:rsidRPr="004913EE">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256BBDBF"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4913EE" w:rsidRPr="004913EE">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315B17F6"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4913EE">
        <w:t>0</w:t>
      </w:r>
      <w:r w:rsidR="00F6720C">
        <w:fldChar w:fldCharType="end"/>
      </w:r>
      <w:r>
        <w:rPr>
          <w:rFonts w:ascii="Times New Roman" w:hAnsi="Times New Roman"/>
          <w:sz w:val="24"/>
        </w:rPr>
        <w:t>;</w:t>
      </w:r>
    </w:p>
    <w:p w14:paraId="0EB30E7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063E9365"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29A94AF5"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5EAD547F"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3A8F6E85"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2B8FAAC0"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419657B3"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68CEAF44" w14:textId="77777777" w:rsidTr="0096225E">
        <w:trPr>
          <w:trHeight w:val="440"/>
          <w:tblHeader/>
        </w:trPr>
        <w:tc>
          <w:tcPr>
            <w:tcW w:w="567" w:type="dxa"/>
            <w:shd w:val="clear" w:color="auto" w:fill="D9D9D9" w:themeFill="background1" w:themeFillShade="D9"/>
            <w:vAlign w:val="center"/>
          </w:tcPr>
          <w:p w14:paraId="3FAF409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414E0DDD"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6A76C0C8"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02E534A8" w14:textId="77777777" w:rsidTr="0096225E">
        <w:trPr>
          <w:trHeight w:val="152"/>
        </w:trPr>
        <w:tc>
          <w:tcPr>
            <w:tcW w:w="567" w:type="dxa"/>
            <w:shd w:val="clear" w:color="auto" w:fill="auto"/>
          </w:tcPr>
          <w:p w14:paraId="5C26B225" w14:textId="77777777"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538D2B9A"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69CE9DF1"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56275F5B" w14:textId="35F69732" w:rsidR="00C77666" w:rsidRPr="00C77666" w:rsidRDefault="00B528E6" w:rsidP="00C77666">
            <w:pPr>
              <w:spacing w:after="0" w:line="240" w:lineRule="auto"/>
              <w:contextualSpacing/>
              <w:jc w:val="both"/>
              <w:rPr>
                <w:rFonts w:ascii="Times New Roman" w:hAnsi="Times New Roman"/>
                <w:bCs/>
                <w:sz w:val="24"/>
                <w:szCs w:val="24"/>
                <w:lang w:eastAsia="ru-RU"/>
              </w:rPr>
            </w:pPr>
            <w:r>
              <w:rPr>
                <w:rFonts w:ascii="Times New Roman" w:hAnsi="Times New Roman"/>
                <w:bCs/>
                <w:sz w:val="24"/>
              </w:rPr>
              <w:t>О</w:t>
            </w:r>
            <w:r w:rsidRPr="00B528E6">
              <w:rPr>
                <w:rFonts w:ascii="Times New Roman" w:hAnsi="Times New Roman"/>
                <w:bCs/>
                <w:sz w:val="24"/>
              </w:rPr>
              <w:t xml:space="preserve">казание </w:t>
            </w:r>
            <w:r w:rsidR="00C77666" w:rsidRPr="00C77666">
              <w:rPr>
                <w:rFonts w:ascii="Times New Roman" w:hAnsi="Times New Roman"/>
                <w:bCs/>
                <w:sz w:val="24"/>
                <w:szCs w:val="24"/>
                <w:lang w:eastAsia="ru-RU"/>
              </w:rPr>
              <w:t>услуг по обслуживанию систем автоматической пожарной сигнализации (АПС)</w:t>
            </w:r>
            <w:r w:rsidR="00C77666">
              <w:rPr>
                <w:rFonts w:ascii="Times New Roman" w:hAnsi="Times New Roman"/>
                <w:bCs/>
                <w:sz w:val="24"/>
                <w:szCs w:val="24"/>
                <w:lang w:eastAsia="ru-RU"/>
              </w:rPr>
              <w:t xml:space="preserve"> </w:t>
            </w:r>
            <w:r w:rsidR="00C77666" w:rsidRPr="00C77666">
              <w:rPr>
                <w:rFonts w:ascii="Times New Roman" w:hAnsi="Times New Roman"/>
                <w:bCs/>
                <w:sz w:val="24"/>
                <w:szCs w:val="24"/>
                <w:lang w:eastAsia="ru-RU"/>
              </w:rPr>
              <w:t>и</w:t>
            </w:r>
            <w:r w:rsidR="00C77666" w:rsidRPr="00C77666">
              <w:rPr>
                <w:rFonts w:ascii="Times New Roman" w:hAnsi="Times New Roman" w:cstheme="minorBidi"/>
                <w:bCs/>
                <w:sz w:val="24"/>
                <w:szCs w:val="24"/>
                <w:lang w:eastAsia="ru-RU"/>
              </w:rPr>
              <w:t xml:space="preserve"> системы оповещения и управления эвакуацией людей при пожаре (СОУЭ)</w:t>
            </w:r>
            <w:r w:rsidR="00C77666">
              <w:rPr>
                <w:rFonts w:ascii="Times New Roman" w:hAnsi="Times New Roman" w:cstheme="minorBidi"/>
                <w:bCs/>
                <w:sz w:val="24"/>
                <w:szCs w:val="24"/>
                <w:lang w:eastAsia="ru-RU"/>
              </w:rPr>
              <w:t xml:space="preserve"> </w:t>
            </w:r>
            <w:r w:rsidR="00C77666" w:rsidRPr="00C77666">
              <w:rPr>
                <w:rFonts w:ascii="Times New Roman" w:hAnsi="Times New Roman"/>
                <w:bCs/>
                <w:sz w:val="24"/>
                <w:szCs w:val="24"/>
                <w:lang w:eastAsia="ru-RU"/>
              </w:rPr>
              <w:t>на объектах АО «Магаданэлектросеть».</w:t>
            </w:r>
          </w:p>
          <w:p w14:paraId="368E0F14" w14:textId="3F81F9E7" w:rsidR="0075298C" w:rsidRPr="00053D84" w:rsidRDefault="0075298C" w:rsidP="00B528E6">
            <w:pPr>
              <w:keepLines/>
              <w:spacing w:line="240" w:lineRule="auto"/>
              <w:jc w:val="both"/>
              <w:rPr>
                <w:rFonts w:ascii="Times New Roman" w:hAnsi="Times New Roman"/>
                <w:bCs/>
                <w:sz w:val="24"/>
              </w:rPr>
            </w:pPr>
          </w:p>
        </w:tc>
      </w:tr>
      <w:tr w:rsidR="00765001" w:rsidRPr="007C18BC" w14:paraId="40D1738B" w14:textId="77777777" w:rsidTr="0096225E">
        <w:trPr>
          <w:trHeight w:val="152"/>
        </w:trPr>
        <w:tc>
          <w:tcPr>
            <w:tcW w:w="567" w:type="dxa"/>
            <w:shd w:val="clear" w:color="auto" w:fill="auto"/>
          </w:tcPr>
          <w:p w14:paraId="2E21C1F6"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01AC54C"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7E0FD7A9" w14:textId="0AD5EBEA" w:rsidR="00765001" w:rsidRPr="008D692C" w:rsidRDefault="00765001" w:rsidP="00911A35">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C77666">
              <w:rPr>
                <w:rFonts w:ascii="Times New Roman" w:hAnsi="Times New Roman"/>
                <w:bCs/>
                <w:sz w:val="24"/>
              </w:rPr>
              <w:t>2</w:t>
            </w:r>
            <w:r w:rsidRPr="008D692C">
              <w:rPr>
                <w:rFonts w:ascii="Times New Roman" w:hAnsi="Times New Roman"/>
                <w:bCs/>
                <w:sz w:val="24"/>
              </w:rPr>
              <w:t xml:space="preserve"> год: индивидуальный номер </w:t>
            </w:r>
            <w:r w:rsidR="00911A35">
              <w:rPr>
                <w:rFonts w:ascii="Times New Roman" w:hAnsi="Times New Roman"/>
                <w:bCs/>
                <w:sz w:val="24"/>
              </w:rPr>
              <w:t>9</w:t>
            </w:r>
            <w:r w:rsidR="00C77666">
              <w:rPr>
                <w:rFonts w:ascii="Times New Roman" w:hAnsi="Times New Roman"/>
                <w:bCs/>
                <w:sz w:val="24"/>
              </w:rPr>
              <w:t>7</w:t>
            </w:r>
          </w:p>
        </w:tc>
      </w:tr>
      <w:tr w:rsidR="00765001" w:rsidRPr="007C18BC" w14:paraId="5D2024F8" w14:textId="77777777" w:rsidTr="0096225E">
        <w:trPr>
          <w:trHeight w:val="152"/>
        </w:trPr>
        <w:tc>
          <w:tcPr>
            <w:tcW w:w="567" w:type="dxa"/>
            <w:shd w:val="clear" w:color="auto" w:fill="auto"/>
          </w:tcPr>
          <w:p w14:paraId="3E4A6CCB" w14:textId="77777777"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483C84A8"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4BA03D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F32FF29"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273CBD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F5FF25E"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6EE1ABE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628CC01E"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D4B30">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0D4B30">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4CB31AD6" w14:textId="77777777" w:rsidR="00943E62" w:rsidRPr="00943E62" w:rsidRDefault="000D4B30"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r w:rsidR="00943E62" w:rsidRPr="00943E62">
              <w:rPr>
                <w:rFonts w:ascii="Times New Roman" w:eastAsia="Times New Roman" w:hAnsi="Times New Roman"/>
                <w:sz w:val="24"/>
                <w:szCs w:val="24"/>
                <w:lang w:eastAsia="ru-RU"/>
              </w:rPr>
              <w:t>.</w:t>
            </w:r>
          </w:p>
          <w:p w14:paraId="0E1958B7"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7D6D1734" w14:textId="77777777" w:rsidR="00150244" w:rsidRPr="00150244" w:rsidRDefault="00943E62" w:rsidP="00B528E6">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tc>
      </w:tr>
      <w:tr w:rsidR="00765001" w:rsidRPr="007C18BC" w14:paraId="5853424A" w14:textId="77777777" w:rsidTr="0096225E">
        <w:trPr>
          <w:trHeight w:val="275"/>
        </w:trPr>
        <w:tc>
          <w:tcPr>
            <w:tcW w:w="567" w:type="dxa"/>
            <w:shd w:val="clear" w:color="auto" w:fill="auto"/>
          </w:tcPr>
          <w:p w14:paraId="35371A55" w14:textId="77777777"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1DF9F95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19E00708"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427A71C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E6AEDA0"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172AFE46"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676993AD"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3B64605D" w14:textId="77777777" w:rsidTr="0096225E">
        <w:trPr>
          <w:trHeight w:val="275"/>
        </w:trPr>
        <w:tc>
          <w:tcPr>
            <w:tcW w:w="567" w:type="dxa"/>
            <w:shd w:val="clear" w:color="auto" w:fill="auto"/>
          </w:tcPr>
          <w:p w14:paraId="0D23070C"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13D21BFF"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7E88C7CB"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6065C5DC"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2ECA7917" w14:textId="77777777" w:rsidTr="0096225E">
        <w:trPr>
          <w:trHeight w:val="275"/>
        </w:trPr>
        <w:tc>
          <w:tcPr>
            <w:tcW w:w="567" w:type="dxa"/>
            <w:shd w:val="clear" w:color="auto" w:fill="auto"/>
          </w:tcPr>
          <w:p w14:paraId="14D1A8A7"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4A3FD27A"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0D7A7AEC"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24EEA57E" w14:textId="77777777" w:rsidTr="0096225E">
        <w:trPr>
          <w:trHeight w:val="275"/>
        </w:trPr>
        <w:tc>
          <w:tcPr>
            <w:tcW w:w="567" w:type="dxa"/>
            <w:shd w:val="clear" w:color="auto" w:fill="auto"/>
          </w:tcPr>
          <w:p w14:paraId="28943A87" w14:textId="77777777"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59961858" w14:textId="77777777" w:rsidR="00765001" w:rsidRPr="007C18BC" w:rsidRDefault="00765001" w:rsidP="00B528E6">
            <w:pPr>
              <w:pStyle w:val="a"/>
              <w:numPr>
                <w:ilvl w:val="0"/>
                <w:numId w:val="0"/>
              </w:numPr>
              <w:jc w:val="left"/>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E30D6DC"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62AFAF87"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08EDC6C2"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9422CD4" w14:textId="77777777" w:rsidTr="0096225E">
        <w:trPr>
          <w:trHeight w:val="275"/>
        </w:trPr>
        <w:tc>
          <w:tcPr>
            <w:tcW w:w="567" w:type="dxa"/>
            <w:shd w:val="clear" w:color="auto" w:fill="auto"/>
          </w:tcPr>
          <w:p w14:paraId="724FA245" w14:textId="77777777"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7411268D"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5100E83B"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14:paraId="2ADA06C3"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37B22DF8" w14:textId="77777777" w:rsidTr="0096225E">
        <w:trPr>
          <w:trHeight w:val="275"/>
        </w:trPr>
        <w:tc>
          <w:tcPr>
            <w:tcW w:w="567" w:type="dxa"/>
            <w:shd w:val="clear" w:color="auto" w:fill="auto"/>
          </w:tcPr>
          <w:p w14:paraId="4ABE6727" w14:textId="77777777"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05882E78"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546B6944" w14:textId="77777777"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444A820E" w14:textId="77777777" w:rsidTr="0096225E">
        <w:trPr>
          <w:trHeight w:val="275"/>
        </w:trPr>
        <w:tc>
          <w:tcPr>
            <w:tcW w:w="567" w:type="dxa"/>
            <w:vMerge w:val="restart"/>
            <w:shd w:val="clear" w:color="auto" w:fill="auto"/>
          </w:tcPr>
          <w:p w14:paraId="499A5BE2" w14:textId="77777777"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41C3D04F"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01B2D0F" w14:textId="1E2D0587" w:rsidR="00AE4961" w:rsidRPr="00AE4961" w:rsidRDefault="00C77666" w:rsidP="00AE4961">
            <w:pPr>
              <w:pStyle w:val="a"/>
              <w:ind w:left="70" w:hanging="70"/>
              <w:rPr>
                <w:rFonts w:ascii="Times New Roman" w:hAnsi="Times New Roman"/>
                <w:sz w:val="24"/>
              </w:rPr>
            </w:pPr>
            <w:r>
              <w:rPr>
                <w:rFonts w:ascii="Times New Roman" w:hAnsi="Times New Roman"/>
                <w:sz w:val="24"/>
              </w:rPr>
              <w:t>516</w:t>
            </w:r>
            <w:r w:rsidR="00911A35">
              <w:rPr>
                <w:rFonts w:ascii="Times New Roman" w:hAnsi="Times New Roman"/>
                <w:sz w:val="24"/>
              </w:rPr>
              <w:t xml:space="preserve"> 000</w:t>
            </w:r>
            <w:r w:rsidR="00AE4961" w:rsidRPr="00AE4961">
              <w:rPr>
                <w:rFonts w:ascii="Times New Roman" w:hAnsi="Times New Roman"/>
                <w:sz w:val="24"/>
              </w:rPr>
              <w:t xml:space="preserve"> (</w:t>
            </w:r>
            <w:r>
              <w:rPr>
                <w:rFonts w:ascii="Times New Roman" w:hAnsi="Times New Roman"/>
                <w:sz w:val="24"/>
              </w:rPr>
              <w:t>пятьсот шестнадцать тысяч</w:t>
            </w:r>
            <w:r w:rsidR="00AE4961" w:rsidRPr="00AE4961">
              <w:rPr>
                <w:rFonts w:ascii="Times New Roman" w:hAnsi="Times New Roman"/>
                <w:sz w:val="24"/>
              </w:rPr>
              <w:t xml:space="preserve">) </w:t>
            </w:r>
            <w:r w:rsidR="00AE4961" w:rsidRPr="00AE4961">
              <w:rPr>
                <w:rFonts w:ascii="Times New Roman" w:hAnsi="Times New Roman" w:hint="eastAsia"/>
                <w:sz w:val="24"/>
              </w:rPr>
              <w:t>рублей</w:t>
            </w:r>
            <w:r w:rsidR="00AE4961" w:rsidRPr="00AE4961">
              <w:rPr>
                <w:rFonts w:ascii="Times New Roman" w:hAnsi="Times New Roman"/>
                <w:sz w:val="24"/>
              </w:rPr>
              <w:t xml:space="preserve"> </w:t>
            </w:r>
            <w:r w:rsidR="00B528E6">
              <w:rPr>
                <w:rFonts w:ascii="Times New Roman" w:hAnsi="Times New Roman"/>
                <w:sz w:val="24"/>
              </w:rPr>
              <w:t>00</w:t>
            </w:r>
            <w:r w:rsidR="00AE4961" w:rsidRPr="00AE4961">
              <w:rPr>
                <w:rFonts w:ascii="Times New Roman" w:hAnsi="Times New Roman"/>
                <w:sz w:val="24"/>
              </w:rPr>
              <w:t xml:space="preserve"> </w:t>
            </w:r>
            <w:r w:rsidR="00AE4961" w:rsidRPr="00AE4961">
              <w:rPr>
                <w:rFonts w:ascii="Times New Roman" w:hAnsi="Times New Roman" w:hint="eastAsia"/>
                <w:sz w:val="24"/>
              </w:rPr>
              <w:t>копе</w:t>
            </w:r>
            <w:r w:rsidR="00B528E6">
              <w:rPr>
                <w:rFonts w:ascii="Times New Roman" w:hAnsi="Times New Roman"/>
                <w:sz w:val="24"/>
              </w:rPr>
              <w:t>ек</w:t>
            </w:r>
            <w:r w:rsidR="00AE4961" w:rsidRPr="00AE4961">
              <w:rPr>
                <w:rFonts w:ascii="Times New Roman" w:hAnsi="Times New Roman"/>
                <w:sz w:val="24"/>
              </w:rPr>
              <w:t xml:space="preserve"> </w:t>
            </w:r>
            <w:r w:rsidR="00AE4961" w:rsidRPr="00AE4961">
              <w:rPr>
                <w:rFonts w:ascii="Times New Roman" w:hAnsi="Times New Roman" w:hint="eastAsia"/>
                <w:sz w:val="24"/>
              </w:rPr>
              <w:t>с</w:t>
            </w:r>
            <w:r w:rsidR="00AE4961" w:rsidRPr="00AE4961">
              <w:rPr>
                <w:rFonts w:ascii="Times New Roman" w:hAnsi="Times New Roman"/>
                <w:sz w:val="24"/>
              </w:rPr>
              <w:t xml:space="preserve"> </w:t>
            </w:r>
            <w:r w:rsidR="00AE4961" w:rsidRPr="00AE4961">
              <w:rPr>
                <w:rFonts w:ascii="Times New Roman" w:hAnsi="Times New Roman" w:hint="eastAsia"/>
                <w:sz w:val="24"/>
              </w:rPr>
              <w:t>учетом</w:t>
            </w:r>
            <w:r w:rsidR="00AE4961" w:rsidRPr="00AE4961">
              <w:rPr>
                <w:rFonts w:ascii="Times New Roman" w:hAnsi="Times New Roman"/>
                <w:sz w:val="24"/>
              </w:rPr>
              <w:t xml:space="preserve"> </w:t>
            </w:r>
            <w:r w:rsidR="00AE4961" w:rsidRPr="00AE4961">
              <w:rPr>
                <w:rFonts w:ascii="Times New Roman" w:hAnsi="Times New Roman" w:hint="eastAsia"/>
                <w:sz w:val="24"/>
              </w:rPr>
              <w:lastRenderedPageBreak/>
              <w:t>НДС</w:t>
            </w:r>
            <w:r w:rsidR="00AE4961" w:rsidRPr="00AE4961">
              <w:rPr>
                <w:rFonts w:ascii="Times New Roman" w:hAnsi="Times New Roman"/>
                <w:sz w:val="24"/>
              </w:rPr>
              <w:t xml:space="preserve"> 20%.</w:t>
            </w:r>
          </w:p>
          <w:p w14:paraId="7D9C616D" w14:textId="10EE6B50" w:rsidR="00AE4961" w:rsidRPr="00AE4961" w:rsidRDefault="00C77666" w:rsidP="00911A35">
            <w:pPr>
              <w:pStyle w:val="a"/>
              <w:numPr>
                <w:ilvl w:val="0"/>
                <w:numId w:val="0"/>
              </w:numPr>
              <w:ind w:left="70"/>
              <w:rPr>
                <w:rFonts w:ascii="Times New Roman" w:hAnsi="Times New Roman"/>
                <w:sz w:val="24"/>
              </w:rPr>
            </w:pPr>
            <w:r>
              <w:rPr>
                <w:rFonts w:ascii="Times New Roman" w:hAnsi="Times New Roman"/>
                <w:sz w:val="24"/>
              </w:rPr>
              <w:t>430</w:t>
            </w:r>
            <w:r w:rsidR="00911A35">
              <w:rPr>
                <w:rFonts w:ascii="Times New Roman" w:hAnsi="Times New Roman"/>
                <w:sz w:val="24"/>
              </w:rPr>
              <w:t xml:space="preserve"> 000 </w:t>
            </w:r>
            <w:r w:rsidR="00AE4961" w:rsidRPr="00AE4961">
              <w:rPr>
                <w:rFonts w:ascii="Times New Roman" w:hAnsi="Times New Roman"/>
                <w:sz w:val="24"/>
              </w:rPr>
              <w:t>(</w:t>
            </w:r>
            <w:r>
              <w:rPr>
                <w:rFonts w:ascii="Times New Roman" w:hAnsi="Times New Roman"/>
                <w:sz w:val="24"/>
              </w:rPr>
              <w:t>четыреста тридцать</w:t>
            </w:r>
            <w:r w:rsidR="00911A35">
              <w:rPr>
                <w:rFonts w:ascii="Times New Roman" w:hAnsi="Times New Roman"/>
                <w:sz w:val="24"/>
              </w:rPr>
              <w:t xml:space="preserve"> тысяч</w:t>
            </w:r>
            <w:r w:rsidR="00AE4961" w:rsidRPr="00AE4961">
              <w:rPr>
                <w:rFonts w:ascii="Times New Roman" w:hAnsi="Times New Roman"/>
                <w:sz w:val="24"/>
              </w:rPr>
              <w:t xml:space="preserve">) </w:t>
            </w:r>
            <w:r w:rsidR="00AE4961" w:rsidRPr="00AE4961">
              <w:rPr>
                <w:rFonts w:ascii="Times New Roman" w:hAnsi="Times New Roman" w:hint="eastAsia"/>
                <w:sz w:val="24"/>
              </w:rPr>
              <w:t>рублей</w:t>
            </w:r>
            <w:r w:rsidR="00AE4961" w:rsidRPr="00AE4961">
              <w:rPr>
                <w:rFonts w:ascii="Times New Roman" w:hAnsi="Times New Roman"/>
                <w:sz w:val="24"/>
              </w:rPr>
              <w:t xml:space="preserve"> </w:t>
            </w:r>
            <w:r w:rsidR="009C1E80">
              <w:rPr>
                <w:rFonts w:ascii="Times New Roman" w:hAnsi="Times New Roman"/>
                <w:sz w:val="24"/>
              </w:rPr>
              <w:t>00</w:t>
            </w:r>
            <w:r w:rsidR="00AE4961" w:rsidRPr="00AE4961">
              <w:rPr>
                <w:rFonts w:ascii="Times New Roman" w:hAnsi="Times New Roman"/>
                <w:sz w:val="24"/>
              </w:rPr>
              <w:t xml:space="preserve"> </w:t>
            </w:r>
            <w:r w:rsidR="00AE4961" w:rsidRPr="00AE4961">
              <w:rPr>
                <w:rFonts w:ascii="Times New Roman" w:hAnsi="Times New Roman" w:hint="eastAsia"/>
                <w:sz w:val="24"/>
              </w:rPr>
              <w:t>копеек</w:t>
            </w:r>
            <w:r w:rsidR="00AE4961" w:rsidRPr="00AE4961">
              <w:rPr>
                <w:rFonts w:ascii="Times New Roman" w:hAnsi="Times New Roman"/>
                <w:sz w:val="24"/>
              </w:rPr>
              <w:t xml:space="preserve"> </w:t>
            </w:r>
            <w:r w:rsidR="00AE4961" w:rsidRPr="00AE4961">
              <w:rPr>
                <w:rFonts w:ascii="Times New Roman" w:hAnsi="Times New Roman" w:hint="eastAsia"/>
                <w:sz w:val="24"/>
              </w:rPr>
              <w:t>без</w:t>
            </w:r>
            <w:r w:rsidR="00AE4961" w:rsidRPr="00AE4961">
              <w:rPr>
                <w:rFonts w:ascii="Times New Roman" w:hAnsi="Times New Roman"/>
                <w:sz w:val="24"/>
              </w:rPr>
              <w:t xml:space="preserve"> </w:t>
            </w:r>
            <w:r w:rsidR="00AE4961" w:rsidRPr="00AE4961">
              <w:rPr>
                <w:rFonts w:ascii="Times New Roman" w:hAnsi="Times New Roman" w:hint="eastAsia"/>
                <w:sz w:val="24"/>
              </w:rPr>
              <w:t>учета</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14:paraId="73528FA6"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Pr="00AE4961">
              <w:rPr>
                <w:rFonts w:ascii="Times New Roman" w:hAnsi="Times New Roman" w:hint="eastAsia"/>
                <w:sz w:val="24"/>
              </w:rPr>
              <w:t>работы</w:t>
            </w:r>
            <w:r w:rsidRPr="00AE4961">
              <w:rPr>
                <w:rFonts w:ascii="Times New Roman" w:hAnsi="Times New Roman"/>
                <w:sz w:val="24"/>
              </w:rPr>
              <w:t xml:space="preserve">, </w:t>
            </w:r>
            <w:r w:rsidRPr="00AE4961">
              <w:rPr>
                <w:rFonts w:ascii="Times New Roman" w:hAnsi="Times New Roman" w:hint="eastAsia"/>
                <w:sz w:val="24"/>
              </w:rPr>
              <w:t>услуги</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415DD9A7"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4873A95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183562DA"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31E07A8"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4218964B" w14:textId="77777777" w:rsidR="00765001" w:rsidRPr="008D692C"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tc>
      </w:tr>
      <w:tr w:rsidR="00765001" w:rsidRPr="007C18BC" w14:paraId="0D610FCF" w14:textId="77777777" w:rsidTr="0096225E">
        <w:trPr>
          <w:trHeight w:val="275"/>
        </w:trPr>
        <w:tc>
          <w:tcPr>
            <w:tcW w:w="567" w:type="dxa"/>
            <w:vMerge/>
            <w:shd w:val="clear" w:color="auto" w:fill="auto"/>
          </w:tcPr>
          <w:p w14:paraId="796C1F82"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4401C8EB"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1385C19B"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699D5984" w14:textId="77777777" w:rsidTr="00AE4961">
        <w:trPr>
          <w:trHeight w:val="1832"/>
        </w:trPr>
        <w:tc>
          <w:tcPr>
            <w:tcW w:w="567" w:type="dxa"/>
            <w:vMerge/>
            <w:shd w:val="clear" w:color="auto" w:fill="auto"/>
          </w:tcPr>
          <w:p w14:paraId="5FA82A06"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5161205D" w14:textId="77777777"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1623771D" w14:textId="77777777" w:rsidR="00344D61" w:rsidRPr="007C18BC" w:rsidRDefault="00880002" w:rsidP="007D1BB1">
            <w:pPr>
              <w:suppressAutoHyphens/>
              <w:spacing w:before="120" w:after="0" w:line="240" w:lineRule="auto"/>
              <w:jc w:val="both"/>
              <w:rPr>
                <w:rFonts w:ascii="Times New Roman" w:hAnsi="Times New Roman"/>
                <w:sz w:val="24"/>
              </w:rPr>
            </w:pPr>
            <w:r w:rsidRPr="00880002">
              <w:rPr>
                <w:rFonts w:ascii="Times New Roman" w:eastAsia="Calibri" w:hAnsi="Times New Roman"/>
                <w:iCs/>
                <w:sz w:val="24"/>
                <w:szCs w:val="24"/>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w:t>
            </w:r>
            <w:r w:rsidR="007D1BB1">
              <w:rPr>
                <w:rFonts w:ascii="Times New Roman" w:eastAsia="Calibri" w:hAnsi="Times New Roman"/>
                <w:iCs/>
                <w:sz w:val="24"/>
                <w:szCs w:val="24"/>
              </w:rPr>
              <w:t xml:space="preserve">аключенного по итогам процедуры, </w:t>
            </w:r>
            <w:r w:rsidR="00620EFC" w:rsidRPr="00620EFC">
              <w:rPr>
                <w:rFonts w:ascii="Times New Roman" w:eastAsia="Times New Roman" w:hAnsi="Times New Roman" w:hint="eastAsia"/>
                <w:bCs/>
                <w:sz w:val="24"/>
                <w:szCs w:val="24"/>
                <w:lang w:eastAsia="ru-RU"/>
              </w:rPr>
              <w:t>за</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исключением</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стоимости</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оборудования</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или</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аналогов</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оборудования</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указанного</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в</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Приложении</w:t>
            </w:r>
            <w:r w:rsidR="00620EFC" w:rsidRPr="00620EFC">
              <w:rPr>
                <w:rFonts w:ascii="Times New Roman" w:eastAsia="Times New Roman" w:hAnsi="Times New Roman"/>
                <w:bCs/>
                <w:sz w:val="24"/>
                <w:szCs w:val="24"/>
                <w:lang w:eastAsia="ru-RU"/>
              </w:rPr>
              <w:t xml:space="preserve"> 1 «</w:t>
            </w:r>
            <w:r w:rsidR="00620EFC" w:rsidRPr="00620EFC">
              <w:rPr>
                <w:rFonts w:ascii="Times New Roman" w:eastAsia="Times New Roman" w:hAnsi="Times New Roman" w:hint="eastAsia"/>
                <w:bCs/>
                <w:sz w:val="24"/>
                <w:szCs w:val="24"/>
                <w:lang w:eastAsia="ru-RU"/>
              </w:rPr>
              <w:t>Состав</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оборудования»</w:t>
            </w:r>
            <w:r w:rsidR="00620EFC">
              <w:rPr>
                <w:rFonts w:ascii="Times New Roman" w:eastAsia="Times New Roman" w:hAnsi="Times New Roman"/>
                <w:bCs/>
                <w:sz w:val="24"/>
                <w:szCs w:val="24"/>
                <w:lang w:eastAsia="ru-RU"/>
              </w:rPr>
              <w:t xml:space="preserve"> Технического задания раздела 9</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при</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его</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замене</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в</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соответствии</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с</w:t>
            </w:r>
            <w:r w:rsidR="00620EFC" w:rsidRPr="00620EFC">
              <w:rPr>
                <w:rFonts w:ascii="Times New Roman" w:eastAsia="Times New Roman" w:hAnsi="Times New Roman"/>
                <w:bCs/>
                <w:sz w:val="24"/>
                <w:szCs w:val="24"/>
                <w:lang w:eastAsia="ru-RU"/>
              </w:rPr>
              <w:t xml:space="preserve"> </w:t>
            </w:r>
            <w:r w:rsidR="00620EFC" w:rsidRPr="00620EFC">
              <w:rPr>
                <w:rFonts w:ascii="Times New Roman" w:eastAsia="Times New Roman" w:hAnsi="Times New Roman" w:hint="eastAsia"/>
                <w:bCs/>
                <w:sz w:val="24"/>
                <w:szCs w:val="24"/>
                <w:lang w:eastAsia="ru-RU"/>
              </w:rPr>
              <w:t>п</w:t>
            </w:r>
            <w:r w:rsidR="00620EFC" w:rsidRPr="00620EFC">
              <w:rPr>
                <w:rFonts w:ascii="Times New Roman" w:eastAsia="Times New Roman" w:hAnsi="Times New Roman"/>
                <w:bCs/>
                <w:sz w:val="24"/>
                <w:szCs w:val="24"/>
                <w:lang w:eastAsia="ru-RU"/>
              </w:rPr>
              <w:t>. 4.3.</w:t>
            </w:r>
            <w:r w:rsidR="00620EFC">
              <w:rPr>
                <w:rFonts w:ascii="Times New Roman" w:eastAsia="Times New Roman" w:hAnsi="Times New Roman"/>
                <w:bCs/>
                <w:sz w:val="24"/>
                <w:szCs w:val="24"/>
                <w:lang w:eastAsia="ru-RU"/>
              </w:rPr>
              <w:t xml:space="preserve"> Технического задания раздела 9</w:t>
            </w:r>
            <w:r w:rsidR="007D1BB1">
              <w:rPr>
                <w:rFonts w:ascii="Times New Roman" w:eastAsia="Times New Roman" w:hAnsi="Times New Roman"/>
                <w:bCs/>
                <w:sz w:val="24"/>
                <w:szCs w:val="24"/>
                <w:lang w:eastAsia="ru-RU"/>
              </w:rPr>
              <w:t>.</w:t>
            </w:r>
          </w:p>
        </w:tc>
      </w:tr>
      <w:tr w:rsidR="00765001" w:rsidRPr="007C18BC" w14:paraId="305D494A" w14:textId="77777777" w:rsidTr="0096225E">
        <w:trPr>
          <w:trHeight w:val="275"/>
        </w:trPr>
        <w:tc>
          <w:tcPr>
            <w:tcW w:w="567" w:type="dxa"/>
            <w:vMerge w:val="restart"/>
            <w:shd w:val="clear" w:color="auto" w:fill="auto"/>
          </w:tcPr>
          <w:p w14:paraId="54800FD1"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4FEBB039"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1FD458BF" w14:textId="77777777"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
        </w:tc>
      </w:tr>
      <w:tr w:rsidR="00765001" w:rsidRPr="007C18BC" w14:paraId="358712B8" w14:textId="77777777" w:rsidTr="0096225E">
        <w:trPr>
          <w:trHeight w:val="275"/>
        </w:trPr>
        <w:tc>
          <w:tcPr>
            <w:tcW w:w="567" w:type="dxa"/>
            <w:vMerge/>
            <w:shd w:val="clear" w:color="auto" w:fill="auto"/>
          </w:tcPr>
          <w:p w14:paraId="05D174A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4F75CDB0"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7560C5A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C8BAD61" w14:textId="77777777"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08C4FF2B" w14:textId="77777777" w:rsidTr="0096225E">
        <w:trPr>
          <w:trHeight w:val="275"/>
        </w:trPr>
        <w:tc>
          <w:tcPr>
            <w:tcW w:w="567" w:type="dxa"/>
            <w:vMerge w:val="restart"/>
            <w:shd w:val="clear" w:color="auto" w:fill="auto"/>
          </w:tcPr>
          <w:p w14:paraId="19E5E454" w14:textId="77777777"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237528EF"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60B01810" w14:textId="77777777" w:rsidR="003246BB" w:rsidRPr="003246BB" w:rsidRDefault="003246BB" w:rsidP="003246BB">
            <w:pPr>
              <w:pStyle w:val="a"/>
              <w:numPr>
                <w:ilvl w:val="0"/>
                <w:numId w:val="0"/>
              </w:numPr>
              <w:spacing w:before="0"/>
              <w:rPr>
                <w:rFonts w:ascii="Times New Roman" w:hAnsi="Times New Roman"/>
                <w:sz w:val="24"/>
              </w:rPr>
            </w:pPr>
            <w:r w:rsidRPr="003246BB">
              <w:rPr>
                <w:rFonts w:ascii="Times New Roman" w:hAnsi="Times New Roman" w:hint="eastAsia"/>
                <w:sz w:val="24"/>
              </w:rPr>
              <w:t>Здание</w:t>
            </w:r>
            <w:r w:rsidRPr="003246BB">
              <w:rPr>
                <w:rFonts w:ascii="Times New Roman" w:hAnsi="Times New Roman"/>
                <w:sz w:val="24"/>
              </w:rPr>
              <w:t xml:space="preserve"> </w:t>
            </w:r>
            <w:r w:rsidRPr="003246BB">
              <w:rPr>
                <w:rFonts w:ascii="Times New Roman" w:hAnsi="Times New Roman" w:hint="eastAsia"/>
                <w:sz w:val="24"/>
              </w:rPr>
              <w:t>спортивного</w:t>
            </w:r>
            <w:r w:rsidRPr="003246BB">
              <w:rPr>
                <w:rFonts w:ascii="Times New Roman" w:hAnsi="Times New Roman"/>
                <w:sz w:val="24"/>
              </w:rPr>
              <w:t xml:space="preserve"> </w:t>
            </w:r>
            <w:r w:rsidRPr="003246BB">
              <w:rPr>
                <w:rFonts w:ascii="Times New Roman" w:hAnsi="Times New Roman" w:hint="eastAsia"/>
                <w:sz w:val="24"/>
              </w:rPr>
              <w:t>комплекса</w:t>
            </w:r>
            <w:r w:rsidRPr="003246BB">
              <w:rPr>
                <w:rFonts w:ascii="Times New Roman" w:hAnsi="Times New Roman"/>
                <w:sz w:val="24"/>
              </w:rPr>
              <w:t xml:space="preserve"> «</w:t>
            </w:r>
            <w:r w:rsidRPr="003246BB">
              <w:rPr>
                <w:rFonts w:ascii="Times New Roman" w:hAnsi="Times New Roman" w:hint="eastAsia"/>
                <w:sz w:val="24"/>
              </w:rPr>
              <w:t>Энергия»</w:t>
            </w:r>
            <w:r w:rsidRPr="003246BB">
              <w:rPr>
                <w:rFonts w:ascii="Times New Roman" w:hAnsi="Times New Roman"/>
                <w:sz w:val="24"/>
              </w:rPr>
              <w:t xml:space="preserve"> </w:t>
            </w:r>
            <w:r w:rsidRPr="003246BB">
              <w:rPr>
                <w:rFonts w:ascii="Times New Roman" w:hAnsi="Times New Roman" w:hint="eastAsia"/>
                <w:sz w:val="24"/>
              </w:rPr>
              <w:t>по</w:t>
            </w:r>
            <w:r w:rsidRPr="003246BB">
              <w:rPr>
                <w:rFonts w:ascii="Times New Roman" w:hAnsi="Times New Roman"/>
                <w:sz w:val="24"/>
              </w:rPr>
              <w:t xml:space="preserve"> </w:t>
            </w:r>
            <w:r w:rsidRPr="003246BB">
              <w:rPr>
                <w:rFonts w:ascii="Times New Roman" w:hAnsi="Times New Roman" w:hint="eastAsia"/>
                <w:sz w:val="24"/>
              </w:rPr>
              <w:t>адресу</w:t>
            </w:r>
            <w:r w:rsidRPr="003246BB">
              <w:rPr>
                <w:rFonts w:ascii="Times New Roman" w:hAnsi="Times New Roman"/>
                <w:sz w:val="24"/>
              </w:rPr>
              <w:t xml:space="preserve">: </w:t>
            </w:r>
            <w:r w:rsidRPr="003246BB">
              <w:rPr>
                <w:rFonts w:ascii="Times New Roman" w:hAnsi="Times New Roman" w:hint="eastAsia"/>
                <w:sz w:val="24"/>
              </w:rPr>
              <w:t>г</w:t>
            </w:r>
            <w:r w:rsidRPr="003246BB">
              <w:rPr>
                <w:rFonts w:ascii="Times New Roman" w:hAnsi="Times New Roman"/>
                <w:sz w:val="24"/>
              </w:rPr>
              <w:t xml:space="preserve">. </w:t>
            </w:r>
            <w:r w:rsidRPr="003246BB">
              <w:rPr>
                <w:rFonts w:ascii="Times New Roman" w:hAnsi="Times New Roman" w:hint="eastAsia"/>
                <w:sz w:val="24"/>
              </w:rPr>
              <w:t>Магадан</w:t>
            </w:r>
            <w:r>
              <w:rPr>
                <w:rFonts w:ascii="Times New Roman" w:hAnsi="Times New Roman"/>
                <w:sz w:val="24"/>
              </w:rPr>
              <w:t xml:space="preserve">, </w:t>
            </w:r>
            <w:r w:rsidRPr="003246BB">
              <w:rPr>
                <w:rFonts w:ascii="Times New Roman" w:hAnsi="Times New Roman" w:hint="eastAsia"/>
                <w:sz w:val="24"/>
              </w:rPr>
              <w:t>пр</w:t>
            </w:r>
            <w:r w:rsidRPr="003246BB">
              <w:rPr>
                <w:rFonts w:ascii="Times New Roman" w:hAnsi="Times New Roman"/>
                <w:sz w:val="24"/>
              </w:rPr>
              <w:t xml:space="preserve">. </w:t>
            </w:r>
            <w:r w:rsidRPr="003246BB">
              <w:rPr>
                <w:rFonts w:ascii="Times New Roman" w:hAnsi="Times New Roman" w:hint="eastAsia"/>
                <w:sz w:val="24"/>
              </w:rPr>
              <w:t>Ленина</w:t>
            </w:r>
            <w:r w:rsidRPr="003246BB">
              <w:rPr>
                <w:rFonts w:ascii="Times New Roman" w:hAnsi="Times New Roman"/>
                <w:sz w:val="24"/>
              </w:rPr>
              <w:t xml:space="preserve">, </w:t>
            </w:r>
            <w:r w:rsidRPr="003246BB">
              <w:rPr>
                <w:rFonts w:ascii="Times New Roman" w:hAnsi="Times New Roman" w:hint="eastAsia"/>
                <w:sz w:val="24"/>
              </w:rPr>
              <w:t>д</w:t>
            </w:r>
            <w:r w:rsidRPr="003246BB">
              <w:rPr>
                <w:rFonts w:ascii="Times New Roman" w:hAnsi="Times New Roman"/>
                <w:sz w:val="24"/>
              </w:rPr>
              <w:t>. 9</w:t>
            </w:r>
            <w:r w:rsidRPr="003246BB">
              <w:rPr>
                <w:rFonts w:ascii="Times New Roman" w:hAnsi="Times New Roman" w:hint="eastAsia"/>
                <w:sz w:val="24"/>
              </w:rPr>
              <w:t>а</w:t>
            </w:r>
            <w:r w:rsidRPr="003246BB">
              <w:rPr>
                <w:rFonts w:ascii="Times New Roman" w:hAnsi="Times New Roman"/>
                <w:sz w:val="24"/>
              </w:rPr>
              <w:t>.</w:t>
            </w:r>
          </w:p>
          <w:p w14:paraId="5E980357" w14:textId="77777777" w:rsidR="00765001" w:rsidRPr="008D692C" w:rsidRDefault="003246BB" w:rsidP="003246BB">
            <w:pPr>
              <w:pStyle w:val="a"/>
              <w:numPr>
                <w:ilvl w:val="0"/>
                <w:numId w:val="0"/>
              </w:numPr>
              <w:spacing w:before="0"/>
              <w:rPr>
                <w:rFonts w:ascii="Times New Roman" w:hAnsi="Times New Roman"/>
                <w:sz w:val="24"/>
              </w:rPr>
            </w:pPr>
            <w:r w:rsidRPr="003246BB">
              <w:rPr>
                <w:rFonts w:ascii="Times New Roman" w:hAnsi="Times New Roman" w:hint="eastAsia"/>
                <w:sz w:val="24"/>
              </w:rPr>
              <w:t>Административно</w:t>
            </w:r>
            <w:r w:rsidRPr="003246BB">
              <w:rPr>
                <w:rFonts w:ascii="Times New Roman" w:hAnsi="Times New Roman"/>
                <w:sz w:val="24"/>
              </w:rPr>
              <w:t>-</w:t>
            </w:r>
            <w:r w:rsidRPr="003246BB">
              <w:rPr>
                <w:rFonts w:ascii="Times New Roman" w:hAnsi="Times New Roman" w:hint="eastAsia"/>
                <w:sz w:val="24"/>
              </w:rPr>
              <w:t>техническое</w:t>
            </w:r>
            <w:r w:rsidRPr="003246BB">
              <w:rPr>
                <w:rFonts w:ascii="Times New Roman" w:hAnsi="Times New Roman"/>
                <w:sz w:val="24"/>
              </w:rPr>
              <w:t xml:space="preserve"> </w:t>
            </w:r>
            <w:r w:rsidRPr="003246BB">
              <w:rPr>
                <w:rFonts w:ascii="Times New Roman" w:hAnsi="Times New Roman" w:hint="eastAsia"/>
                <w:sz w:val="24"/>
              </w:rPr>
              <w:t>здание</w:t>
            </w:r>
            <w:r w:rsidRPr="003246BB">
              <w:rPr>
                <w:rFonts w:ascii="Times New Roman" w:hAnsi="Times New Roman"/>
                <w:sz w:val="24"/>
              </w:rPr>
              <w:t xml:space="preserve"> </w:t>
            </w:r>
            <w:r w:rsidRPr="003246BB">
              <w:rPr>
                <w:rFonts w:ascii="Times New Roman" w:hAnsi="Times New Roman" w:hint="eastAsia"/>
                <w:sz w:val="24"/>
              </w:rPr>
              <w:t>по</w:t>
            </w:r>
            <w:r w:rsidRPr="003246BB">
              <w:rPr>
                <w:rFonts w:ascii="Times New Roman" w:hAnsi="Times New Roman"/>
                <w:sz w:val="24"/>
              </w:rPr>
              <w:t xml:space="preserve"> </w:t>
            </w:r>
            <w:r w:rsidRPr="003246BB">
              <w:rPr>
                <w:rFonts w:ascii="Times New Roman" w:hAnsi="Times New Roman" w:hint="eastAsia"/>
                <w:sz w:val="24"/>
              </w:rPr>
              <w:t>адресу</w:t>
            </w:r>
            <w:r w:rsidRPr="003246BB">
              <w:rPr>
                <w:rFonts w:ascii="Times New Roman" w:hAnsi="Times New Roman"/>
                <w:sz w:val="24"/>
              </w:rPr>
              <w:t xml:space="preserve">: </w:t>
            </w:r>
            <w:r w:rsidRPr="003246BB">
              <w:rPr>
                <w:rFonts w:ascii="Times New Roman" w:hAnsi="Times New Roman" w:hint="eastAsia"/>
                <w:sz w:val="24"/>
              </w:rPr>
              <w:t>г</w:t>
            </w:r>
            <w:r w:rsidRPr="003246BB">
              <w:rPr>
                <w:rFonts w:ascii="Times New Roman" w:hAnsi="Times New Roman"/>
                <w:sz w:val="24"/>
              </w:rPr>
              <w:t xml:space="preserve">. </w:t>
            </w:r>
            <w:r w:rsidRPr="003246BB">
              <w:rPr>
                <w:rFonts w:ascii="Times New Roman" w:hAnsi="Times New Roman" w:hint="eastAsia"/>
                <w:sz w:val="24"/>
              </w:rPr>
              <w:t>Магадан</w:t>
            </w:r>
            <w:r w:rsidRPr="003246BB">
              <w:rPr>
                <w:rFonts w:ascii="Times New Roman" w:hAnsi="Times New Roman"/>
                <w:sz w:val="24"/>
              </w:rPr>
              <w:t xml:space="preserve">, </w:t>
            </w:r>
            <w:r w:rsidRPr="003246BB">
              <w:rPr>
                <w:rFonts w:ascii="Times New Roman" w:hAnsi="Times New Roman" w:hint="eastAsia"/>
                <w:sz w:val="24"/>
              </w:rPr>
              <w:t>ул</w:t>
            </w:r>
            <w:r w:rsidRPr="003246BB">
              <w:rPr>
                <w:rFonts w:ascii="Times New Roman" w:hAnsi="Times New Roman"/>
                <w:sz w:val="24"/>
              </w:rPr>
              <w:t xml:space="preserve">. </w:t>
            </w:r>
            <w:r w:rsidRPr="003246BB">
              <w:rPr>
                <w:rFonts w:ascii="Times New Roman" w:hAnsi="Times New Roman" w:hint="eastAsia"/>
                <w:sz w:val="24"/>
              </w:rPr>
              <w:t>Транспортная</w:t>
            </w:r>
            <w:r w:rsidRPr="003246BB">
              <w:rPr>
                <w:rFonts w:ascii="Times New Roman" w:hAnsi="Times New Roman"/>
                <w:sz w:val="24"/>
              </w:rPr>
              <w:t xml:space="preserve">, </w:t>
            </w:r>
            <w:r w:rsidRPr="003246BB">
              <w:rPr>
                <w:rFonts w:ascii="Times New Roman" w:hAnsi="Times New Roman" w:hint="eastAsia"/>
                <w:sz w:val="24"/>
              </w:rPr>
              <w:t>д</w:t>
            </w:r>
            <w:r w:rsidRPr="003246BB">
              <w:rPr>
                <w:rFonts w:ascii="Times New Roman" w:hAnsi="Times New Roman"/>
                <w:sz w:val="24"/>
              </w:rPr>
              <w:t>. 6.</w:t>
            </w:r>
          </w:p>
        </w:tc>
      </w:tr>
      <w:tr w:rsidR="00765001" w:rsidRPr="007C18BC" w14:paraId="62BDA403" w14:textId="77777777" w:rsidTr="0096225E">
        <w:trPr>
          <w:trHeight w:val="275"/>
        </w:trPr>
        <w:tc>
          <w:tcPr>
            <w:tcW w:w="567" w:type="dxa"/>
            <w:vMerge/>
            <w:shd w:val="clear" w:color="auto" w:fill="auto"/>
          </w:tcPr>
          <w:p w14:paraId="087DD0F1"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DC5697E"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796CEC99" w14:textId="77777777"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0A53A3CB" w14:textId="77777777" w:rsidTr="0096225E">
        <w:trPr>
          <w:trHeight w:val="275"/>
        </w:trPr>
        <w:tc>
          <w:tcPr>
            <w:tcW w:w="567" w:type="dxa"/>
            <w:vMerge/>
            <w:shd w:val="clear" w:color="auto" w:fill="auto"/>
          </w:tcPr>
          <w:p w14:paraId="2049FFCD"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1E726DA"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4AACB953" w14:textId="387DBDE0" w:rsidR="000D714A" w:rsidRDefault="000D714A" w:rsidP="001065A4">
            <w:pPr>
              <w:pStyle w:val="a"/>
              <w:numPr>
                <w:ilvl w:val="0"/>
                <w:numId w:val="0"/>
              </w:numPr>
              <w:rPr>
                <w:rFonts w:ascii="Times New Roman" w:hAnsi="Times New Roman"/>
                <w:bCs/>
                <w:sz w:val="24"/>
              </w:rPr>
            </w:pPr>
            <w:r w:rsidRPr="000D714A">
              <w:rPr>
                <w:rFonts w:ascii="Times New Roman" w:hAnsi="Times New Roman" w:hint="eastAsia"/>
                <w:bCs/>
                <w:sz w:val="24"/>
              </w:rPr>
              <w:t>Оплата</w:t>
            </w:r>
            <w:r w:rsidRPr="000D714A">
              <w:rPr>
                <w:rFonts w:ascii="Times New Roman" w:hAnsi="Times New Roman"/>
                <w:bCs/>
                <w:sz w:val="24"/>
              </w:rPr>
              <w:t xml:space="preserve"> </w:t>
            </w:r>
            <w:r w:rsidRPr="000D714A">
              <w:rPr>
                <w:rFonts w:ascii="Times New Roman" w:hAnsi="Times New Roman" w:hint="eastAsia"/>
                <w:bCs/>
                <w:sz w:val="24"/>
              </w:rPr>
              <w:t>производится</w:t>
            </w:r>
            <w:r w:rsidRPr="000D714A">
              <w:rPr>
                <w:rFonts w:ascii="Times New Roman" w:hAnsi="Times New Roman"/>
                <w:bCs/>
                <w:sz w:val="24"/>
              </w:rPr>
              <w:t xml:space="preserve"> </w:t>
            </w:r>
            <w:r w:rsidRPr="000D714A">
              <w:rPr>
                <w:rFonts w:ascii="Times New Roman" w:hAnsi="Times New Roman" w:hint="eastAsia"/>
                <w:bCs/>
                <w:sz w:val="24"/>
              </w:rPr>
              <w:t>ежемесячно</w:t>
            </w:r>
            <w:r w:rsidRPr="000D714A">
              <w:rPr>
                <w:rFonts w:ascii="Times New Roman" w:hAnsi="Times New Roman"/>
                <w:bCs/>
                <w:sz w:val="24"/>
              </w:rPr>
              <w:t xml:space="preserve"> </w:t>
            </w:r>
            <w:r w:rsidRPr="000D714A">
              <w:rPr>
                <w:rFonts w:ascii="Times New Roman" w:hAnsi="Times New Roman" w:hint="eastAsia"/>
                <w:bCs/>
                <w:sz w:val="24"/>
              </w:rPr>
              <w:t>по</w:t>
            </w:r>
            <w:r w:rsidRPr="000D714A">
              <w:rPr>
                <w:rFonts w:ascii="Times New Roman" w:hAnsi="Times New Roman"/>
                <w:bCs/>
                <w:sz w:val="24"/>
              </w:rPr>
              <w:t xml:space="preserve"> </w:t>
            </w:r>
            <w:r w:rsidRPr="000D714A">
              <w:rPr>
                <w:rFonts w:ascii="Times New Roman" w:hAnsi="Times New Roman" w:hint="eastAsia"/>
                <w:bCs/>
                <w:sz w:val="24"/>
              </w:rPr>
              <w:t>безналичному</w:t>
            </w:r>
            <w:r w:rsidRPr="000D714A">
              <w:rPr>
                <w:rFonts w:ascii="Times New Roman" w:hAnsi="Times New Roman"/>
                <w:bCs/>
                <w:sz w:val="24"/>
              </w:rPr>
              <w:t xml:space="preserve"> </w:t>
            </w:r>
            <w:r w:rsidRPr="000D714A">
              <w:rPr>
                <w:rFonts w:ascii="Times New Roman" w:hAnsi="Times New Roman" w:hint="eastAsia"/>
                <w:bCs/>
                <w:sz w:val="24"/>
              </w:rPr>
              <w:t>расчету</w:t>
            </w:r>
            <w:r w:rsidRPr="000D714A">
              <w:rPr>
                <w:rFonts w:ascii="Times New Roman" w:hAnsi="Times New Roman"/>
                <w:bCs/>
                <w:sz w:val="24"/>
              </w:rPr>
              <w:t xml:space="preserve">, </w:t>
            </w:r>
            <w:r w:rsidRPr="000D714A">
              <w:rPr>
                <w:rFonts w:ascii="Times New Roman" w:hAnsi="Times New Roman" w:hint="eastAsia"/>
                <w:bCs/>
                <w:sz w:val="24"/>
              </w:rPr>
              <w:t>в</w:t>
            </w:r>
            <w:r w:rsidRPr="000D714A">
              <w:rPr>
                <w:rFonts w:ascii="Times New Roman" w:hAnsi="Times New Roman"/>
                <w:bCs/>
                <w:sz w:val="24"/>
              </w:rPr>
              <w:t xml:space="preserve"> </w:t>
            </w:r>
            <w:r w:rsidRPr="000D714A">
              <w:rPr>
                <w:rFonts w:ascii="Times New Roman" w:hAnsi="Times New Roman" w:hint="eastAsia"/>
                <w:bCs/>
                <w:sz w:val="24"/>
              </w:rPr>
              <w:t>течение</w:t>
            </w:r>
            <w:r w:rsidRPr="000D714A">
              <w:rPr>
                <w:rFonts w:ascii="Times New Roman" w:hAnsi="Times New Roman"/>
                <w:bCs/>
                <w:sz w:val="24"/>
              </w:rPr>
              <w:t xml:space="preserve"> </w:t>
            </w:r>
            <w:r>
              <w:rPr>
                <w:rFonts w:ascii="Times New Roman" w:hAnsi="Times New Roman"/>
                <w:bCs/>
                <w:sz w:val="24"/>
              </w:rPr>
              <w:t>7</w:t>
            </w:r>
            <w:r w:rsidRPr="000D714A">
              <w:rPr>
                <w:rFonts w:ascii="Times New Roman" w:hAnsi="Times New Roman"/>
                <w:bCs/>
                <w:sz w:val="24"/>
              </w:rPr>
              <w:t xml:space="preserve"> </w:t>
            </w:r>
            <w:r w:rsidRPr="000D714A">
              <w:rPr>
                <w:rFonts w:ascii="Times New Roman" w:hAnsi="Times New Roman" w:hint="eastAsia"/>
                <w:bCs/>
                <w:sz w:val="24"/>
              </w:rPr>
              <w:t>рабочих</w:t>
            </w:r>
            <w:r w:rsidRPr="000D714A">
              <w:rPr>
                <w:rFonts w:ascii="Times New Roman" w:hAnsi="Times New Roman"/>
                <w:bCs/>
                <w:sz w:val="24"/>
              </w:rPr>
              <w:t xml:space="preserve"> </w:t>
            </w:r>
            <w:r w:rsidRPr="000D714A">
              <w:rPr>
                <w:rFonts w:ascii="Times New Roman" w:hAnsi="Times New Roman" w:hint="eastAsia"/>
                <w:bCs/>
                <w:sz w:val="24"/>
              </w:rPr>
              <w:t>дней</w:t>
            </w:r>
            <w:r w:rsidRPr="000D714A">
              <w:rPr>
                <w:rFonts w:ascii="Times New Roman" w:hAnsi="Times New Roman"/>
                <w:bCs/>
                <w:sz w:val="24"/>
              </w:rPr>
              <w:t xml:space="preserve"> </w:t>
            </w:r>
            <w:r w:rsidRPr="000D714A">
              <w:rPr>
                <w:rFonts w:ascii="Times New Roman" w:hAnsi="Times New Roman" w:hint="eastAsia"/>
                <w:bCs/>
                <w:sz w:val="24"/>
              </w:rPr>
              <w:t>на</w:t>
            </w:r>
            <w:r w:rsidRPr="000D714A">
              <w:rPr>
                <w:rFonts w:ascii="Times New Roman" w:hAnsi="Times New Roman"/>
                <w:bCs/>
                <w:sz w:val="24"/>
              </w:rPr>
              <w:t xml:space="preserve"> </w:t>
            </w:r>
            <w:r w:rsidRPr="000D714A">
              <w:rPr>
                <w:rFonts w:ascii="Times New Roman" w:hAnsi="Times New Roman" w:hint="eastAsia"/>
                <w:bCs/>
                <w:sz w:val="24"/>
              </w:rPr>
              <w:t>основании</w:t>
            </w:r>
            <w:r w:rsidRPr="000D714A">
              <w:rPr>
                <w:rFonts w:ascii="Times New Roman" w:hAnsi="Times New Roman"/>
                <w:bCs/>
                <w:sz w:val="24"/>
              </w:rPr>
              <w:t xml:space="preserve"> </w:t>
            </w:r>
            <w:r w:rsidRPr="000D714A">
              <w:rPr>
                <w:rFonts w:ascii="Times New Roman" w:hAnsi="Times New Roman" w:hint="eastAsia"/>
                <w:bCs/>
                <w:sz w:val="24"/>
              </w:rPr>
              <w:t>надлежаще</w:t>
            </w:r>
            <w:r w:rsidRPr="000D714A">
              <w:rPr>
                <w:rFonts w:ascii="Times New Roman" w:hAnsi="Times New Roman"/>
                <w:bCs/>
                <w:sz w:val="24"/>
              </w:rPr>
              <w:t xml:space="preserve"> </w:t>
            </w:r>
            <w:r w:rsidRPr="000D714A">
              <w:rPr>
                <w:rFonts w:ascii="Times New Roman" w:hAnsi="Times New Roman" w:hint="eastAsia"/>
                <w:bCs/>
                <w:sz w:val="24"/>
              </w:rPr>
              <w:t>оформленных</w:t>
            </w:r>
            <w:r w:rsidRPr="000D714A">
              <w:rPr>
                <w:rFonts w:ascii="Times New Roman" w:hAnsi="Times New Roman"/>
                <w:bCs/>
                <w:sz w:val="24"/>
              </w:rPr>
              <w:t xml:space="preserve"> </w:t>
            </w:r>
            <w:r w:rsidRPr="000D714A">
              <w:rPr>
                <w:rFonts w:ascii="Times New Roman" w:hAnsi="Times New Roman" w:hint="eastAsia"/>
                <w:bCs/>
                <w:sz w:val="24"/>
              </w:rPr>
              <w:t>и</w:t>
            </w:r>
            <w:r w:rsidRPr="000D714A">
              <w:rPr>
                <w:rFonts w:ascii="Times New Roman" w:hAnsi="Times New Roman"/>
                <w:bCs/>
                <w:sz w:val="24"/>
              </w:rPr>
              <w:t xml:space="preserve"> </w:t>
            </w:r>
            <w:r w:rsidRPr="000D714A">
              <w:rPr>
                <w:rFonts w:ascii="Times New Roman" w:hAnsi="Times New Roman" w:hint="eastAsia"/>
                <w:bCs/>
                <w:sz w:val="24"/>
              </w:rPr>
              <w:t>подписанных</w:t>
            </w:r>
            <w:r w:rsidRPr="000D714A">
              <w:rPr>
                <w:rFonts w:ascii="Times New Roman" w:hAnsi="Times New Roman"/>
                <w:bCs/>
                <w:sz w:val="24"/>
              </w:rPr>
              <w:t xml:space="preserve"> </w:t>
            </w:r>
            <w:r w:rsidRPr="000D714A">
              <w:rPr>
                <w:rFonts w:ascii="Times New Roman" w:hAnsi="Times New Roman" w:hint="eastAsia"/>
                <w:bCs/>
                <w:sz w:val="24"/>
              </w:rPr>
              <w:t>обеими</w:t>
            </w:r>
            <w:r w:rsidRPr="000D714A">
              <w:rPr>
                <w:rFonts w:ascii="Times New Roman" w:hAnsi="Times New Roman"/>
                <w:bCs/>
                <w:sz w:val="24"/>
              </w:rPr>
              <w:t xml:space="preserve"> </w:t>
            </w:r>
            <w:r w:rsidRPr="000D714A">
              <w:rPr>
                <w:rFonts w:ascii="Times New Roman" w:hAnsi="Times New Roman" w:hint="eastAsia"/>
                <w:bCs/>
                <w:sz w:val="24"/>
              </w:rPr>
              <w:t>сторонами</w:t>
            </w:r>
            <w:r w:rsidRPr="000D714A">
              <w:rPr>
                <w:rFonts w:ascii="Times New Roman" w:hAnsi="Times New Roman"/>
                <w:bCs/>
                <w:sz w:val="24"/>
              </w:rPr>
              <w:t xml:space="preserve"> </w:t>
            </w:r>
            <w:r w:rsidRPr="000D714A">
              <w:rPr>
                <w:rFonts w:ascii="Times New Roman" w:hAnsi="Times New Roman" w:hint="eastAsia"/>
                <w:bCs/>
                <w:sz w:val="24"/>
              </w:rPr>
              <w:t>счета</w:t>
            </w:r>
            <w:r w:rsidRPr="000D714A">
              <w:rPr>
                <w:rFonts w:ascii="Times New Roman" w:hAnsi="Times New Roman"/>
                <w:bCs/>
                <w:sz w:val="24"/>
              </w:rPr>
              <w:t>/</w:t>
            </w:r>
            <w:r w:rsidRPr="000D714A">
              <w:rPr>
                <w:rFonts w:ascii="Times New Roman" w:hAnsi="Times New Roman" w:hint="eastAsia"/>
                <w:bCs/>
                <w:sz w:val="24"/>
              </w:rPr>
              <w:t>счета</w:t>
            </w:r>
            <w:r w:rsidRPr="000D714A">
              <w:rPr>
                <w:rFonts w:ascii="Times New Roman" w:hAnsi="Times New Roman"/>
                <w:bCs/>
                <w:sz w:val="24"/>
              </w:rPr>
              <w:t xml:space="preserve"> – </w:t>
            </w:r>
            <w:r w:rsidRPr="000D714A">
              <w:rPr>
                <w:rFonts w:ascii="Times New Roman" w:hAnsi="Times New Roman" w:hint="eastAsia"/>
                <w:bCs/>
                <w:sz w:val="24"/>
              </w:rPr>
              <w:t>фактуры</w:t>
            </w:r>
            <w:r w:rsidRPr="000D714A">
              <w:rPr>
                <w:rFonts w:ascii="Times New Roman" w:hAnsi="Times New Roman"/>
                <w:bCs/>
                <w:sz w:val="24"/>
              </w:rPr>
              <w:t xml:space="preserve">, </w:t>
            </w:r>
            <w:r w:rsidRPr="000D714A">
              <w:rPr>
                <w:rFonts w:ascii="Times New Roman" w:hAnsi="Times New Roman" w:hint="eastAsia"/>
                <w:bCs/>
                <w:sz w:val="24"/>
              </w:rPr>
              <w:t>акта</w:t>
            </w:r>
            <w:r w:rsidRPr="000D714A">
              <w:rPr>
                <w:rFonts w:ascii="Times New Roman" w:hAnsi="Times New Roman"/>
                <w:bCs/>
                <w:sz w:val="24"/>
              </w:rPr>
              <w:t xml:space="preserve"> </w:t>
            </w:r>
            <w:r w:rsidRPr="000D714A">
              <w:rPr>
                <w:rFonts w:ascii="Times New Roman" w:hAnsi="Times New Roman" w:hint="eastAsia"/>
                <w:bCs/>
                <w:sz w:val="24"/>
              </w:rPr>
              <w:t>сдачи</w:t>
            </w:r>
            <w:r w:rsidRPr="000D714A">
              <w:rPr>
                <w:rFonts w:ascii="Times New Roman" w:hAnsi="Times New Roman"/>
                <w:bCs/>
                <w:sz w:val="24"/>
              </w:rPr>
              <w:t>-</w:t>
            </w:r>
            <w:r w:rsidRPr="000D714A">
              <w:rPr>
                <w:rFonts w:ascii="Times New Roman" w:hAnsi="Times New Roman" w:hint="eastAsia"/>
                <w:bCs/>
                <w:sz w:val="24"/>
              </w:rPr>
              <w:t>приемки</w:t>
            </w:r>
            <w:r w:rsidRPr="000D714A">
              <w:rPr>
                <w:rFonts w:ascii="Times New Roman" w:hAnsi="Times New Roman"/>
                <w:bCs/>
                <w:sz w:val="24"/>
              </w:rPr>
              <w:t xml:space="preserve"> </w:t>
            </w:r>
            <w:r w:rsidRPr="000D714A">
              <w:rPr>
                <w:rFonts w:ascii="Times New Roman" w:hAnsi="Times New Roman" w:hint="eastAsia"/>
                <w:bCs/>
                <w:sz w:val="24"/>
              </w:rPr>
              <w:t>оказанных</w:t>
            </w:r>
            <w:r w:rsidRPr="000D714A">
              <w:rPr>
                <w:rFonts w:ascii="Times New Roman" w:hAnsi="Times New Roman"/>
                <w:bCs/>
                <w:sz w:val="24"/>
              </w:rPr>
              <w:t xml:space="preserve"> </w:t>
            </w:r>
            <w:r w:rsidRPr="000D714A">
              <w:rPr>
                <w:rFonts w:ascii="Times New Roman" w:hAnsi="Times New Roman" w:hint="eastAsia"/>
                <w:bCs/>
                <w:sz w:val="24"/>
              </w:rPr>
              <w:t>услуг</w:t>
            </w:r>
            <w:r w:rsidRPr="000D714A">
              <w:rPr>
                <w:rFonts w:ascii="Times New Roman" w:hAnsi="Times New Roman"/>
                <w:bCs/>
                <w:sz w:val="24"/>
              </w:rPr>
              <w:t>.</w:t>
            </w:r>
          </w:p>
          <w:p w14:paraId="2BCA48B2" w14:textId="1A730C54" w:rsidR="00765001" w:rsidRPr="007C18BC" w:rsidRDefault="001065A4" w:rsidP="001065A4">
            <w:pPr>
              <w:pStyle w:val="a"/>
              <w:numPr>
                <w:ilvl w:val="0"/>
                <w:numId w:val="0"/>
              </w:numPr>
              <w:rPr>
                <w:rFonts w:ascii="Times New Roman" w:hAnsi="Times New Roman"/>
                <w:sz w:val="24"/>
              </w:rPr>
            </w:pPr>
            <w:proofErr w:type="gramStart"/>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w:t>
            </w:r>
            <w:proofErr w:type="gramEnd"/>
            <w:r w:rsidR="00880002" w:rsidRPr="00880002">
              <w:rPr>
                <w:rFonts w:ascii="Times New Roman" w:hAnsi="Times New Roman"/>
                <w:bCs/>
                <w:sz w:val="24"/>
              </w:rPr>
              <w:t xml:space="preserve">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4C89DECF" w14:textId="77777777" w:rsidTr="0096225E">
        <w:trPr>
          <w:trHeight w:val="275"/>
        </w:trPr>
        <w:tc>
          <w:tcPr>
            <w:tcW w:w="567" w:type="dxa"/>
            <w:vMerge/>
            <w:shd w:val="clear" w:color="auto" w:fill="auto"/>
          </w:tcPr>
          <w:p w14:paraId="45BF4F07"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747A6CB"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72D69F1F" w14:textId="4901689F" w:rsidR="007D1BB1" w:rsidRPr="007D1BB1" w:rsidRDefault="007D1BB1" w:rsidP="007D1BB1">
            <w:pPr>
              <w:tabs>
                <w:tab w:val="left" w:pos="851"/>
                <w:tab w:val="left" w:pos="993"/>
              </w:tabs>
              <w:spacing w:after="0" w:line="360" w:lineRule="auto"/>
              <w:contextualSpacing/>
              <w:jc w:val="both"/>
              <w:rPr>
                <w:rFonts w:ascii="Times New Roman" w:eastAsia="Times New Roman" w:hAnsi="Times New Roman"/>
                <w:bCs/>
                <w:sz w:val="24"/>
                <w:szCs w:val="24"/>
                <w:lang w:eastAsia="ru-RU"/>
              </w:rPr>
            </w:pPr>
            <w:r w:rsidRPr="007D1BB1">
              <w:rPr>
                <w:rFonts w:ascii="Times New Roman" w:eastAsia="Times New Roman" w:hAnsi="Times New Roman"/>
                <w:sz w:val="24"/>
                <w:szCs w:val="24"/>
                <w:lang w:eastAsia="ru-RU" w:bidi="ru-RU"/>
              </w:rPr>
              <w:t xml:space="preserve">Срок </w:t>
            </w:r>
            <w:r>
              <w:rPr>
                <w:rFonts w:ascii="Times New Roman" w:eastAsia="Times New Roman" w:hAnsi="Times New Roman"/>
                <w:sz w:val="24"/>
                <w:szCs w:val="24"/>
                <w:lang w:eastAsia="ru-RU" w:bidi="ru-RU"/>
              </w:rPr>
              <w:t>оказания услуг</w:t>
            </w:r>
            <w:r w:rsidRPr="007D1BB1">
              <w:rPr>
                <w:rFonts w:ascii="Times New Roman" w:eastAsia="Times New Roman" w:hAnsi="Times New Roman"/>
                <w:sz w:val="24"/>
                <w:szCs w:val="24"/>
                <w:lang w:eastAsia="ru-RU" w:bidi="ru-RU"/>
              </w:rPr>
              <w:t xml:space="preserve">: </w:t>
            </w:r>
            <w:r w:rsidRPr="007D1BB1">
              <w:rPr>
                <w:rFonts w:ascii="Times New Roman" w:eastAsia="Times New Roman" w:hAnsi="Times New Roman"/>
                <w:sz w:val="24"/>
                <w:szCs w:val="24"/>
                <w:lang w:val="en-US" w:eastAsia="ru-RU" w:bidi="ru-RU"/>
              </w:rPr>
              <w:t>c</w:t>
            </w:r>
            <w:r w:rsidR="00911A35">
              <w:rPr>
                <w:rFonts w:ascii="Times New Roman" w:eastAsia="Times New Roman" w:hAnsi="Times New Roman"/>
                <w:sz w:val="24"/>
                <w:szCs w:val="24"/>
                <w:lang w:eastAsia="ru-RU" w:bidi="ru-RU"/>
              </w:rPr>
              <w:t xml:space="preserve"> </w:t>
            </w:r>
            <w:r w:rsidR="000D714A">
              <w:rPr>
                <w:rFonts w:ascii="Times New Roman" w:eastAsia="Times New Roman" w:hAnsi="Times New Roman"/>
                <w:sz w:val="24"/>
                <w:szCs w:val="24"/>
                <w:lang w:eastAsia="ru-RU" w:bidi="ru-RU"/>
              </w:rPr>
              <w:t>момента заключения договора</w:t>
            </w:r>
            <w:r w:rsidRPr="007D1BB1">
              <w:rPr>
                <w:rFonts w:ascii="Times New Roman" w:eastAsia="Times New Roman" w:hAnsi="Times New Roman"/>
                <w:sz w:val="24"/>
                <w:szCs w:val="24"/>
                <w:lang w:eastAsia="ru-RU" w:bidi="ru-RU"/>
              </w:rPr>
              <w:t xml:space="preserve"> до 31.12.202</w:t>
            </w:r>
            <w:r w:rsidR="000D714A">
              <w:rPr>
                <w:rFonts w:ascii="Times New Roman" w:eastAsia="Times New Roman" w:hAnsi="Times New Roman"/>
                <w:sz w:val="24"/>
                <w:szCs w:val="24"/>
                <w:lang w:eastAsia="ru-RU" w:bidi="ru-RU"/>
              </w:rPr>
              <w:t>3</w:t>
            </w:r>
            <w:r w:rsidRPr="007D1BB1">
              <w:rPr>
                <w:rFonts w:ascii="Times New Roman" w:eastAsia="Times New Roman" w:hAnsi="Times New Roman"/>
                <w:sz w:val="24"/>
                <w:szCs w:val="24"/>
                <w:lang w:eastAsia="ru-RU" w:bidi="ru-RU"/>
              </w:rPr>
              <w:t>г.</w:t>
            </w:r>
          </w:p>
          <w:p w14:paraId="2EA35F40" w14:textId="77777777" w:rsidR="00765001" w:rsidRPr="007C18BC" w:rsidRDefault="00765001" w:rsidP="007D1BB1">
            <w:pPr>
              <w:keepLines/>
              <w:tabs>
                <w:tab w:val="left" w:pos="1134"/>
              </w:tabs>
              <w:spacing w:after="0" w:line="240" w:lineRule="auto"/>
              <w:jc w:val="both"/>
              <w:rPr>
                <w:rFonts w:ascii="Times New Roman" w:hAnsi="Times New Roman"/>
                <w:sz w:val="24"/>
              </w:rPr>
            </w:pPr>
          </w:p>
        </w:tc>
      </w:tr>
      <w:tr w:rsidR="00765001" w:rsidRPr="007C18BC" w14:paraId="7583A454" w14:textId="77777777" w:rsidTr="0096225E">
        <w:trPr>
          <w:trHeight w:val="397"/>
        </w:trPr>
        <w:tc>
          <w:tcPr>
            <w:tcW w:w="567" w:type="dxa"/>
            <w:shd w:val="clear" w:color="auto" w:fill="auto"/>
          </w:tcPr>
          <w:p w14:paraId="60358CC1" w14:textId="77777777"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0165B4FD"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35DCFE77" w14:textId="77777777" w:rsidR="00675867" w:rsidRPr="00675867" w:rsidRDefault="00675867" w:rsidP="00675867">
            <w:pPr>
              <w:keepNext/>
              <w:keepLines/>
              <w:numPr>
                <w:ilvl w:val="1"/>
                <w:numId w:val="0"/>
              </w:numPr>
              <w:suppressAutoHyphens/>
              <w:spacing w:after="0" w:line="240" w:lineRule="auto"/>
              <w:outlineLvl w:val="2"/>
              <w:rPr>
                <w:rFonts w:ascii="Times New Roman" w:eastAsia="Times New Roman" w:hAnsi="Times New Roman"/>
                <w:sz w:val="24"/>
                <w:lang w:eastAsia="ru-RU"/>
              </w:rPr>
            </w:pPr>
            <w:r w:rsidRPr="00675867">
              <w:rPr>
                <w:rFonts w:ascii="Times New Roman" w:eastAsia="Times New Roman" w:hAnsi="Times New Roman" w:hint="eastAsia"/>
                <w:sz w:val="24"/>
                <w:lang w:eastAsia="ru-RU"/>
              </w:rPr>
              <w:t>В</w:t>
            </w:r>
            <w:r w:rsidRPr="00675867">
              <w:rPr>
                <w:rFonts w:ascii="Times New Roman" w:eastAsia="Times New Roman" w:hAnsi="Times New Roman"/>
                <w:sz w:val="24"/>
                <w:lang w:eastAsia="ru-RU"/>
              </w:rPr>
              <w:t xml:space="preserve"> </w:t>
            </w:r>
            <w:r w:rsidRPr="00675867">
              <w:rPr>
                <w:rFonts w:ascii="Times New Roman" w:eastAsia="Times New Roman" w:hAnsi="Times New Roman" w:hint="eastAsia"/>
                <w:sz w:val="24"/>
                <w:lang w:eastAsia="ru-RU"/>
              </w:rPr>
              <w:t>соответствии</w:t>
            </w:r>
            <w:r w:rsidRPr="00675867">
              <w:rPr>
                <w:rFonts w:ascii="Times New Roman" w:eastAsia="Times New Roman" w:hAnsi="Times New Roman"/>
                <w:sz w:val="24"/>
                <w:lang w:eastAsia="ru-RU"/>
              </w:rPr>
              <w:t xml:space="preserve"> </w:t>
            </w:r>
            <w:r w:rsidRPr="00675867">
              <w:rPr>
                <w:rFonts w:ascii="Times New Roman" w:eastAsia="Times New Roman" w:hAnsi="Times New Roman" w:hint="eastAsia"/>
                <w:sz w:val="24"/>
                <w:lang w:eastAsia="ru-RU"/>
              </w:rPr>
              <w:t>с</w:t>
            </w:r>
            <w:r w:rsidRPr="00675867">
              <w:rPr>
                <w:rFonts w:ascii="Times New Roman" w:eastAsia="Times New Roman" w:hAnsi="Times New Roman"/>
                <w:sz w:val="24"/>
                <w:lang w:eastAsia="ru-RU"/>
              </w:rPr>
              <w:t xml:space="preserve"> </w:t>
            </w:r>
            <w:r w:rsidRPr="00675867">
              <w:rPr>
                <w:rFonts w:ascii="Times New Roman" w:eastAsia="Times New Roman" w:hAnsi="Times New Roman" w:hint="eastAsia"/>
                <w:sz w:val="24"/>
                <w:lang w:eastAsia="ru-RU"/>
              </w:rPr>
              <w:t>разделом</w:t>
            </w:r>
            <w:r w:rsidRPr="00675867">
              <w:rPr>
                <w:rFonts w:ascii="Times New Roman" w:eastAsia="Times New Roman" w:hAnsi="Times New Roman"/>
                <w:sz w:val="24"/>
                <w:lang w:eastAsia="ru-RU"/>
              </w:rPr>
              <w:t xml:space="preserve"> 9 </w:t>
            </w:r>
            <w:r w:rsidRPr="00675867">
              <w:rPr>
                <w:rFonts w:ascii="Times New Roman" w:eastAsia="Times New Roman" w:hAnsi="Times New Roman" w:hint="eastAsia"/>
                <w:sz w:val="24"/>
                <w:lang w:eastAsia="ru-RU"/>
              </w:rPr>
              <w:t>Техническое</w:t>
            </w:r>
            <w:r w:rsidRPr="00675867">
              <w:rPr>
                <w:rFonts w:ascii="Times New Roman" w:eastAsia="Times New Roman" w:hAnsi="Times New Roman"/>
                <w:sz w:val="24"/>
                <w:lang w:eastAsia="ru-RU"/>
              </w:rPr>
              <w:t xml:space="preserve"> </w:t>
            </w:r>
            <w:r w:rsidRPr="00675867">
              <w:rPr>
                <w:rFonts w:ascii="Times New Roman" w:eastAsia="Times New Roman" w:hAnsi="Times New Roman" w:hint="eastAsia"/>
                <w:sz w:val="24"/>
                <w:lang w:eastAsia="ru-RU"/>
              </w:rPr>
              <w:t>задание</w:t>
            </w:r>
            <w:r w:rsidRPr="00675867">
              <w:rPr>
                <w:rFonts w:ascii="Times New Roman" w:eastAsia="Times New Roman" w:hAnsi="Times New Roman"/>
                <w:sz w:val="24"/>
                <w:lang w:eastAsia="ru-RU"/>
              </w:rPr>
              <w:t xml:space="preserve">, </w:t>
            </w:r>
            <w:r>
              <w:rPr>
                <w:rFonts w:ascii="Times New Roman" w:eastAsia="Times New Roman" w:hAnsi="Times New Roman"/>
                <w:sz w:val="24"/>
                <w:lang w:eastAsia="ru-RU"/>
              </w:rPr>
              <w:t xml:space="preserve">разделом 7 </w:t>
            </w:r>
            <w:r w:rsidRPr="00675867">
              <w:rPr>
                <w:rFonts w:ascii="Times New Roman" w:eastAsia="Times New Roman" w:hAnsi="Times New Roman"/>
                <w:sz w:val="24"/>
                <w:lang w:eastAsia="ru-RU"/>
              </w:rPr>
              <w:t>Техническое предложение (форма 2</w:t>
            </w:r>
            <w:r>
              <w:rPr>
                <w:rFonts w:ascii="Times New Roman" w:eastAsia="Times New Roman" w:hAnsi="Times New Roman"/>
                <w:sz w:val="24"/>
                <w:lang w:eastAsia="ru-RU"/>
              </w:rPr>
              <w:t>, инструкция по заполнению</w:t>
            </w:r>
            <w:r w:rsidRPr="00675867">
              <w:rPr>
                <w:rFonts w:ascii="Times New Roman" w:eastAsia="Times New Roman" w:hAnsi="Times New Roman"/>
                <w:sz w:val="24"/>
                <w:lang w:eastAsia="ru-RU"/>
              </w:rPr>
              <w:t>)</w:t>
            </w:r>
          </w:p>
          <w:p w14:paraId="7A1AE9AE" w14:textId="77777777" w:rsidR="00765001" w:rsidRPr="008D692C" w:rsidRDefault="00765001" w:rsidP="00A83871">
            <w:pPr>
              <w:pStyle w:val="5"/>
              <w:numPr>
                <w:ilvl w:val="0"/>
                <w:numId w:val="0"/>
              </w:numPr>
              <w:rPr>
                <w:rFonts w:ascii="Times New Roman" w:hAnsi="Times New Roman"/>
                <w:sz w:val="24"/>
                <w:highlight w:val="yellow"/>
              </w:rPr>
            </w:pPr>
          </w:p>
        </w:tc>
      </w:tr>
      <w:tr w:rsidR="00765001" w:rsidRPr="007D1BB1" w14:paraId="6FFF69A9" w14:textId="77777777" w:rsidTr="0096225E">
        <w:trPr>
          <w:trHeight w:val="397"/>
        </w:trPr>
        <w:tc>
          <w:tcPr>
            <w:tcW w:w="567" w:type="dxa"/>
            <w:shd w:val="clear" w:color="auto" w:fill="auto"/>
          </w:tcPr>
          <w:p w14:paraId="56442EEA" w14:textId="77777777"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10C89F5A" w14:textId="77777777" w:rsidR="00765001" w:rsidRPr="007C18BC" w:rsidRDefault="00675867" w:rsidP="00BF27A1">
            <w:pPr>
              <w:pStyle w:val="a"/>
              <w:numPr>
                <w:ilvl w:val="0"/>
                <w:numId w:val="0"/>
              </w:numPr>
              <w:jc w:val="left"/>
              <w:rPr>
                <w:rFonts w:ascii="Times New Roman" w:hAnsi="Times New Roman"/>
                <w:bCs/>
                <w:sz w:val="24"/>
              </w:rPr>
            </w:pPr>
            <w:r w:rsidRPr="00675867">
              <w:rPr>
                <w:rFonts w:ascii="Times New Roman" w:hAnsi="Times New Roman" w:hint="eastAsia"/>
                <w:sz w:val="24"/>
              </w:rPr>
              <w:t>Перечень</w:t>
            </w:r>
            <w:r w:rsidRPr="00675867">
              <w:rPr>
                <w:rFonts w:ascii="Times New Roman" w:hAnsi="Times New Roman"/>
                <w:sz w:val="24"/>
              </w:rPr>
              <w:t xml:space="preserve"> </w:t>
            </w:r>
            <w:r w:rsidRPr="00675867">
              <w:rPr>
                <w:rFonts w:ascii="Times New Roman" w:hAnsi="Times New Roman" w:hint="eastAsia"/>
                <w:sz w:val="24"/>
              </w:rPr>
              <w:t>документов</w:t>
            </w:r>
            <w:r w:rsidRPr="00675867">
              <w:rPr>
                <w:rFonts w:ascii="Times New Roman" w:hAnsi="Times New Roman"/>
                <w:sz w:val="24"/>
              </w:rPr>
              <w:t xml:space="preserve">, </w:t>
            </w:r>
            <w:r w:rsidRPr="00675867">
              <w:rPr>
                <w:rFonts w:ascii="Times New Roman" w:hAnsi="Times New Roman" w:hint="eastAsia"/>
                <w:sz w:val="24"/>
              </w:rPr>
              <w:t>подтверждающих</w:t>
            </w:r>
            <w:r w:rsidRPr="00675867">
              <w:rPr>
                <w:rFonts w:ascii="Times New Roman" w:hAnsi="Times New Roman"/>
                <w:sz w:val="24"/>
              </w:rPr>
              <w:t xml:space="preserve"> </w:t>
            </w:r>
            <w:r w:rsidRPr="00675867">
              <w:rPr>
                <w:rFonts w:ascii="Times New Roman" w:hAnsi="Times New Roman" w:hint="eastAsia"/>
                <w:sz w:val="24"/>
              </w:rPr>
              <w:t>соответствие</w:t>
            </w:r>
            <w:r w:rsidRPr="00675867">
              <w:rPr>
                <w:rFonts w:ascii="Times New Roman" w:hAnsi="Times New Roman"/>
                <w:sz w:val="24"/>
              </w:rPr>
              <w:t xml:space="preserve"> </w:t>
            </w:r>
            <w:r w:rsidRPr="00675867">
              <w:rPr>
                <w:rFonts w:ascii="Times New Roman" w:hAnsi="Times New Roman" w:hint="eastAsia"/>
                <w:sz w:val="24"/>
              </w:rPr>
              <w:t>участника</w:t>
            </w:r>
            <w:r w:rsidRPr="00675867">
              <w:rPr>
                <w:rFonts w:ascii="Times New Roman" w:hAnsi="Times New Roman"/>
                <w:sz w:val="24"/>
              </w:rPr>
              <w:t xml:space="preserve"> </w:t>
            </w:r>
            <w:r w:rsidRPr="00675867">
              <w:rPr>
                <w:rFonts w:ascii="Times New Roman" w:hAnsi="Times New Roman" w:hint="eastAsia"/>
                <w:sz w:val="24"/>
              </w:rPr>
              <w:t>размещения</w:t>
            </w:r>
            <w:r w:rsidRPr="00675867">
              <w:rPr>
                <w:rFonts w:ascii="Times New Roman" w:hAnsi="Times New Roman"/>
                <w:sz w:val="24"/>
              </w:rPr>
              <w:t xml:space="preserve"> </w:t>
            </w:r>
            <w:r w:rsidRPr="00675867">
              <w:rPr>
                <w:rFonts w:ascii="Times New Roman" w:hAnsi="Times New Roman" w:hint="eastAsia"/>
                <w:sz w:val="24"/>
              </w:rPr>
              <w:t>заказа</w:t>
            </w:r>
            <w:r w:rsidRPr="00675867">
              <w:rPr>
                <w:rFonts w:ascii="Times New Roman" w:hAnsi="Times New Roman"/>
                <w:sz w:val="24"/>
              </w:rPr>
              <w:t xml:space="preserve"> </w:t>
            </w:r>
            <w:r w:rsidRPr="00675867">
              <w:rPr>
                <w:rFonts w:ascii="Times New Roman" w:hAnsi="Times New Roman" w:hint="eastAsia"/>
                <w:sz w:val="24"/>
              </w:rPr>
              <w:t>требованиям</w:t>
            </w:r>
            <w:r w:rsidRPr="00675867">
              <w:rPr>
                <w:rFonts w:ascii="Times New Roman" w:hAnsi="Times New Roman"/>
                <w:sz w:val="24"/>
              </w:rPr>
              <w:t xml:space="preserve">, </w:t>
            </w:r>
            <w:r w:rsidRPr="00675867">
              <w:rPr>
                <w:rFonts w:ascii="Times New Roman" w:hAnsi="Times New Roman" w:hint="eastAsia"/>
                <w:sz w:val="24"/>
              </w:rPr>
              <w:t>установленным</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соответствии</w:t>
            </w:r>
            <w:r w:rsidRPr="00675867">
              <w:rPr>
                <w:rFonts w:ascii="Times New Roman" w:hAnsi="Times New Roman"/>
                <w:sz w:val="24"/>
              </w:rPr>
              <w:t xml:space="preserve"> </w:t>
            </w:r>
            <w:r w:rsidRPr="00675867">
              <w:rPr>
                <w:rFonts w:ascii="Times New Roman" w:hAnsi="Times New Roman" w:hint="eastAsia"/>
                <w:sz w:val="24"/>
              </w:rPr>
              <w:t>с</w:t>
            </w:r>
            <w:r w:rsidRPr="00675867">
              <w:rPr>
                <w:rFonts w:ascii="Times New Roman" w:hAnsi="Times New Roman"/>
                <w:sz w:val="24"/>
              </w:rPr>
              <w:t xml:space="preserve"> </w:t>
            </w:r>
            <w:r w:rsidRPr="00675867">
              <w:rPr>
                <w:rFonts w:ascii="Times New Roman" w:hAnsi="Times New Roman" w:hint="eastAsia"/>
                <w:sz w:val="24"/>
              </w:rPr>
              <w:t>законодательством</w:t>
            </w:r>
            <w:r w:rsidRPr="00675867">
              <w:rPr>
                <w:rFonts w:ascii="Times New Roman" w:hAnsi="Times New Roman"/>
                <w:sz w:val="24"/>
              </w:rPr>
              <w:t xml:space="preserve"> </w:t>
            </w:r>
            <w:r w:rsidRPr="00675867">
              <w:rPr>
                <w:rFonts w:ascii="Times New Roman" w:hAnsi="Times New Roman" w:hint="eastAsia"/>
                <w:sz w:val="24"/>
              </w:rPr>
              <w:t>РФ</w:t>
            </w:r>
            <w:r w:rsidRPr="00675867">
              <w:rPr>
                <w:rFonts w:ascii="Times New Roman" w:hAnsi="Times New Roman"/>
                <w:sz w:val="24"/>
              </w:rPr>
              <w:t xml:space="preserve"> </w:t>
            </w:r>
            <w:r w:rsidRPr="00675867">
              <w:rPr>
                <w:rFonts w:ascii="Times New Roman" w:hAnsi="Times New Roman" w:hint="eastAsia"/>
                <w:sz w:val="24"/>
              </w:rPr>
              <w:t>к</w:t>
            </w:r>
            <w:r w:rsidRPr="00675867">
              <w:rPr>
                <w:rFonts w:ascii="Times New Roman" w:hAnsi="Times New Roman"/>
                <w:sz w:val="24"/>
              </w:rPr>
              <w:t xml:space="preserve"> </w:t>
            </w:r>
            <w:r w:rsidRPr="00675867">
              <w:rPr>
                <w:rFonts w:ascii="Times New Roman" w:hAnsi="Times New Roman" w:hint="eastAsia"/>
                <w:sz w:val="24"/>
              </w:rPr>
              <w:t>лицам</w:t>
            </w:r>
            <w:r w:rsidRPr="00675867">
              <w:rPr>
                <w:rFonts w:ascii="Times New Roman" w:hAnsi="Times New Roman"/>
                <w:sz w:val="24"/>
              </w:rPr>
              <w:t xml:space="preserve">, </w:t>
            </w:r>
            <w:r w:rsidRPr="00675867">
              <w:rPr>
                <w:rFonts w:ascii="Times New Roman" w:hAnsi="Times New Roman" w:hint="eastAsia"/>
                <w:sz w:val="24"/>
              </w:rPr>
              <w:t>осуществляющим</w:t>
            </w:r>
            <w:r w:rsidRPr="00675867">
              <w:rPr>
                <w:rFonts w:ascii="Times New Roman" w:hAnsi="Times New Roman"/>
                <w:sz w:val="24"/>
              </w:rPr>
              <w:t xml:space="preserve"> </w:t>
            </w:r>
            <w:r w:rsidRPr="00675867">
              <w:rPr>
                <w:rFonts w:ascii="Times New Roman" w:hAnsi="Times New Roman" w:hint="eastAsia"/>
                <w:sz w:val="24"/>
              </w:rPr>
              <w:t>поставки</w:t>
            </w:r>
            <w:r w:rsidRPr="00675867">
              <w:rPr>
                <w:rFonts w:ascii="Times New Roman" w:hAnsi="Times New Roman"/>
                <w:sz w:val="24"/>
              </w:rPr>
              <w:t xml:space="preserve"> </w:t>
            </w:r>
            <w:r w:rsidRPr="00675867">
              <w:rPr>
                <w:rFonts w:ascii="Times New Roman" w:hAnsi="Times New Roman" w:hint="eastAsia"/>
                <w:sz w:val="24"/>
              </w:rPr>
              <w:t>товаров</w:t>
            </w:r>
            <w:r w:rsidRPr="00675867">
              <w:rPr>
                <w:rFonts w:ascii="Times New Roman" w:hAnsi="Times New Roman"/>
                <w:sz w:val="24"/>
              </w:rPr>
              <w:t xml:space="preserve">, </w:t>
            </w:r>
            <w:r w:rsidRPr="00675867">
              <w:rPr>
                <w:rFonts w:ascii="Times New Roman" w:hAnsi="Times New Roman" w:hint="eastAsia"/>
                <w:sz w:val="24"/>
              </w:rPr>
              <w:t>выполнение</w:t>
            </w:r>
            <w:r w:rsidRPr="00675867">
              <w:rPr>
                <w:rFonts w:ascii="Times New Roman" w:hAnsi="Times New Roman"/>
                <w:sz w:val="24"/>
              </w:rPr>
              <w:t xml:space="preserve"> </w:t>
            </w:r>
            <w:r w:rsidRPr="00675867">
              <w:rPr>
                <w:rFonts w:ascii="Times New Roman" w:hAnsi="Times New Roman" w:hint="eastAsia"/>
                <w:sz w:val="24"/>
              </w:rPr>
              <w:t>работ</w:t>
            </w:r>
            <w:r w:rsidRPr="00675867">
              <w:rPr>
                <w:rFonts w:ascii="Times New Roman" w:hAnsi="Times New Roman"/>
                <w:sz w:val="24"/>
              </w:rPr>
              <w:t xml:space="preserve">, </w:t>
            </w:r>
            <w:r w:rsidRPr="00675867">
              <w:rPr>
                <w:rFonts w:ascii="Times New Roman" w:hAnsi="Times New Roman" w:hint="eastAsia"/>
                <w:sz w:val="24"/>
              </w:rPr>
              <w:t>оказание</w:t>
            </w:r>
            <w:r w:rsidRPr="00675867">
              <w:rPr>
                <w:rFonts w:ascii="Times New Roman" w:hAnsi="Times New Roman"/>
                <w:sz w:val="24"/>
              </w:rPr>
              <w:t xml:space="preserve"> </w:t>
            </w:r>
            <w:r w:rsidRPr="00675867">
              <w:rPr>
                <w:rFonts w:ascii="Times New Roman" w:hAnsi="Times New Roman" w:hint="eastAsia"/>
                <w:sz w:val="24"/>
              </w:rPr>
              <w:t>услуг</w:t>
            </w:r>
            <w:r w:rsidRPr="00675867">
              <w:rPr>
                <w:rFonts w:ascii="Times New Roman" w:hAnsi="Times New Roman"/>
                <w:sz w:val="24"/>
              </w:rPr>
              <w:t xml:space="preserve">, </w:t>
            </w:r>
            <w:r w:rsidRPr="00675867">
              <w:rPr>
                <w:rFonts w:ascii="Times New Roman" w:hAnsi="Times New Roman" w:hint="eastAsia"/>
                <w:sz w:val="24"/>
              </w:rPr>
              <w:t>являющихся</w:t>
            </w:r>
            <w:r w:rsidRPr="00675867">
              <w:rPr>
                <w:rFonts w:ascii="Times New Roman" w:hAnsi="Times New Roman"/>
                <w:sz w:val="24"/>
              </w:rPr>
              <w:t xml:space="preserve"> </w:t>
            </w:r>
            <w:r w:rsidRPr="00675867">
              <w:rPr>
                <w:rFonts w:ascii="Times New Roman" w:hAnsi="Times New Roman" w:hint="eastAsia"/>
                <w:sz w:val="24"/>
              </w:rPr>
              <w:t>предметом</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7B95F916" w14:textId="77777777" w:rsidR="00675867" w:rsidRPr="007D1BB1" w:rsidRDefault="00675867" w:rsidP="00675867">
            <w:pPr>
              <w:suppressAutoHyphens/>
              <w:spacing w:after="0" w:line="240" w:lineRule="auto"/>
              <w:jc w:val="both"/>
              <w:rPr>
                <w:rFonts w:ascii="Times New Roman" w:eastAsia="Calibri" w:hAnsi="Times New Roman"/>
                <w:sz w:val="24"/>
                <w:szCs w:val="24"/>
                <w:lang w:eastAsia="ru-RU"/>
              </w:rPr>
            </w:pPr>
            <w:r w:rsidRPr="007D1BB1">
              <w:rPr>
                <w:rFonts w:ascii="Times New Roman" w:eastAsia="Calibri" w:hAnsi="Times New Roman"/>
                <w:sz w:val="24"/>
                <w:szCs w:val="24"/>
                <w:lang w:eastAsia="ru-RU"/>
              </w:rPr>
              <w:t>Копия действующей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на производство работ по монтажу, ремонту и обслуживанию средств обеспечения пожарной безопасности зданий и сооружений,  в состав деятельности должны входить все  виды работ предусмотренные техническим заданием (на основании Федерального закона № 99-ФЗ от 4 мая 2011 года "О лицензировании отдельных видов деятельности", статья 12, пункт 15 с действующими изменениями).</w:t>
            </w:r>
          </w:p>
          <w:p w14:paraId="4381C671" w14:textId="77777777" w:rsidR="00675867" w:rsidRPr="007D1BB1" w:rsidRDefault="00675867" w:rsidP="00675867">
            <w:pPr>
              <w:suppressAutoHyphens/>
              <w:spacing w:after="0" w:line="240" w:lineRule="auto"/>
              <w:jc w:val="both"/>
              <w:rPr>
                <w:rFonts w:ascii="Times New Roman" w:eastAsia="Calibri" w:hAnsi="Times New Roman"/>
                <w:sz w:val="24"/>
                <w:szCs w:val="24"/>
                <w:lang w:eastAsia="ru-RU"/>
              </w:rPr>
            </w:pPr>
          </w:p>
          <w:p w14:paraId="64A6A3DB" w14:textId="77777777" w:rsidR="00675867" w:rsidRPr="007D1BB1" w:rsidRDefault="00675867" w:rsidP="00675867">
            <w:pPr>
              <w:suppressAutoHyphens/>
              <w:snapToGrid w:val="0"/>
              <w:spacing w:after="0" w:line="240" w:lineRule="auto"/>
              <w:jc w:val="both"/>
              <w:rPr>
                <w:rFonts w:ascii="Times New Roman" w:eastAsia="Calibri" w:hAnsi="Times New Roman"/>
                <w:b/>
                <w:i/>
                <w:color w:val="FF0000"/>
                <w:sz w:val="24"/>
                <w:szCs w:val="24"/>
                <w:lang w:eastAsia="ar-SA"/>
              </w:rPr>
            </w:pPr>
            <w:r w:rsidRPr="007D1BB1">
              <w:rPr>
                <w:rFonts w:ascii="Times New Roman" w:eastAsia="Calibri" w:hAnsi="Times New Roman"/>
                <w:b/>
                <w:i/>
                <w:color w:val="FF0000"/>
                <w:sz w:val="24"/>
                <w:szCs w:val="24"/>
                <w:lang w:eastAsia="ar-SA"/>
              </w:rPr>
              <w:t>(копии документов прилагаются к заявке на участие в запросе котировок)</w:t>
            </w:r>
          </w:p>
          <w:p w14:paraId="67E8FB59" w14:textId="77777777" w:rsidR="00765001" w:rsidRPr="007D1BB1" w:rsidRDefault="00765001" w:rsidP="001065A4">
            <w:pPr>
              <w:pStyle w:val="a"/>
              <w:numPr>
                <w:ilvl w:val="0"/>
                <w:numId w:val="0"/>
              </w:numPr>
              <w:rPr>
                <w:rFonts w:ascii="Times New Roman" w:hAnsi="Times New Roman"/>
                <w:sz w:val="24"/>
                <w:szCs w:val="24"/>
              </w:rPr>
            </w:pPr>
          </w:p>
        </w:tc>
      </w:tr>
      <w:tr w:rsidR="00765001" w:rsidRPr="007C18BC" w14:paraId="671E5135" w14:textId="77777777" w:rsidTr="00683EDC">
        <w:trPr>
          <w:trHeight w:val="397"/>
        </w:trPr>
        <w:tc>
          <w:tcPr>
            <w:tcW w:w="567" w:type="dxa"/>
            <w:vMerge w:val="restart"/>
            <w:shd w:val="clear" w:color="auto" w:fill="auto"/>
          </w:tcPr>
          <w:p w14:paraId="34855A8D" w14:textId="77777777"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7AEFAB43"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578A1396"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167799D8" w14:textId="77777777" w:rsidTr="00683EDC">
        <w:trPr>
          <w:trHeight w:val="397"/>
        </w:trPr>
        <w:tc>
          <w:tcPr>
            <w:tcW w:w="567" w:type="dxa"/>
            <w:vMerge/>
            <w:shd w:val="clear" w:color="auto" w:fill="auto"/>
          </w:tcPr>
          <w:p w14:paraId="111E57CA"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41AABAF"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 xml:space="preserve">ям и </w:t>
            </w:r>
            <w:r w:rsidRPr="00877EB5">
              <w:rPr>
                <w:rFonts w:ascii="Times New Roman" w:hAnsi="Times New Roman"/>
                <w:sz w:val="24"/>
              </w:rPr>
              <w:lastRenderedPageBreak/>
              <w:t>(или)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E394778"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lastRenderedPageBreak/>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14:paraId="7FA0E9D8" w14:textId="77777777" w:rsidTr="00683EDC">
        <w:trPr>
          <w:trHeight w:val="397"/>
        </w:trPr>
        <w:tc>
          <w:tcPr>
            <w:tcW w:w="567" w:type="dxa"/>
            <w:vMerge w:val="restart"/>
            <w:shd w:val="clear" w:color="auto" w:fill="auto"/>
          </w:tcPr>
          <w:p w14:paraId="05559F61" w14:textId="77777777"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40D010A6"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091B83EE" w14:textId="77777777" w:rsidR="00765001" w:rsidRPr="007C18BC" w:rsidRDefault="00765001" w:rsidP="007D1BB1">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14:paraId="32D927CE" w14:textId="77777777" w:rsidTr="00683EDC">
        <w:trPr>
          <w:trHeight w:val="397"/>
        </w:trPr>
        <w:tc>
          <w:tcPr>
            <w:tcW w:w="567" w:type="dxa"/>
            <w:vMerge/>
            <w:shd w:val="clear" w:color="auto" w:fill="auto"/>
          </w:tcPr>
          <w:p w14:paraId="5B380000"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E64D5A5"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14:paraId="4D64E605"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18D3F598" w14:textId="77777777" w:rsidTr="00683EDC">
        <w:trPr>
          <w:trHeight w:val="709"/>
        </w:trPr>
        <w:tc>
          <w:tcPr>
            <w:tcW w:w="567" w:type="dxa"/>
            <w:vMerge w:val="restart"/>
            <w:shd w:val="clear" w:color="auto" w:fill="auto"/>
          </w:tcPr>
          <w:p w14:paraId="4FD8E972" w14:textId="77777777"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4F808B9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1176E24A" w14:textId="77777777"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001065A4">
              <w:rPr>
                <w:rFonts w:ascii="Times New Roman" w:hAnsi="Times New Roman"/>
                <w:sz w:val="24"/>
              </w:rPr>
              <w:t>Техническое задание</w:t>
            </w:r>
          </w:p>
        </w:tc>
      </w:tr>
      <w:tr w:rsidR="00765001" w:rsidRPr="007C18BC" w14:paraId="743440AC" w14:textId="77777777" w:rsidTr="008C6E72">
        <w:trPr>
          <w:trHeight w:val="297"/>
        </w:trPr>
        <w:tc>
          <w:tcPr>
            <w:tcW w:w="567" w:type="dxa"/>
            <w:vMerge/>
            <w:shd w:val="clear" w:color="auto" w:fill="auto"/>
          </w:tcPr>
          <w:p w14:paraId="1681915A"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3B1E7F7"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5B1CA008" w14:textId="77777777"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001065A4">
              <w:rPr>
                <w:rFonts w:ascii="Times New Roman" w:hAnsi="Times New Roman"/>
                <w:sz w:val="24"/>
              </w:rPr>
              <w:t>Техническое задание</w:t>
            </w:r>
          </w:p>
        </w:tc>
      </w:tr>
      <w:tr w:rsidR="00765001" w:rsidRPr="007C18BC" w14:paraId="3F6D77C9" w14:textId="77777777" w:rsidTr="0096225E">
        <w:trPr>
          <w:trHeight w:val="194"/>
        </w:trPr>
        <w:tc>
          <w:tcPr>
            <w:tcW w:w="567" w:type="dxa"/>
            <w:shd w:val="clear" w:color="auto" w:fill="auto"/>
          </w:tcPr>
          <w:p w14:paraId="13A20AA9" w14:textId="77777777"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4A7FB8C1"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20DFA945"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6A1597">
              <w:rPr>
                <w:rFonts w:ascii="Times New Roman" w:hAnsi="Times New Roman"/>
                <w:sz w:val="24"/>
              </w:rPr>
              <w:t xml:space="preserve"> </w:t>
            </w:r>
            <w:r w:rsidRPr="00E5399D">
              <w:rPr>
                <w:rFonts w:ascii="Times New Roman" w:hAnsi="Times New Roman" w:hint="eastAsia"/>
                <w:sz w:val="24"/>
              </w:rPr>
              <w:t>настоящей</w:t>
            </w:r>
            <w:r w:rsidR="006A1597">
              <w:rPr>
                <w:rFonts w:ascii="Times New Roman" w:hAnsi="Times New Roman"/>
                <w:sz w:val="24"/>
              </w:rPr>
              <w:t xml:space="preserve"> </w:t>
            </w:r>
            <w:r w:rsidRPr="00E5399D">
              <w:rPr>
                <w:rFonts w:ascii="Times New Roman" w:hAnsi="Times New Roman" w:hint="eastAsia"/>
                <w:sz w:val="24"/>
              </w:rPr>
              <w:t>закупки</w:t>
            </w:r>
            <w:r w:rsidR="006A1597">
              <w:rPr>
                <w:rFonts w:ascii="Times New Roman" w:hAnsi="Times New Roman"/>
                <w:sz w:val="24"/>
              </w:rPr>
              <w:t xml:space="preserve"> </w:t>
            </w:r>
            <w:r w:rsidRPr="00E5399D">
              <w:rPr>
                <w:rFonts w:ascii="Times New Roman" w:hAnsi="Times New Roman" w:hint="eastAsia"/>
                <w:sz w:val="24"/>
              </w:rPr>
              <w:t>может</w:t>
            </w:r>
            <w:r w:rsidR="006A1597">
              <w:rPr>
                <w:rFonts w:ascii="Times New Roman" w:hAnsi="Times New Roman"/>
                <w:sz w:val="24"/>
              </w:rPr>
              <w:t xml:space="preserve"> </w:t>
            </w:r>
            <w:r w:rsidRPr="00E5399D">
              <w:rPr>
                <w:rFonts w:ascii="Times New Roman" w:hAnsi="Times New Roman" w:hint="eastAsia"/>
                <w:sz w:val="24"/>
              </w:rPr>
              <w:t>быть</w:t>
            </w:r>
            <w:r w:rsidR="006A1597">
              <w:rPr>
                <w:rFonts w:ascii="Times New Roman" w:hAnsi="Times New Roman"/>
                <w:sz w:val="24"/>
              </w:rPr>
              <w:t xml:space="preserve"> </w:t>
            </w:r>
            <w:r w:rsidRPr="00E5399D">
              <w:rPr>
                <w:rFonts w:ascii="Times New Roman" w:hAnsi="Times New Roman" w:hint="eastAsia"/>
                <w:sz w:val="24"/>
              </w:rPr>
              <w:t>любое</w:t>
            </w:r>
            <w:r w:rsidR="006A1597">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том</w:t>
            </w:r>
            <w:r w:rsidR="006A1597">
              <w:rPr>
                <w:rFonts w:ascii="Times New Roman" w:hAnsi="Times New Roman"/>
                <w:sz w:val="24"/>
              </w:rPr>
              <w:t xml:space="preserve"> </w:t>
            </w:r>
            <w:r w:rsidRPr="00E5399D">
              <w:rPr>
                <w:rFonts w:ascii="Times New Roman" w:hAnsi="Times New Roman" w:hint="eastAsia"/>
                <w:sz w:val="24"/>
              </w:rPr>
              <w:t>числе</w:t>
            </w:r>
            <w:r w:rsidR="006A1597">
              <w:rPr>
                <w:rFonts w:ascii="Times New Roman" w:hAnsi="Times New Roman"/>
                <w:sz w:val="24"/>
              </w:rPr>
              <w:t xml:space="preserve"> </w:t>
            </w:r>
            <w:r w:rsidRPr="00E5399D">
              <w:rPr>
                <w:rFonts w:ascii="Times New Roman" w:hAnsi="Times New Roman" w:hint="eastAsia"/>
                <w:sz w:val="24"/>
              </w:rPr>
              <w:t>субъект</w:t>
            </w:r>
            <w:r w:rsidR="006A1597">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6A1597">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соответствии</w:t>
            </w:r>
            <w:r w:rsidR="006A1597">
              <w:rPr>
                <w:rFonts w:ascii="Times New Roman" w:hAnsi="Times New Roman"/>
                <w:sz w:val="24"/>
              </w:rPr>
              <w:t xml:space="preserve"> </w:t>
            </w:r>
            <w:r w:rsidRPr="00E5399D">
              <w:rPr>
                <w:rFonts w:ascii="Times New Roman" w:hAnsi="Times New Roman" w:hint="eastAsia"/>
                <w:sz w:val="24"/>
              </w:rPr>
              <w:t>с</w:t>
            </w:r>
            <w:r w:rsidR="006A1597">
              <w:rPr>
                <w:rFonts w:ascii="Times New Roman" w:hAnsi="Times New Roman"/>
                <w:sz w:val="24"/>
              </w:rPr>
              <w:t xml:space="preserve"> </w:t>
            </w:r>
            <w:r w:rsidRPr="00E5399D">
              <w:rPr>
                <w:rFonts w:ascii="Times New Roman" w:hAnsi="Times New Roman" w:hint="eastAsia"/>
                <w:sz w:val="24"/>
              </w:rPr>
              <w:t>условиями</w:t>
            </w:r>
            <w:r w:rsidR="006A1597">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889D6C6" w14:textId="77777777" w:rsidTr="0096225E">
        <w:trPr>
          <w:trHeight w:val="397"/>
        </w:trPr>
        <w:tc>
          <w:tcPr>
            <w:tcW w:w="567" w:type="dxa"/>
            <w:shd w:val="clear" w:color="auto" w:fill="auto"/>
          </w:tcPr>
          <w:p w14:paraId="65992AF1" w14:textId="77777777"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40113FFC"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70D0779E"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3F8540CE" w14:textId="77777777" w:rsidTr="0096225E">
        <w:trPr>
          <w:trHeight w:val="397"/>
        </w:trPr>
        <w:tc>
          <w:tcPr>
            <w:tcW w:w="567" w:type="dxa"/>
            <w:shd w:val="clear" w:color="auto" w:fill="auto"/>
          </w:tcPr>
          <w:p w14:paraId="2B010C79" w14:textId="77777777"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62484DAE"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0AD8F03E"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1440664" w14:textId="77777777" w:rsidTr="0096225E">
        <w:trPr>
          <w:trHeight w:val="397"/>
        </w:trPr>
        <w:tc>
          <w:tcPr>
            <w:tcW w:w="567" w:type="dxa"/>
            <w:shd w:val="clear" w:color="auto" w:fill="auto"/>
          </w:tcPr>
          <w:p w14:paraId="76140735" w14:textId="77777777"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79657D6D"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589C47F" w14:textId="77777777"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6A1597">
              <w:rPr>
                <w:rFonts w:ascii="Times New Roman" w:hAnsi="Times New Roman"/>
                <w:sz w:val="24"/>
              </w:rPr>
              <w:t xml:space="preserve"> </w:t>
            </w:r>
            <w:r w:rsidRPr="00BC707D">
              <w:rPr>
                <w:rFonts w:ascii="Times New Roman" w:hAnsi="Times New Roman" w:hint="eastAsia"/>
                <w:sz w:val="24"/>
              </w:rPr>
              <w:t>ценового</w:t>
            </w:r>
            <w:r w:rsidR="006A1597">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2752D90D" w14:textId="77777777" w:rsidTr="0096225E">
        <w:trPr>
          <w:trHeight w:val="397"/>
        </w:trPr>
        <w:tc>
          <w:tcPr>
            <w:tcW w:w="567" w:type="dxa"/>
            <w:shd w:val="clear" w:color="auto" w:fill="auto"/>
          </w:tcPr>
          <w:p w14:paraId="39B60465" w14:textId="77777777"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16D356E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44B9CF4F"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1AD6D0B5" w14:textId="77777777" w:rsidTr="0096225E">
        <w:trPr>
          <w:trHeight w:val="232"/>
        </w:trPr>
        <w:tc>
          <w:tcPr>
            <w:tcW w:w="567" w:type="dxa"/>
            <w:shd w:val="clear" w:color="auto" w:fill="auto"/>
          </w:tcPr>
          <w:p w14:paraId="305D88E9" w14:textId="77777777"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0F5A2D89"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1191A0E9" w14:textId="27CC6127" w:rsidR="00765001" w:rsidRPr="008D692C" w:rsidRDefault="008F7B77" w:rsidP="00911A35">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0D714A">
              <w:rPr>
                <w:rFonts w:ascii="Times New Roman" w:hAnsi="Times New Roman"/>
                <w:bCs/>
                <w:spacing w:val="-6"/>
                <w:sz w:val="24"/>
              </w:rPr>
              <w:t>26</w:t>
            </w:r>
            <w:r w:rsidRPr="008D692C">
              <w:rPr>
                <w:rFonts w:ascii="Times New Roman" w:hAnsi="Times New Roman"/>
                <w:bCs/>
                <w:spacing w:val="-6"/>
                <w:sz w:val="24"/>
              </w:rPr>
              <w:t xml:space="preserve">» </w:t>
            </w:r>
            <w:r w:rsidR="00911A35">
              <w:rPr>
                <w:rFonts w:ascii="Times New Roman" w:hAnsi="Times New Roman"/>
                <w:bCs/>
                <w:spacing w:val="-6"/>
                <w:sz w:val="24"/>
              </w:rPr>
              <w:t>декабря</w:t>
            </w:r>
            <w:r w:rsidR="00BC707D">
              <w:rPr>
                <w:rFonts w:ascii="Times New Roman" w:hAnsi="Times New Roman"/>
                <w:bCs/>
                <w:spacing w:val="-6"/>
                <w:sz w:val="24"/>
              </w:rPr>
              <w:t xml:space="preserve"> 20</w:t>
            </w:r>
            <w:r w:rsidR="00880002">
              <w:rPr>
                <w:rFonts w:ascii="Times New Roman" w:hAnsi="Times New Roman"/>
                <w:bCs/>
                <w:spacing w:val="-6"/>
                <w:sz w:val="24"/>
              </w:rPr>
              <w:t>2</w:t>
            </w:r>
            <w:r w:rsidR="000D714A">
              <w:rPr>
                <w:rFonts w:ascii="Times New Roman" w:hAnsi="Times New Roman"/>
                <w:bCs/>
                <w:spacing w:val="-6"/>
                <w:sz w:val="24"/>
              </w:rPr>
              <w:t>2</w:t>
            </w:r>
            <w:r w:rsidR="00BC707D">
              <w:rPr>
                <w:rFonts w:ascii="Times New Roman" w:hAnsi="Times New Roman"/>
                <w:bCs/>
                <w:spacing w:val="-6"/>
                <w:sz w:val="24"/>
              </w:rPr>
              <w:t xml:space="preserve"> г., и до </w:t>
            </w:r>
            <w:r w:rsidR="00AE4961">
              <w:rPr>
                <w:rFonts w:ascii="Times New Roman" w:hAnsi="Times New Roman"/>
                <w:bCs/>
                <w:spacing w:val="-6"/>
                <w:sz w:val="24"/>
              </w:rPr>
              <w:t>10</w:t>
            </w:r>
            <w:r w:rsidR="007D1BB1">
              <w:rPr>
                <w:rFonts w:ascii="Times New Roman" w:hAnsi="Times New Roman"/>
                <w:bCs/>
                <w:spacing w:val="-6"/>
                <w:sz w:val="24"/>
              </w:rPr>
              <w:t xml:space="preserve"> </w:t>
            </w:r>
            <w:r w:rsidRPr="008D692C">
              <w:rPr>
                <w:rFonts w:ascii="Times New Roman" w:hAnsi="Times New Roman"/>
                <w:bCs/>
                <w:spacing w:val="-6"/>
                <w:sz w:val="24"/>
              </w:rPr>
              <w:t>ч. 00 мин. «</w:t>
            </w:r>
            <w:r w:rsidR="000D714A">
              <w:rPr>
                <w:rFonts w:ascii="Times New Roman" w:hAnsi="Times New Roman"/>
                <w:bCs/>
                <w:spacing w:val="-6"/>
                <w:sz w:val="24"/>
              </w:rPr>
              <w:t>16</w:t>
            </w:r>
            <w:r w:rsidRPr="008D692C">
              <w:rPr>
                <w:rFonts w:ascii="Times New Roman" w:hAnsi="Times New Roman"/>
                <w:bCs/>
                <w:spacing w:val="-6"/>
                <w:sz w:val="24"/>
              </w:rPr>
              <w:t xml:space="preserve">» </w:t>
            </w:r>
            <w:r w:rsidR="000D714A">
              <w:rPr>
                <w:rFonts w:ascii="Times New Roman" w:hAnsi="Times New Roman"/>
                <w:bCs/>
                <w:spacing w:val="-6"/>
                <w:sz w:val="24"/>
              </w:rPr>
              <w:t>января</w:t>
            </w:r>
            <w:r w:rsidRPr="008D692C">
              <w:rPr>
                <w:rFonts w:ascii="Times New Roman" w:hAnsi="Times New Roman"/>
                <w:bCs/>
                <w:spacing w:val="-6"/>
                <w:sz w:val="24"/>
              </w:rPr>
              <w:t xml:space="preserve"> 20</w:t>
            </w:r>
            <w:r w:rsidR="001216E4">
              <w:rPr>
                <w:rFonts w:ascii="Times New Roman" w:hAnsi="Times New Roman"/>
                <w:bCs/>
                <w:spacing w:val="-6"/>
                <w:sz w:val="24"/>
              </w:rPr>
              <w:t>2</w:t>
            </w:r>
            <w:r w:rsidR="000D714A">
              <w:rPr>
                <w:rFonts w:ascii="Times New Roman" w:hAnsi="Times New Roman"/>
                <w:bCs/>
                <w:spacing w:val="-6"/>
                <w:sz w:val="24"/>
              </w:rPr>
              <w:t>3</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1754A285" w14:textId="77777777" w:rsidTr="0096225E">
        <w:trPr>
          <w:trHeight w:val="232"/>
        </w:trPr>
        <w:tc>
          <w:tcPr>
            <w:tcW w:w="567" w:type="dxa"/>
            <w:shd w:val="clear" w:color="auto" w:fill="auto"/>
          </w:tcPr>
          <w:p w14:paraId="3E115CDC" w14:textId="77777777"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3B244B1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r w:rsidRPr="007C18BC">
              <w:rPr>
                <w:rFonts w:ascii="Times New Roman" w:hAnsi="Times New Roman"/>
                <w:bCs/>
                <w:spacing w:val="-6"/>
                <w:sz w:val="24"/>
              </w:rPr>
              <w:lastRenderedPageBreak/>
              <w:t xml:space="preserve">окончания срока предоставления разъяснений </w:t>
            </w:r>
            <w:r>
              <w:rPr>
                <w:rFonts w:ascii="Times New Roman" w:hAnsi="Times New Roman"/>
                <w:bCs/>
                <w:sz w:val="24"/>
              </w:rPr>
              <w:t>извещения</w:t>
            </w:r>
          </w:p>
        </w:tc>
        <w:tc>
          <w:tcPr>
            <w:tcW w:w="6946" w:type="dxa"/>
          </w:tcPr>
          <w:p w14:paraId="7A61DC7D" w14:textId="64E1FAC3" w:rsidR="00765001" w:rsidRPr="007C18BC" w:rsidRDefault="001A5B3E" w:rsidP="00911A35">
            <w:pPr>
              <w:pStyle w:val="a"/>
              <w:numPr>
                <w:ilvl w:val="0"/>
                <w:numId w:val="0"/>
              </w:numPr>
              <w:rPr>
                <w:rFonts w:ascii="Times New Roman" w:hAnsi="Times New Roman"/>
                <w:bCs/>
                <w:spacing w:val="-6"/>
                <w:sz w:val="24"/>
              </w:rPr>
            </w:pPr>
            <w:r w:rsidRPr="001A5B3E">
              <w:rPr>
                <w:rFonts w:ascii="Times New Roman" w:hAnsi="Times New Roman"/>
                <w:bCs/>
                <w:sz w:val="24"/>
              </w:rPr>
              <w:lastRenderedPageBreak/>
              <w:t xml:space="preserve">Разъяснения положений извещения, полученные в соответствии с </w:t>
            </w:r>
            <w:r w:rsidRPr="001A5B3E">
              <w:rPr>
                <w:rFonts w:ascii="Times New Roman" w:hAnsi="Times New Roman"/>
                <w:bCs/>
                <w:sz w:val="24"/>
              </w:rPr>
              <w:lastRenderedPageBreak/>
              <w:t xml:space="preserve">п. </w:t>
            </w:r>
            <w:r w:rsidR="00F6720C">
              <w:fldChar w:fldCharType="begin"/>
            </w:r>
            <w:r w:rsidR="00F6720C">
              <w:instrText xml:space="preserve"> REF _Ref455178139 \r \h  \* MERGEFORMAT </w:instrText>
            </w:r>
            <w:r w:rsidR="00F6720C">
              <w:fldChar w:fldCharType="separate"/>
            </w:r>
            <w:r w:rsidR="004913EE" w:rsidRPr="004913EE">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0D714A">
              <w:rPr>
                <w:rFonts w:ascii="Times New Roman" w:hAnsi="Times New Roman"/>
                <w:bCs/>
                <w:sz w:val="24"/>
              </w:rPr>
              <w:t>26</w:t>
            </w:r>
            <w:r>
              <w:rPr>
                <w:rFonts w:ascii="Times New Roman" w:hAnsi="Times New Roman"/>
                <w:bCs/>
                <w:sz w:val="24"/>
              </w:rPr>
              <w:t xml:space="preserve">» </w:t>
            </w:r>
            <w:r w:rsidR="00911A35">
              <w:rPr>
                <w:rFonts w:ascii="Times New Roman" w:hAnsi="Times New Roman"/>
                <w:bCs/>
                <w:sz w:val="24"/>
              </w:rPr>
              <w:t>декабря</w:t>
            </w:r>
            <w:r>
              <w:rPr>
                <w:rFonts w:ascii="Times New Roman" w:hAnsi="Times New Roman"/>
                <w:bCs/>
                <w:sz w:val="24"/>
              </w:rPr>
              <w:t xml:space="preserve"> 20</w:t>
            </w:r>
            <w:r w:rsidR="00880002">
              <w:rPr>
                <w:rFonts w:ascii="Times New Roman" w:hAnsi="Times New Roman"/>
                <w:bCs/>
                <w:sz w:val="24"/>
              </w:rPr>
              <w:t>2</w:t>
            </w:r>
            <w:r w:rsidR="000D714A">
              <w:rPr>
                <w:rFonts w:ascii="Times New Roman" w:hAnsi="Times New Roman"/>
                <w:bCs/>
                <w:sz w:val="24"/>
              </w:rPr>
              <w:t>2</w:t>
            </w:r>
            <w:r w:rsidRPr="001A5B3E">
              <w:rPr>
                <w:rFonts w:ascii="Times New Roman" w:hAnsi="Times New Roman"/>
                <w:bCs/>
                <w:sz w:val="24"/>
              </w:rPr>
              <w:t xml:space="preserve"> г. по «</w:t>
            </w:r>
            <w:r w:rsidR="00911A35">
              <w:rPr>
                <w:rFonts w:ascii="Times New Roman" w:hAnsi="Times New Roman"/>
                <w:bCs/>
                <w:sz w:val="24"/>
              </w:rPr>
              <w:t>1</w:t>
            </w:r>
            <w:r w:rsidR="000D714A">
              <w:rPr>
                <w:rFonts w:ascii="Times New Roman" w:hAnsi="Times New Roman"/>
                <w:bCs/>
                <w:sz w:val="24"/>
              </w:rPr>
              <w:t>1</w:t>
            </w:r>
            <w:r w:rsidR="00460CA2">
              <w:rPr>
                <w:rFonts w:ascii="Times New Roman" w:hAnsi="Times New Roman"/>
                <w:bCs/>
                <w:sz w:val="24"/>
              </w:rPr>
              <w:t xml:space="preserve">» </w:t>
            </w:r>
            <w:r w:rsidR="000D714A">
              <w:rPr>
                <w:rFonts w:ascii="Times New Roman" w:hAnsi="Times New Roman"/>
                <w:bCs/>
                <w:sz w:val="24"/>
              </w:rPr>
              <w:t>января</w:t>
            </w:r>
            <w:r w:rsidRPr="001A5B3E">
              <w:rPr>
                <w:rFonts w:ascii="Times New Roman" w:hAnsi="Times New Roman"/>
                <w:bCs/>
                <w:sz w:val="24"/>
              </w:rPr>
              <w:t xml:space="preserve"> 20</w:t>
            </w:r>
            <w:r w:rsidR="00880002">
              <w:rPr>
                <w:rFonts w:ascii="Times New Roman" w:hAnsi="Times New Roman"/>
                <w:bCs/>
                <w:sz w:val="24"/>
              </w:rPr>
              <w:t>2</w:t>
            </w:r>
            <w:r w:rsidR="000D714A">
              <w:rPr>
                <w:rFonts w:ascii="Times New Roman" w:hAnsi="Times New Roman"/>
                <w:bCs/>
                <w:sz w:val="24"/>
              </w:rPr>
              <w:t>3</w:t>
            </w:r>
            <w:r w:rsidRPr="001A5B3E">
              <w:rPr>
                <w:rFonts w:ascii="Times New Roman" w:hAnsi="Times New Roman"/>
                <w:bCs/>
                <w:sz w:val="24"/>
              </w:rPr>
              <w:t xml:space="preserve"> г.  (включительно)</w:t>
            </w:r>
          </w:p>
        </w:tc>
      </w:tr>
      <w:tr w:rsidR="00765001" w:rsidRPr="007C18BC" w14:paraId="37025F08" w14:textId="77777777" w:rsidTr="0096225E">
        <w:trPr>
          <w:trHeight w:val="232"/>
        </w:trPr>
        <w:tc>
          <w:tcPr>
            <w:tcW w:w="567" w:type="dxa"/>
            <w:shd w:val="clear" w:color="auto" w:fill="auto"/>
          </w:tcPr>
          <w:p w14:paraId="24EB8C94" w14:textId="77777777"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7B7CCF72"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7E2F45C4"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76946C0E"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0E0213B9" w14:textId="77777777" w:rsidTr="00AE4961">
        <w:trPr>
          <w:trHeight w:val="538"/>
        </w:trPr>
        <w:tc>
          <w:tcPr>
            <w:tcW w:w="567" w:type="dxa"/>
            <w:vMerge w:val="restart"/>
            <w:shd w:val="clear" w:color="auto" w:fill="auto"/>
          </w:tcPr>
          <w:p w14:paraId="710478D1" w14:textId="77777777" w:rsidR="00AE4961" w:rsidRPr="007C18BC" w:rsidRDefault="00AE4961" w:rsidP="00A319C6">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539BCBA2"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1ADFDA4C" w14:textId="305FA659" w:rsidR="00AE4961"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рассмотрения заявок: </w:t>
            </w:r>
            <w:r w:rsidR="00AE4961" w:rsidRPr="009966CB">
              <w:rPr>
                <w:rFonts w:ascii="Times New Roman" w:hAnsi="Times New Roman"/>
                <w:bCs/>
                <w:spacing w:val="-6"/>
                <w:sz w:val="24"/>
              </w:rPr>
              <w:t>«</w:t>
            </w:r>
            <w:r w:rsidR="000D714A">
              <w:rPr>
                <w:rFonts w:ascii="Times New Roman" w:hAnsi="Times New Roman"/>
                <w:bCs/>
                <w:spacing w:val="-6"/>
                <w:sz w:val="24"/>
              </w:rPr>
              <w:t>16</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0D714A">
              <w:rPr>
                <w:rFonts w:ascii="Times New Roman" w:hAnsi="Times New Roman"/>
                <w:bCs/>
                <w:spacing w:val="-6"/>
                <w:sz w:val="24"/>
              </w:rPr>
              <w:t>января</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sidR="000D714A">
              <w:rPr>
                <w:rFonts w:ascii="Times New Roman" w:hAnsi="Times New Roman"/>
                <w:bCs/>
                <w:spacing w:val="-6"/>
                <w:sz w:val="24"/>
              </w:rPr>
              <w:t>3</w:t>
            </w:r>
            <w:r w:rsidR="00AE4961" w:rsidRPr="009966CB">
              <w:rPr>
                <w:rFonts w:ascii="Times New Roman" w:hAnsi="Times New Roman"/>
                <w:bCs/>
                <w:spacing w:val="-6"/>
                <w:sz w:val="24"/>
              </w:rPr>
              <w:t xml:space="preserve"> г.</w:t>
            </w:r>
          </w:p>
          <w:p w14:paraId="18C66449"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3B25BFA6" w14:textId="77777777" w:rsidTr="0096225E">
        <w:trPr>
          <w:trHeight w:val="537"/>
        </w:trPr>
        <w:tc>
          <w:tcPr>
            <w:tcW w:w="567" w:type="dxa"/>
            <w:vMerge/>
            <w:shd w:val="clear" w:color="auto" w:fill="auto"/>
          </w:tcPr>
          <w:p w14:paraId="00BB5376"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2D7D92A3"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456F369B" w14:textId="50CDB9BA"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0D714A">
              <w:rPr>
                <w:rFonts w:ascii="Times New Roman" w:hAnsi="Times New Roman"/>
                <w:bCs/>
                <w:spacing w:val="-6"/>
                <w:sz w:val="24"/>
              </w:rPr>
              <w:t>16</w:t>
            </w:r>
            <w:r w:rsidRPr="009966CB">
              <w:rPr>
                <w:rFonts w:ascii="Times New Roman" w:hAnsi="Times New Roman"/>
                <w:bCs/>
                <w:spacing w:val="-6"/>
                <w:sz w:val="24"/>
              </w:rPr>
              <w:t>»</w:t>
            </w:r>
            <w:r>
              <w:rPr>
                <w:rFonts w:ascii="Times New Roman" w:hAnsi="Times New Roman"/>
                <w:bCs/>
                <w:spacing w:val="-6"/>
                <w:sz w:val="24"/>
              </w:rPr>
              <w:t xml:space="preserve"> </w:t>
            </w:r>
            <w:r w:rsidR="000D714A">
              <w:rPr>
                <w:rFonts w:ascii="Times New Roman" w:hAnsi="Times New Roman"/>
                <w:bCs/>
                <w:spacing w:val="-6"/>
                <w:sz w:val="24"/>
              </w:rPr>
              <w:t>января</w:t>
            </w:r>
            <w:r w:rsidRPr="009966CB">
              <w:rPr>
                <w:rFonts w:ascii="Times New Roman" w:hAnsi="Times New Roman"/>
                <w:bCs/>
                <w:spacing w:val="-6"/>
                <w:sz w:val="24"/>
              </w:rPr>
              <w:t xml:space="preserve"> 20</w:t>
            </w:r>
            <w:r>
              <w:rPr>
                <w:rFonts w:ascii="Times New Roman" w:hAnsi="Times New Roman"/>
                <w:bCs/>
                <w:spacing w:val="-6"/>
                <w:sz w:val="24"/>
              </w:rPr>
              <w:t>2</w:t>
            </w:r>
            <w:r w:rsidR="000D714A">
              <w:rPr>
                <w:rFonts w:ascii="Times New Roman" w:hAnsi="Times New Roman"/>
                <w:bCs/>
                <w:spacing w:val="-6"/>
                <w:sz w:val="24"/>
              </w:rPr>
              <w:t>3</w:t>
            </w:r>
            <w:r w:rsidRPr="009966CB">
              <w:rPr>
                <w:rFonts w:ascii="Times New Roman" w:hAnsi="Times New Roman"/>
                <w:bCs/>
                <w:spacing w:val="-6"/>
                <w:sz w:val="24"/>
              </w:rPr>
              <w:t xml:space="preserve"> г.</w:t>
            </w:r>
          </w:p>
          <w:p w14:paraId="568EB0E9"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p>
        </w:tc>
      </w:tr>
      <w:tr w:rsidR="00765001" w:rsidRPr="007C18BC" w14:paraId="0BF31810" w14:textId="77777777" w:rsidTr="0096225E">
        <w:trPr>
          <w:trHeight w:val="232"/>
        </w:trPr>
        <w:tc>
          <w:tcPr>
            <w:tcW w:w="567" w:type="dxa"/>
            <w:shd w:val="clear" w:color="auto" w:fill="auto"/>
          </w:tcPr>
          <w:p w14:paraId="32361773" w14:textId="77777777"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602E6FF1"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7089503B"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5ED7E5E9"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4913EE" w:rsidRPr="004913EE">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1B9C0CDD"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675867">
              <w:rPr>
                <w:rFonts w:ascii="Times New Roman" w:hAnsi="Times New Roman"/>
                <w:sz w:val="24"/>
              </w:rPr>
              <w:t>5</w:t>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4913EE" w:rsidRPr="004913EE">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4913EE" w:rsidRPr="004913EE">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4CA63F5E"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4913EE" w:rsidRPr="004913EE">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20D9E51F"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4913EE" w:rsidRPr="004913EE">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14:paraId="6237A649"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6F94D854" w14:textId="77777777" w:rsidTr="0096225E">
        <w:trPr>
          <w:trHeight w:val="232"/>
        </w:trPr>
        <w:tc>
          <w:tcPr>
            <w:tcW w:w="567" w:type="dxa"/>
            <w:shd w:val="clear" w:color="auto" w:fill="auto"/>
          </w:tcPr>
          <w:p w14:paraId="07EED39D" w14:textId="77777777"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7038F18B"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3975496"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1E65481B" w14:textId="77777777" w:rsidTr="0096225E">
        <w:trPr>
          <w:trHeight w:val="232"/>
        </w:trPr>
        <w:tc>
          <w:tcPr>
            <w:tcW w:w="567" w:type="dxa"/>
            <w:shd w:val="clear" w:color="auto" w:fill="auto"/>
          </w:tcPr>
          <w:p w14:paraId="3C3C068D" w14:textId="77777777"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14:paraId="65D428C3"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172C9D01"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258FF2E0"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18C4C807" w14:textId="77777777" w:rsidTr="0096225E">
        <w:trPr>
          <w:trHeight w:val="232"/>
        </w:trPr>
        <w:tc>
          <w:tcPr>
            <w:tcW w:w="567" w:type="dxa"/>
            <w:shd w:val="clear" w:color="auto" w:fill="auto"/>
          </w:tcPr>
          <w:p w14:paraId="2E8BE749"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4834AD31"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27E50A31"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2D49AD78" w14:textId="77777777" w:rsidTr="0096225E">
        <w:trPr>
          <w:trHeight w:val="550"/>
        </w:trPr>
        <w:tc>
          <w:tcPr>
            <w:tcW w:w="567" w:type="dxa"/>
            <w:shd w:val="clear" w:color="auto" w:fill="auto"/>
          </w:tcPr>
          <w:p w14:paraId="503A804B" w14:textId="77777777"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6F58AF96"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3854EE60"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4ACED324" w14:textId="77777777" w:rsidTr="0096225E">
        <w:trPr>
          <w:trHeight w:val="194"/>
        </w:trPr>
        <w:tc>
          <w:tcPr>
            <w:tcW w:w="567" w:type="dxa"/>
            <w:shd w:val="clear" w:color="auto" w:fill="auto"/>
          </w:tcPr>
          <w:p w14:paraId="7E90B134" w14:textId="77777777"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0FEB0537"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633C30E"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304F2DFC" w14:textId="77777777" w:rsidTr="0096225E">
        <w:trPr>
          <w:trHeight w:val="194"/>
        </w:trPr>
        <w:tc>
          <w:tcPr>
            <w:tcW w:w="567" w:type="dxa"/>
            <w:shd w:val="clear" w:color="auto" w:fill="auto"/>
          </w:tcPr>
          <w:p w14:paraId="7B86EADC" w14:textId="77777777"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01ECF183" w14:textId="77777777" w:rsidR="00765001" w:rsidRPr="007C18BC" w:rsidRDefault="00765001" w:rsidP="00675867">
            <w:pPr>
              <w:pStyle w:val="a"/>
              <w:numPr>
                <w:ilvl w:val="0"/>
                <w:numId w:val="0"/>
              </w:numPr>
              <w:jc w:val="left"/>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79F9DE2B"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01CCFE94"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5379FE08" w14:textId="77777777" w:rsidTr="0096225E">
        <w:trPr>
          <w:trHeight w:val="194"/>
        </w:trPr>
        <w:tc>
          <w:tcPr>
            <w:tcW w:w="567" w:type="dxa"/>
            <w:shd w:val="clear" w:color="auto" w:fill="auto"/>
          </w:tcPr>
          <w:p w14:paraId="68A3FB8E" w14:textId="77777777"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75F673B7"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0AC21A5C"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70A8D301" w14:textId="77777777" w:rsidTr="0096225E">
        <w:trPr>
          <w:trHeight w:val="194"/>
        </w:trPr>
        <w:tc>
          <w:tcPr>
            <w:tcW w:w="567" w:type="dxa"/>
            <w:shd w:val="clear" w:color="auto" w:fill="auto"/>
          </w:tcPr>
          <w:p w14:paraId="0A13651B" w14:textId="77777777"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251A7B60"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03FBDF0E"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675867" w:rsidRPr="007C18BC" w14:paraId="087ED46B" w14:textId="77777777" w:rsidTr="0096225E">
        <w:trPr>
          <w:trHeight w:val="194"/>
        </w:trPr>
        <w:tc>
          <w:tcPr>
            <w:tcW w:w="567" w:type="dxa"/>
            <w:shd w:val="clear" w:color="auto" w:fill="auto"/>
          </w:tcPr>
          <w:p w14:paraId="17B3D30A" w14:textId="77777777" w:rsidR="00675867" w:rsidRPr="007C18BC" w:rsidRDefault="00675867" w:rsidP="00A319C6">
            <w:pPr>
              <w:pStyle w:val="a"/>
              <w:numPr>
                <w:ilvl w:val="0"/>
                <w:numId w:val="12"/>
              </w:numPr>
              <w:rPr>
                <w:rFonts w:ascii="Times New Roman" w:hAnsi="Times New Roman"/>
                <w:sz w:val="24"/>
              </w:rPr>
            </w:pPr>
          </w:p>
        </w:tc>
        <w:tc>
          <w:tcPr>
            <w:tcW w:w="2552" w:type="dxa"/>
            <w:shd w:val="clear" w:color="auto" w:fill="auto"/>
          </w:tcPr>
          <w:p w14:paraId="68B3DBE8" w14:textId="77777777" w:rsidR="00675867" w:rsidRPr="007C18BC" w:rsidRDefault="00675867" w:rsidP="00F40519">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570832BD" w14:textId="77777777" w:rsidR="00675867" w:rsidRPr="00675867" w:rsidRDefault="00675867" w:rsidP="00675867">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708F663B" w14:textId="77777777" w:rsidR="00675867" w:rsidRPr="00675867" w:rsidRDefault="00675867" w:rsidP="00675867">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4851E303" w14:textId="77777777" w:rsidR="00675867" w:rsidRPr="00D30484" w:rsidRDefault="00675867" w:rsidP="00675867">
            <w:pPr>
              <w:suppressAutoHyphens/>
              <w:spacing w:before="120" w:after="0" w:line="240" w:lineRule="auto"/>
              <w:jc w:val="both"/>
              <w:rPr>
                <w:rFonts w:ascii="Times New Roman" w:eastAsia="Times New Roman" w:hAnsi="Times New Roman"/>
                <w:b/>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04A7B6A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311818B0"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0477EB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1454D03" w14:textId="77777777" w:rsidTr="002F0CC8">
        <w:trPr>
          <w:trHeight w:val="397"/>
        </w:trPr>
        <w:tc>
          <w:tcPr>
            <w:tcW w:w="567" w:type="dxa"/>
            <w:shd w:val="clear" w:color="auto" w:fill="auto"/>
            <w:vAlign w:val="center"/>
          </w:tcPr>
          <w:p w14:paraId="07A01B2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243F9FC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7E0AC78"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540D0ECE" w14:textId="77777777" w:rsidTr="002F0CC8">
        <w:trPr>
          <w:trHeight w:val="397"/>
        </w:trPr>
        <w:tc>
          <w:tcPr>
            <w:tcW w:w="567" w:type="dxa"/>
            <w:shd w:val="clear" w:color="auto" w:fill="auto"/>
          </w:tcPr>
          <w:p w14:paraId="1AA848A1"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44F7087A"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18708B01" w14:textId="77777777" w:rsidTr="002F0CC8">
        <w:trPr>
          <w:trHeight w:val="397"/>
        </w:trPr>
        <w:tc>
          <w:tcPr>
            <w:tcW w:w="567" w:type="dxa"/>
            <w:shd w:val="clear" w:color="auto" w:fill="auto"/>
          </w:tcPr>
          <w:p w14:paraId="13FDD08D" w14:textId="77777777"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0B36714A"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2A4E2F9"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4AA4420C"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1A86AD2A"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BADDFD4"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0A6F7F3" w14:textId="77777777" w:rsidTr="002F0CC8">
        <w:trPr>
          <w:trHeight w:val="397"/>
        </w:trPr>
        <w:tc>
          <w:tcPr>
            <w:tcW w:w="567" w:type="dxa"/>
            <w:shd w:val="clear" w:color="auto" w:fill="auto"/>
          </w:tcPr>
          <w:p w14:paraId="309167AD"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5543282B"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0C68EF0A"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18E68ED2" w14:textId="77777777" w:rsidTr="002F0CC8">
        <w:trPr>
          <w:trHeight w:val="397"/>
        </w:trPr>
        <w:tc>
          <w:tcPr>
            <w:tcW w:w="567" w:type="dxa"/>
            <w:shd w:val="clear" w:color="auto" w:fill="auto"/>
          </w:tcPr>
          <w:p w14:paraId="1082EA4A"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0962D787"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2FF303D3"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7B63943E" w14:textId="77777777" w:rsidTr="002F0CC8">
        <w:trPr>
          <w:trHeight w:val="397"/>
        </w:trPr>
        <w:tc>
          <w:tcPr>
            <w:tcW w:w="567" w:type="dxa"/>
            <w:shd w:val="clear" w:color="auto" w:fill="auto"/>
          </w:tcPr>
          <w:p w14:paraId="6001C79C"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3F5383C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880002">
              <w:rPr>
                <w:rFonts w:ascii="Times New Roman" w:hAnsi="Times New Roman"/>
                <w:sz w:val="24"/>
              </w:rPr>
              <w:t xml:space="preserve"> </w:t>
            </w:r>
            <w:r w:rsidRPr="007C18BC">
              <w:rPr>
                <w:rFonts w:ascii="Times New Roman" w:hAnsi="Times New Roman"/>
                <w:sz w:val="24"/>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01F3A73E"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28183AEC" w14:textId="77777777" w:rsidTr="002F0CC8">
        <w:trPr>
          <w:trHeight w:val="397"/>
        </w:trPr>
        <w:tc>
          <w:tcPr>
            <w:tcW w:w="567" w:type="dxa"/>
            <w:shd w:val="clear" w:color="auto" w:fill="auto"/>
          </w:tcPr>
          <w:p w14:paraId="363AFA80" w14:textId="77777777"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0FA8C12B"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580738BB" w14:textId="77777777" w:rsidR="00ED0434" w:rsidRPr="007C18BC" w:rsidRDefault="00ED0434" w:rsidP="002512DF">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E4374" w:rsidRPr="007C18BC" w14:paraId="5417F961" w14:textId="77777777" w:rsidTr="002F0CC8">
        <w:trPr>
          <w:trHeight w:val="397"/>
        </w:trPr>
        <w:tc>
          <w:tcPr>
            <w:tcW w:w="567" w:type="dxa"/>
            <w:shd w:val="clear" w:color="auto" w:fill="auto"/>
          </w:tcPr>
          <w:p w14:paraId="4499332B" w14:textId="77777777"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444CE4B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4F02AFC"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1CADD6D9"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71689B74" w14:textId="77777777" w:rsidTr="002F0CC8">
        <w:trPr>
          <w:trHeight w:val="397"/>
        </w:trPr>
        <w:tc>
          <w:tcPr>
            <w:tcW w:w="567" w:type="dxa"/>
            <w:shd w:val="clear" w:color="auto" w:fill="auto"/>
          </w:tcPr>
          <w:p w14:paraId="36C6E112"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06B5396C"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78EC74BB" w14:textId="77777777" w:rsidTr="002F0CC8">
        <w:trPr>
          <w:trHeight w:val="397"/>
        </w:trPr>
        <w:tc>
          <w:tcPr>
            <w:tcW w:w="567" w:type="dxa"/>
            <w:shd w:val="clear" w:color="auto" w:fill="auto"/>
          </w:tcPr>
          <w:p w14:paraId="5520AC52" w14:textId="77777777"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617FB74E"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BA80C4A"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4913EE">
              <w:t>0</w:t>
            </w:r>
            <w:r w:rsidR="00F6720C">
              <w:fldChar w:fldCharType="end"/>
            </w:r>
            <w:r w:rsidRPr="007C18BC">
              <w:rPr>
                <w:rFonts w:ascii="Times New Roman" w:hAnsi="Times New Roman"/>
                <w:sz w:val="24"/>
              </w:rPr>
              <w:t>)</w:t>
            </w:r>
          </w:p>
        </w:tc>
      </w:tr>
      <w:tr w:rsidR="001806CC" w:rsidRPr="007C18BC" w14:paraId="06718FE4" w14:textId="77777777" w:rsidTr="002F0CC8">
        <w:trPr>
          <w:trHeight w:val="709"/>
        </w:trPr>
        <w:tc>
          <w:tcPr>
            <w:tcW w:w="567" w:type="dxa"/>
            <w:shd w:val="clear" w:color="auto" w:fill="auto"/>
          </w:tcPr>
          <w:p w14:paraId="224721E5"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1DEC20B1"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06AED941"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7CD159DE" w14:textId="77777777" w:rsidR="001806CC" w:rsidRPr="007C18BC" w:rsidRDefault="001806CC" w:rsidP="00E5399D">
            <w:pPr>
              <w:pStyle w:val="a"/>
              <w:numPr>
                <w:ilvl w:val="0"/>
                <w:numId w:val="0"/>
              </w:numPr>
              <w:rPr>
                <w:rFonts w:ascii="Times New Roman" w:hAnsi="Times New Roman"/>
                <w:sz w:val="24"/>
              </w:rPr>
            </w:pPr>
          </w:p>
        </w:tc>
      </w:tr>
    </w:tbl>
    <w:p w14:paraId="4DA9C338"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04B30753"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632CB5AB"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45425C01"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3DC0BBD3" w14:textId="77777777" w:rsidTr="000272F6">
        <w:trPr>
          <w:tblHeader/>
        </w:trPr>
        <w:tc>
          <w:tcPr>
            <w:tcW w:w="534" w:type="dxa"/>
            <w:vAlign w:val="center"/>
          </w:tcPr>
          <w:p w14:paraId="1DD06802"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5F32DFCE"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6FBFAE62" w14:textId="77777777" w:rsidTr="000272F6">
        <w:tc>
          <w:tcPr>
            <w:tcW w:w="534" w:type="dxa"/>
            <w:vMerge w:val="restart"/>
          </w:tcPr>
          <w:p w14:paraId="25F26D43"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6056747C" w14:textId="192FD04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w:t>
            </w:r>
          </w:p>
        </w:tc>
      </w:tr>
      <w:tr w:rsidR="000272F6" w:rsidRPr="007C18BC" w14:paraId="748FB955" w14:textId="77777777" w:rsidTr="000272F6">
        <w:tc>
          <w:tcPr>
            <w:tcW w:w="534" w:type="dxa"/>
            <w:vMerge/>
          </w:tcPr>
          <w:p w14:paraId="2791D0A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FFF460E"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1F2F4C52"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3CA34552" w14:textId="77777777" w:rsidTr="000272F6">
        <w:tc>
          <w:tcPr>
            <w:tcW w:w="534" w:type="dxa"/>
            <w:vMerge/>
          </w:tcPr>
          <w:p w14:paraId="48C5E006"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A30209E"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53603074"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2C2FB0ED"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5EA730BB" w14:textId="77777777"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4913EE" w:rsidRPr="004913EE">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4913EE" w:rsidRPr="004913EE">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4F055CE2"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1BC939F9" w14:textId="77777777"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11C1C034"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0F74DF3"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3A7652EC"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57F3EF"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1360D9D" w14:textId="77777777"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61B50830" w14:textId="77777777" w:rsidR="003A6609" w:rsidRPr="007C18BC" w:rsidRDefault="003A6609" w:rsidP="003A6609">
      <w:pPr>
        <w:rPr>
          <w:rFonts w:ascii="Times New Roman" w:eastAsiaTheme="majorEastAsia" w:hAnsi="Times New Roman"/>
          <w:bCs/>
          <w:sz w:val="24"/>
        </w:rPr>
      </w:pPr>
    </w:p>
    <w:p w14:paraId="79081691"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46569F8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433CD33"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5253E35C"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206D34A9"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77462559"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5913BADF"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64F4DA72"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02CCC798"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8A0ACB"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1DB59BEC"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0511CE64"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17278057" w14:textId="77777777"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4913EE" w:rsidRPr="004913EE">
              <w:rPr>
                <w:rFonts w:ascii="Times New Roman" w:eastAsia="Calibri" w:hAnsi="Times New Roman"/>
                <w:sz w:val="24"/>
              </w:rPr>
              <w:t xml:space="preserve">7.1. Письмо о подаче </w:t>
            </w:r>
            <w:r w:rsidR="004913EE" w:rsidRPr="00E0030F">
              <w:rPr>
                <w:rFonts w:ascii="Times New Roman" w:eastAsia="Times New Roman" w:hAnsi="Times New Roman"/>
                <w:b/>
                <w:sz w:val="24"/>
                <w:lang w:eastAsia="ru-RU"/>
              </w:rPr>
              <w:t>заявки</w:t>
            </w:r>
            <w:r w:rsidR="004913EE">
              <w:rPr>
                <w:rFonts w:ascii="Times New Roman" w:eastAsia="Times New Roman" w:hAnsi="Times New Roman"/>
                <w:b/>
                <w:sz w:val="24"/>
                <w:lang w:eastAsia="ru-RU"/>
              </w:rPr>
              <w:t xml:space="preserve"> </w:t>
            </w:r>
            <w:r w:rsidR="004913EE" w:rsidRPr="00E0030F">
              <w:rPr>
                <w:rFonts w:ascii="Times New Roman" w:eastAsia="Times New Roman" w:hAnsi="Times New Roman"/>
                <w:b/>
                <w:sz w:val="24"/>
                <w:lang w:eastAsia="ru-RU"/>
              </w:rPr>
              <w:t>(форма </w:t>
            </w:r>
            <w:r w:rsidR="004913EE">
              <w:rPr>
                <w:rFonts w:ascii="Times New Roman" w:eastAsia="Times New Roman" w:hAnsi="Times New Roman"/>
                <w:b/>
                <w:sz w:val="24"/>
                <w:lang w:eastAsia="ru-RU"/>
              </w:rPr>
              <w:t>1</w:t>
            </w:r>
            <w:r w:rsidR="004913EE"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617341F1" w14:textId="77777777"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603C9DFE"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B2B74F7"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2D330578" w14:textId="77777777" w:rsidR="004913EE" w:rsidRPr="004913EE" w:rsidRDefault="007E2091" w:rsidP="004913EE">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14:paraId="196588FD" w14:textId="77777777" w:rsidR="00D73323" w:rsidRPr="00D73323" w:rsidRDefault="004913EE" w:rsidP="00D73323">
            <w:pPr>
              <w:spacing w:after="0" w:line="240" w:lineRule="auto"/>
              <w:jc w:val="both"/>
              <w:rPr>
                <w:rFonts w:ascii="Times New Roman" w:eastAsia="MS Gothic" w:hAnsi="Times New Roman"/>
                <w:bCs/>
                <w:sz w:val="24"/>
              </w:rPr>
            </w:pPr>
            <w:r w:rsidRPr="004913EE">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674514D2" w14:textId="77777777"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1112B5BD"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086141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02BD384F"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025D78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6CA7C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52F42334"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5D2C9FC"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529B967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35E8763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320B5EF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14:paraId="7947EF4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14:paraId="57B3F2DA" w14:textId="77777777" w:rsidR="00D73323" w:rsidRPr="00D73323" w:rsidRDefault="00D73323" w:rsidP="00D73323">
            <w:pPr>
              <w:spacing w:after="0" w:line="240" w:lineRule="auto"/>
              <w:jc w:val="both"/>
              <w:rPr>
                <w:rFonts w:ascii="Times New Roman" w:eastAsia="Calibri" w:hAnsi="Times New Roman"/>
                <w:sz w:val="24"/>
              </w:rPr>
            </w:pPr>
          </w:p>
          <w:p w14:paraId="2D78708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0081FB5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1594A5C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02A7B2D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768472E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5239D29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0F51C88D"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F8771D5" w14:textId="77777777" w:rsidR="00D73323" w:rsidRPr="00D73323" w:rsidRDefault="00D73323" w:rsidP="00D73323">
            <w:pPr>
              <w:spacing w:after="0" w:line="240" w:lineRule="auto"/>
              <w:jc w:val="both"/>
              <w:rPr>
                <w:rFonts w:ascii="Times New Roman" w:eastAsia="Calibri" w:hAnsi="Times New Roman"/>
                <w:sz w:val="24"/>
              </w:rPr>
            </w:pPr>
          </w:p>
          <w:p w14:paraId="1A26E374" w14:textId="77777777" w:rsidR="00D73323" w:rsidRPr="00D73323" w:rsidRDefault="00D73323" w:rsidP="00D73323">
            <w:pPr>
              <w:spacing w:after="0" w:line="240" w:lineRule="auto"/>
              <w:jc w:val="both"/>
              <w:rPr>
                <w:rFonts w:ascii="Times New Roman" w:eastAsia="Calibri" w:hAnsi="Times New Roman"/>
                <w:sz w:val="24"/>
              </w:rPr>
            </w:pPr>
          </w:p>
          <w:p w14:paraId="60F0A245" w14:textId="77777777" w:rsidR="00D73323" w:rsidRPr="00D73323" w:rsidRDefault="00D73323" w:rsidP="00D73323">
            <w:pPr>
              <w:spacing w:after="0" w:line="240" w:lineRule="auto"/>
              <w:jc w:val="both"/>
              <w:rPr>
                <w:rFonts w:ascii="Times New Roman" w:eastAsia="Calibri" w:hAnsi="Times New Roman"/>
                <w:sz w:val="24"/>
              </w:rPr>
            </w:pPr>
          </w:p>
          <w:p w14:paraId="0A8E15B3" w14:textId="77777777" w:rsidR="00D73323" w:rsidRPr="00D73323" w:rsidRDefault="00D73323" w:rsidP="00D73323">
            <w:pPr>
              <w:spacing w:after="0" w:line="240" w:lineRule="auto"/>
              <w:jc w:val="both"/>
              <w:rPr>
                <w:rFonts w:ascii="Times New Roman" w:eastAsia="Calibri" w:hAnsi="Times New Roman"/>
                <w:sz w:val="24"/>
              </w:rPr>
            </w:pPr>
          </w:p>
          <w:p w14:paraId="07E32555" w14:textId="77777777" w:rsidR="00D73323" w:rsidRPr="00D73323" w:rsidRDefault="00D73323" w:rsidP="00D73323">
            <w:pPr>
              <w:spacing w:after="0" w:line="240" w:lineRule="auto"/>
              <w:jc w:val="both"/>
              <w:rPr>
                <w:rFonts w:ascii="Times New Roman" w:eastAsia="Calibri" w:hAnsi="Times New Roman"/>
                <w:sz w:val="24"/>
              </w:rPr>
            </w:pPr>
          </w:p>
          <w:p w14:paraId="301BF54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B9DCF5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14:paraId="3027B33E" w14:textId="77777777" w:rsidR="00D73323" w:rsidRPr="00D73323" w:rsidRDefault="00D73323" w:rsidP="00D73323">
            <w:pPr>
              <w:spacing w:after="0" w:line="240" w:lineRule="auto"/>
              <w:jc w:val="both"/>
              <w:rPr>
                <w:rFonts w:ascii="Times New Roman" w:eastAsia="Calibri" w:hAnsi="Times New Roman"/>
                <w:sz w:val="24"/>
              </w:rPr>
            </w:pPr>
          </w:p>
          <w:p w14:paraId="7E14104F" w14:textId="77777777" w:rsidR="00D73323" w:rsidRPr="00D73323" w:rsidRDefault="00D73323" w:rsidP="00D73323">
            <w:pPr>
              <w:spacing w:after="0" w:line="240" w:lineRule="auto"/>
              <w:jc w:val="both"/>
              <w:rPr>
                <w:rFonts w:ascii="Times New Roman" w:eastAsia="Calibri" w:hAnsi="Times New Roman"/>
                <w:sz w:val="24"/>
              </w:rPr>
            </w:pPr>
          </w:p>
          <w:p w14:paraId="62C2AF24" w14:textId="77777777" w:rsidR="00D73323" w:rsidRPr="00D73323" w:rsidRDefault="00D73323" w:rsidP="00D73323">
            <w:pPr>
              <w:spacing w:after="0" w:line="240" w:lineRule="auto"/>
              <w:jc w:val="both"/>
              <w:rPr>
                <w:rFonts w:ascii="Times New Roman" w:eastAsia="Calibri" w:hAnsi="Times New Roman"/>
                <w:sz w:val="24"/>
              </w:rPr>
            </w:pPr>
          </w:p>
          <w:p w14:paraId="61C5EF70" w14:textId="77777777" w:rsidR="00D73323" w:rsidRPr="00D73323" w:rsidRDefault="00D73323" w:rsidP="00D73323">
            <w:pPr>
              <w:rPr>
                <w:rFonts w:ascii="Times New Roman" w:eastAsia="Calibri" w:hAnsi="Times New Roman"/>
                <w:sz w:val="24"/>
              </w:rPr>
            </w:pPr>
          </w:p>
          <w:p w14:paraId="017F8318" w14:textId="77777777" w:rsidR="00D73323" w:rsidRPr="00D73323" w:rsidRDefault="00D73323" w:rsidP="00D73323">
            <w:pPr>
              <w:spacing w:after="0" w:line="240" w:lineRule="auto"/>
              <w:jc w:val="both"/>
              <w:rPr>
                <w:rFonts w:ascii="Times New Roman" w:eastAsia="Calibri" w:hAnsi="Times New Roman"/>
                <w:sz w:val="24"/>
              </w:rPr>
            </w:pPr>
          </w:p>
          <w:p w14:paraId="13D4D64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72E5D14"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78B5BF70" w14:textId="77777777" w:rsidR="00D73323" w:rsidRPr="00D73323" w:rsidRDefault="00D73323" w:rsidP="00D73323">
            <w:pPr>
              <w:rPr>
                <w:rFonts w:ascii="Times New Roman" w:eastAsia="Calibri" w:hAnsi="Times New Roman"/>
                <w:sz w:val="24"/>
              </w:rPr>
            </w:pPr>
          </w:p>
          <w:p w14:paraId="6F7E14E2" w14:textId="77777777" w:rsidR="00D73323" w:rsidRPr="00D73323" w:rsidRDefault="00D73323" w:rsidP="00D73323">
            <w:pPr>
              <w:rPr>
                <w:rFonts w:ascii="Times New Roman" w:eastAsia="Calibri" w:hAnsi="Times New Roman"/>
                <w:sz w:val="24"/>
              </w:rPr>
            </w:pPr>
          </w:p>
        </w:tc>
      </w:tr>
      <w:tr w:rsidR="00D73323" w:rsidRPr="00D73323" w14:paraId="1E4E10EC"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AF75A87"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7E58E8A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w:t>
            </w:r>
          </w:p>
          <w:p w14:paraId="33E30399"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70DDAD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990AD1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44CC13B3"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3EBE9F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7C7BF72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3AC5A37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4B1D7987"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300DB09F"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41C83D4"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34FA58F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03350795"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2470838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0B734FF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61D00A8D" w14:textId="77777777" w:rsidR="00D73323" w:rsidRPr="00D73323" w:rsidRDefault="00D73323" w:rsidP="00D73323">
            <w:pPr>
              <w:spacing w:after="0" w:line="240" w:lineRule="auto"/>
              <w:jc w:val="both"/>
              <w:rPr>
                <w:rFonts w:ascii="Times New Roman" w:eastAsia="Calibri" w:hAnsi="Times New Roman"/>
                <w:sz w:val="24"/>
              </w:rPr>
            </w:pPr>
          </w:p>
          <w:p w14:paraId="0531B02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5E403F8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1D1288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355AFE72"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83D7FD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0A5EC1F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r w:rsidR="00C87448">
              <w:rPr>
                <w:rFonts w:ascii="Times New Roman" w:eastAsia="Calibri" w:hAnsi="Times New Roman"/>
                <w:sz w:val="24"/>
              </w:rPr>
              <w:t xml:space="preserve"> </w:t>
            </w:r>
            <w:r w:rsidRPr="00D73323">
              <w:rPr>
                <w:rFonts w:ascii="Times New Roman" w:eastAsia="Calibri" w:hAnsi="Times New Roman"/>
                <w:sz w:val="24"/>
              </w:rPr>
              <w:lastRenderedPageBreak/>
              <w:t xml:space="preserve">договора или предоставление обеспечения заявки, </w:t>
            </w:r>
          </w:p>
          <w:p w14:paraId="7043C63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73173F1B"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5DDCF20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003D12A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сделки с заинтересованностью: скан-образ документа, выполненный с</w:t>
            </w:r>
          </w:p>
          <w:p w14:paraId="4201D8BA" w14:textId="77777777" w:rsidR="00D73323" w:rsidRPr="00D73323" w:rsidRDefault="00D73323" w:rsidP="00D73323">
            <w:pPr>
              <w:spacing w:after="0" w:line="240" w:lineRule="auto"/>
              <w:jc w:val="both"/>
              <w:rPr>
                <w:rFonts w:ascii="Times New Roman" w:eastAsia="Calibri" w:hAnsi="Times New Roman"/>
                <w:sz w:val="24"/>
              </w:rPr>
            </w:pPr>
          </w:p>
          <w:p w14:paraId="5BE430A9" w14:textId="77777777" w:rsidR="00D73323" w:rsidRPr="00D73323" w:rsidRDefault="00D73323" w:rsidP="00D73323">
            <w:pPr>
              <w:spacing w:after="0" w:line="240" w:lineRule="auto"/>
              <w:jc w:val="both"/>
              <w:rPr>
                <w:rFonts w:ascii="Times New Roman" w:eastAsia="Calibri" w:hAnsi="Times New Roman"/>
                <w:sz w:val="24"/>
              </w:rPr>
            </w:pPr>
          </w:p>
          <w:p w14:paraId="5C2BAA7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238A19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219B83A2" w14:textId="77777777" w:rsidR="00D73323" w:rsidRPr="00D73323" w:rsidRDefault="00D73323" w:rsidP="00D73323">
            <w:pPr>
              <w:spacing w:after="0" w:line="240" w:lineRule="auto"/>
              <w:jc w:val="both"/>
              <w:rPr>
                <w:rFonts w:ascii="Times New Roman" w:eastAsia="Calibri" w:hAnsi="Times New Roman"/>
                <w:sz w:val="24"/>
              </w:rPr>
            </w:pPr>
          </w:p>
          <w:p w14:paraId="6615A1A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66E7B8F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2B0D7F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458C9A0D"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7EE026B7"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783A295F"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6A521B1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AE7469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212CD8E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DFEB45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6F5A7D9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7D903AC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69C722C1"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08A480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14:paraId="63F9DEC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4913EE" w:rsidRPr="004913EE">
              <w:rPr>
                <w:rFonts w:ascii="Times New Roman" w:eastAsia="Calibri" w:hAnsi="Times New Roman"/>
                <w:sz w:val="24"/>
              </w:rPr>
              <w:t>7</w:t>
            </w:r>
            <w:r w:rsidR="004913EE"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14:paraId="03E54966"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E3D894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5"/>
      <w:tr w:rsidR="00D73323" w:rsidRPr="00D73323" w14:paraId="3A147E7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78D4365"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F4825" w14:textId="77777777" w:rsidR="004913EE" w:rsidRPr="004913EE" w:rsidRDefault="007E2091" w:rsidP="004913EE">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5F5F6DBC" w14:textId="77777777" w:rsidR="00D73323" w:rsidRPr="00D73323" w:rsidRDefault="004913EE" w:rsidP="00D73323">
            <w:pPr>
              <w:spacing w:after="0" w:line="240" w:lineRule="auto"/>
              <w:jc w:val="both"/>
              <w:rPr>
                <w:rFonts w:ascii="Times New Roman" w:eastAsia="Calibri" w:hAnsi="Times New Roman"/>
                <w:sz w:val="24"/>
              </w:rPr>
            </w:pPr>
            <w:r w:rsidRPr="004913EE">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AB4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4C84D60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F4358A4"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3896F9D5" w14:textId="5A55EEFC" w:rsidR="00D73323" w:rsidRPr="00770F92" w:rsidRDefault="00F6720C" w:rsidP="00D73323">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r w:rsidR="004913EE"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12FB44A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r w:rsidR="00D30484" w:rsidRPr="00D73323" w14:paraId="08484ED9"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F1419A6" w14:textId="77777777" w:rsidR="00D30484" w:rsidRPr="00D73323" w:rsidRDefault="00D30484"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6128AAE0" w14:textId="77777777" w:rsidR="00D30484" w:rsidRDefault="00D30484" w:rsidP="00D30484">
            <w:pPr>
              <w:jc w:val="both"/>
            </w:pPr>
            <w:r w:rsidRPr="00D30484">
              <w:rPr>
                <w:rFonts w:ascii="Times New Roman" w:hAnsi="Times New Roman"/>
                <w:sz w:val="24"/>
                <w:szCs w:val="24"/>
                <w:lang w:eastAsia="ru-RU"/>
              </w:rPr>
              <w:t>Копия действующей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на производство работ по монтажу, ремонту и обслуживанию средств обеспечения пожарной безопасности зданий и сооружений,  в состав деятельности должны входить все  виды работ предусмотренные техническим заданием (на основании Федерального закона № 99-ФЗ от 4 мая 2011 года "О лицензировании отдельных видов деятельности", статья 12, пункт 15 с действующими изменениями).</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70304EB4" w14:textId="77777777" w:rsidR="00D30484" w:rsidRPr="00D73323" w:rsidRDefault="00D30484" w:rsidP="00D73323">
            <w:pPr>
              <w:spacing w:after="0" w:line="240" w:lineRule="auto"/>
              <w:jc w:val="both"/>
              <w:rPr>
                <w:rFonts w:ascii="Times New Roman" w:eastAsia="Calibri" w:hAnsi="Times New Roman"/>
                <w:sz w:val="24"/>
                <w:szCs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p>
        </w:tc>
      </w:tr>
    </w:tbl>
    <w:p w14:paraId="59058D42"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4509002E" w14:textId="77777777"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14:paraId="0558D17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3B67584E"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06B37F08"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2F1D0F74"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08E69BCD"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11F3C5F7"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4913EE">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14:paraId="4FFE5AF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6BF38A98"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7918C826"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46C35F67"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502FC729"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14:paraId="53F85A71"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79B28620"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50D07B1A"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690F697D"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0F4EC079"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5B3A9030"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70BA5E0C"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2040957A" w14:textId="77777777" w:rsidTr="005A323C">
        <w:trPr>
          <w:cantSplit/>
          <w:trHeight w:val="240"/>
          <w:tblHeader/>
        </w:trPr>
        <w:tc>
          <w:tcPr>
            <w:tcW w:w="720" w:type="dxa"/>
            <w:vAlign w:val="center"/>
          </w:tcPr>
          <w:p w14:paraId="38B6DFAE"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14:paraId="5AAFF0A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2AAFF35D"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3B17EF35"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4ABBA6D4" w14:textId="77777777" w:rsidTr="005A323C">
        <w:trPr>
          <w:trHeight w:val="240"/>
        </w:trPr>
        <w:tc>
          <w:tcPr>
            <w:tcW w:w="720" w:type="dxa"/>
            <w:vAlign w:val="center"/>
          </w:tcPr>
          <w:p w14:paraId="68B33F43" w14:textId="77777777"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3F8ED44B"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14:paraId="65730AC0"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097048DC"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33A7E2FC"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1BFBDF38"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28AF36C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64D4EBB8"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5763EEF9"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2FD3AD56"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66AD7EC7"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r w:rsidR="00C05A64">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28E57D86"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14:paraId="070D405F"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226B22F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0328A517"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49520A8B"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6B6B5043"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0EF2FC0D"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1ABC2CC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76CF3CC4"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400FA98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33E6D5C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39A47FFF"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2BE890D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75B10F6"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4BA65441"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46FB25DE"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685BE363"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4093DC2"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4192F10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3D3654B1"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05BA267"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282F4C0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39851E3C"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42E5AE4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35E8C68"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671FD4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E0E0E37"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2C444D84"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F19B475"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D3D483F"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3098A40"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0009B2B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9127A6D"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82C92CB"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1085647"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07E28B9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E1FFAD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4EF552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CA2A3C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672688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1BD68F3"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BE641F2"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4B7CE430"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proofErr w:type="gramStart"/>
            <w:r w:rsidRPr="00E0030F">
              <w:rPr>
                <w:rFonts w:ascii="Times New Roman" w:eastAsia="Calibri" w:hAnsi="Times New Roman"/>
                <w:color w:val="000000"/>
                <w:sz w:val="24"/>
              </w:rPr>
              <w:t>кор.счет</w:t>
            </w:r>
            <w:proofErr w:type="spellEnd"/>
            <w:proofErr w:type="gram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114AE845"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848A2CF"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A6FE980"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5DA85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2E0F33F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23697AC" w14:textId="77777777" w:rsidTr="00E0030F">
        <w:trPr>
          <w:cantSplit/>
        </w:trPr>
        <w:tc>
          <w:tcPr>
            <w:tcW w:w="993" w:type="dxa"/>
          </w:tcPr>
          <w:p w14:paraId="359A9526"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0658A441"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11A2161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B66E336" w14:textId="77777777" w:rsidTr="00E0030F">
        <w:trPr>
          <w:cantSplit/>
        </w:trPr>
        <w:tc>
          <w:tcPr>
            <w:tcW w:w="993" w:type="dxa"/>
          </w:tcPr>
          <w:p w14:paraId="53656C1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74F16B1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6CA5B03C"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1F1C7D8" w14:textId="77777777" w:rsidTr="005A323C">
        <w:trPr>
          <w:cantSplit/>
          <w:trHeight w:val="1250"/>
        </w:trPr>
        <w:tc>
          <w:tcPr>
            <w:tcW w:w="993" w:type="dxa"/>
          </w:tcPr>
          <w:p w14:paraId="25275A5F"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71C2BA7C"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56792E4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338C5FB8"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B40DCCE"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3A4F1F95" w14:textId="77777777" w:rsidTr="00E0030F">
        <w:trPr>
          <w:tblHeader/>
        </w:trPr>
        <w:tc>
          <w:tcPr>
            <w:tcW w:w="851" w:type="dxa"/>
            <w:vAlign w:val="center"/>
          </w:tcPr>
          <w:p w14:paraId="726395D6"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71782C2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2A41AB5B"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345792E8"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1EABA7BF"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0BD00F53" w14:textId="77777777" w:rsidTr="00E0030F">
        <w:tc>
          <w:tcPr>
            <w:tcW w:w="851" w:type="dxa"/>
            <w:vAlign w:val="center"/>
          </w:tcPr>
          <w:p w14:paraId="087B5EC4"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7FEF2B30"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1558D42A"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254D842D" w14:textId="77777777" w:rsidTr="00E0030F">
        <w:tc>
          <w:tcPr>
            <w:tcW w:w="851" w:type="dxa"/>
            <w:vAlign w:val="center"/>
          </w:tcPr>
          <w:p w14:paraId="47E8A23E"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42A4FC1D"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4E68CB56"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127DEAB2" w14:textId="77777777" w:rsidTr="00E0030F">
        <w:tc>
          <w:tcPr>
            <w:tcW w:w="851" w:type="dxa"/>
            <w:vAlign w:val="center"/>
          </w:tcPr>
          <w:p w14:paraId="29D47556"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56A6268D"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3F21E5E9"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39F577CC" w14:textId="77777777" w:rsidTr="00E0030F">
        <w:tc>
          <w:tcPr>
            <w:tcW w:w="851" w:type="dxa"/>
            <w:vAlign w:val="center"/>
          </w:tcPr>
          <w:p w14:paraId="03A17A58"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64DF46FA"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64B2C9D2"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1901A647" w14:textId="77777777"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14:paraId="6F54AB1C"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14:paraId="1E354FA7"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14:paraId="7E3D848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14:paraId="1911CDC4"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14:paraId="5B0F9DF6"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14:paraId="012BC455"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07179BD1"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2FC1577A" w14:textId="77777777"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14:paraId="2745AB4A" w14:textId="77777777"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14:paraId="36C90E69"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p>
    <w:p w14:paraId="5A3AB024"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14:paraId="18843D15" w14:textId="77777777"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14:paraId="2428069A"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2E920FB9"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3471F484"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12BE2A4C"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14:paraId="24695DE2"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14:paraId="79436A62"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2A553627"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14:paraId="220B3615"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14:paraId="23269B26"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1B1ABA47" w14:textId="77777777"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14:paraId="6B68F57B"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349E58A9"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14:paraId="39BC114E"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7EF0A2DE"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70A50E10"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07197FEA"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14:paraId="6B85F918" w14:textId="77777777" w:rsidTr="00E0030F">
        <w:tc>
          <w:tcPr>
            <w:tcW w:w="397" w:type="dxa"/>
            <w:shd w:val="clear" w:color="auto" w:fill="auto"/>
          </w:tcPr>
          <w:p w14:paraId="784CF079" w14:textId="77777777"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14:paraId="3AB24233" w14:textId="77777777"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14:paraId="63A27C43" w14:textId="77777777"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14:paraId="3C1A6D0E" w14:textId="77777777" w:rsidTr="00E0030F">
        <w:tc>
          <w:tcPr>
            <w:tcW w:w="397" w:type="dxa"/>
            <w:shd w:val="clear" w:color="auto" w:fill="auto"/>
          </w:tcPr>
          <w:p w14:paraId="0DB1F6FF"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14:paraId="7F5D500D"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14:paraId="39D50480"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702F3373" w14:textId="77777777" w:rsidTr="00E0030F">
        <w:tc>
          <w:tcPr>
            <w:tcW w:w="397" w:type="dxa"/>
            <w:shd w:val="clear" w:color="auto" w:fill="auto"/>
          </w:tcPr>
          <w:p w14:paraId="5CD681A9"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14:paraId="2C39067D"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14:paraId="22BAB7F0"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4961142A" w14:textId="77777777" w:rsidTr="00E0030F">
        <w:tc>
          <w:tcPr>
            <w:tcW w:w="397" w:type="dxa"/>
            <w:shd w:val="clear" w:color="auto" w:fill="auto"/>
          </w:tcPr>
          <w:p w14:paraId="5DD5A4A2"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14:paraId="6819BD61"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14:paraId="3E832CF9"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6A818F98" w14:textId="77777777" w:rsidTr="00E0030F">
        <w:tc>
          <w:tcPr>
            <w:tcW w:w="397" w:type="dxa"/>
            <w:shd w:val="clear" w:color="auto" w:fill="auto"/>
          </w:tcPr>
          <w:p w14:paraId="2C4F6294"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14:paraId="7C85A100"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14:paraId="2D7E8A04"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16506DE3" w14:textId="77777777" w:rsidTr="00E0030F">
        <w:tc>
          <w:tcPr>
            <w:tcW w:w="397" w:type="dxa"/>
            <w:shd w:val="clear" w:color="auto" w:fill="auto"/>
          </w:tcPr>
          <w:p w14:paraId="076EB9C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14:paraId="3DD8B412"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14:paraId="3D80EEA8"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14:paraId="2694628D"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259580D5"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737C3B66"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14:paraId="7FFFB7F4" w14:textId="77777777" w:rsidR="00E0030F" w:rsidRPr="00E0030F" w:rsidRDefault="00E0030F" w:rsidP="00E0030F">
      <w:pPr>
        <w:spacing w:after="0" w:line="240" w:lineRule="auto"/>
        <w:rPr>
          <w:rFonts w:ascii="Times New Roman" w:eastAsia="Times New Roman" w:hAnsi="Times New Roman"/>
          <w:sz w:val="20"/>
          <w:szCs w:val="20"/>
          <w:lang w:eastAsia="ru-RU"/>
        </w:rPr>
      </w:pPr>
    </w:p>
    <w:p w14:paraId="10410E3E"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14:paraId="2ACC2B14"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14:paraId="759D6DD6"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14:paraId="338BA733" w14:textId="77777777" w:rsidR="00E0030F" w:rsidRPr="00E0030F" w:rsidRDefault="00E0030F" w:rsidP="00E0030F">
      <w:pPr>
        <w:spacing w:after="0"/>
        <w:ind w:left="284" w:right="-1"/>
        <w:jc w:val="both"/>
        <w:rPr>
          <w:rFonts w:ascii="Times New Roman" w:eastAsia="Times New Roman" w:hAnsi="Times New Roman"/>
          <w:sz w:val="24"/>
          <w:szCs w:val="24"/>
          <w:lang w:eastAsia="ru-RU"/>
        </w:rPr>
      </w:pPr>
    </w:p>
    <w:p w14:paraId="0F9A1E2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682A03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C496213"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6447C0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C56B53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573D4C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7B7AF0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CC2E20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B67219B"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E810E2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808B5A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12D861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A7DB93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437F1F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14A48E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9DC8EC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D5E4A9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560B56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A1C513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B647D2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9230B2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06FAEE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795EF1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E024C5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938E4D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6B0614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790B1B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4FE99EB"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14:paraId="06637716"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14:paraId="30DC28A3"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14:paraId="090FBE0C"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3BFA9B1E" w14:textId="77777777"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14:paraId="181D8FB0"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14:paraId="5C8A223F" w14:textId="77777777" w:rsidTr="001065A4">
        <w:tc>
          <w:tcPr>
            <w:tcW w:w="561" w:type="dxa"/>
            <w:vMerge w:val="restart"/>
          </w:tcPr>
          <w:p w14:paraId="411E18D9"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14:paraId="3AAC025E"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14:paraId="73E39933"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14:paraId="7D793D8C"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14:paraId="2F3B2629"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14:paraId="0B33C7F1"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14:paraId="2619CE20" w14:textId="77777777" w:rsidTr="001065A4">
        <w:tc>
          <w:tcPr>
            <w:tcW w:w="561" w:type="dxa"/>
            <w:vMerge/>
          </w:tcPr>
          <w:p w14:paraId="3A509F7B"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14:paraId="42030E4C"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14:paraId="0A484092"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14:paraId="10E1D50B"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14:paraId="42B6BCB8"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14:paraId="7772C1BF"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14:paraId="087FB39A"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20891F28" w14:textId="77777777" w:rsidTr="001065A4">
        <w:tc>
          <w:tcPr>
            <w:tcW w:w="561" w:type="dxa"/>
          </w:tcPr>
          <w:p w14:paraId="4705576C"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32F7B41C"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63C562E6"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266FEB65"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2EA6535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3DD8F02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4682BC9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7AD1C66C" w14:textId="77777777" w:rsidTr="001065A4">
        <w:tc>
          <w:tcPr>
            <w:tcW w:w="561" w:type="dxa"/>
          </w:tcPr>
          <w:p w14:paraId="477D0D82"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237C151C"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6A42A7B0"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1A2806F2"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0C9F3CFF"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53F3B64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47A407F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14:paraId="5CB61292" w14:textId="77777777"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14:paraId="4FF35643"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14:paraId="45411F68" w14:textId="77777777"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14:paraId="6E5EB52A"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42590B09"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14:paraId="6D093EFE"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14:paraId="16C2979A"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423EB634" w14:textId="77777777" w:rsidR="00E0030F" w:rsidRPr="00E0030F" w:rsidRDefault="00E0030F" w:rsidP="00E0030F">
      <w:pPr>
        <w:spacing w:after="0" w:line="240" w:lineRule="auto"/>
        <w:rPr>
          <w:rFonts w:ascii="Times New Roman" w:eastAsia="Times New Roman" w:hAnsi="Times New Roman"/>
          <w:snapToGrid w:val="0"/>
          <w:sz w:val="24"/>
          <w:lang w:eastAsia="ru-RU"/>
        </w:rPr>
      </w:pPr>
    </w:p>
    <w:p w14:paraId="7AE0B8C3" w14:textId="77777777"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14:paraId="1A1D02CF" w14:textId="479D20F3"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w:t>
      </w:r>
      <w:r w:rsidR="00C66096">
        <w:rPr>
          <w:rFonts w:ascii="Times New Roman" w:eastAsia="Times New Roman" w:hAnsi="Times New Roman"/>
          <w:color w:val="000000"/>
          <w:sz w:val="22"/>
          <w:szCs w:val="22"/>
          <w:lang w:eastAsia="ru-RU"/>
        </w:rPr>
        <w:t>20</w:t>
      </w:r>
      <w:r w:rsidR="00FE5C96">
        <w:rPr>
          <w:rFonts w:ascii="Times New Roman" w:eastAsia="Times New Roman" w:hAnsi="Times New Roman"/>
          <w:color w:val="000000"/>
          <w:sz w:val="22"/>
          <w:szCs w:val="22"/>
          <w:lang w:eastAsia="ru-RU"/>
        </w:rPr>
        <w:t>г по 31.12.202</w:t>
      </w:r>
      <w:r w:rsidR="00C66096">
        <w:rPr>
          <w:rFonts w:ascii="Times New Roman" w:eastAsia="Times New Roman" w:hAnsi="Times New Roman"/>
          <w:color w:val="000000"/>
          <w:sz w:val="22"/>
          <w:szCs w:val="22"/>
          <w:lang w:eastAsia="ru-RU"/>
        </w:rPr>
        <w:t>2</w:t>
      </w:r>
      <w:r w:rsidRPr="00E0030F">
        <w:rPr>
          <w:rFonts w:ascii="Times New Roman" w:eastAsia="Times New Roman" w:hAnsi="Times New Roman"/>
          <w:color w:val="000000"/>
          <w:sz w:val="22"/>
          <w:szCs w:val="22"/>
          <w:lang w:eastAsia="ru-RU"/>
        </w:rPr>
        <w:t>г.</w:t>
      </w:r>
    </w:p>
    <w:p w14:paraId="66017D50"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14:paraId="62315627"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14:paraId="19C30C2F"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14:paraId="6AB71DC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0DFDFF56"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643947E1"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4876114"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8A3E3AD"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2262528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310476A8"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1348E9AB"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6F390867"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7A045BF7"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1448F90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4E859951"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76579F39"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14:paraId="1A845601"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61E4276C"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08C949E2"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14:paraId="2D2408F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14:paraId="5A77D4F9" w14:textId="77777777"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14:paraId="423242FA"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1D404797"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46072C5E"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1C3DFB0D"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10D4E097"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51B8C38A"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3832784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033DDC6C"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773DC26B"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17588301"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3ACA0435" w14:textId="77777777" w:rsidTr="00E0030F">
        <w:tc>
          <w:tcPr>
            <w:tcW w:w="709" w:type="dxa"/>
            <w:tcBorders>
              <w:top w:val="single" w:sz="4" w:space="0" w:color="auto"/>
              <w:bottom w:val="single" w:sz="4" w:space="0" w:color="auto"/>
              <w:right w:val="single" w:sz="4" w:space="0" w:color="auto"/>
            </w:tcBorders>
            <w:vAlign w:val="center"/>
          </w:tcPr>
          <w:p w14:paraId="39A678C8"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42746C1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762B91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71639D4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15961C5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597EA327" w14:textId="77777777" w:rsidTr="00E0030F">
        <w:tc>
          <w:tcPr>
            <w:tcW w:w="709" w:type="dxa"/>
            <w:tcBorders>
              <w:top w:val="single" w:sz="4" w:space="0" w:color="auto"/>
              <w:bottom w:val="single" w:sz="4" w:space="0" w:color="auto"/>
              <w:right w:val="single" w:sz="4" w:space="0" w:color="auto"/>
            </w:tcBorders>
            <w:vAlign w:val="center"/>
          </w:tcPr>
          <w:p w14:paraId="73102D7B"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4EADCBC8"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7C6F9A7C"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6086774A"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219B2F9F"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2AD4A559" w14:textId="77777777" w:rsidTr="00E0030F">
        <w:tc>
          <w:tcPr>
            <w:tcW w:w="709" w:type="dxa"/>
            <w:tcBorders>
              <w:top w:val="single" w:sz="4" w:space="0" w:color="auto"/>
              <w:bottom w:val="single" w:sz="4" w:space="0" w:color="auto"/>
              <w:right w:val="single" w:sz="4" w:space="0" w:color="auto"/>
            </w:tcBorders>
          </w:tcPr>
          <w:p w14:paraId="6A45F871"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958E8C3"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02E62EE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53A2E269"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18F11ADF" w14:textId="77777777" w:rsidTr="00E0030F">
        <w:tc>
          <w:tcPr>
            <w:tcW w:w="709" w:type="dxa"/>
            <w:tcBorders>
              <w:top w:val="single" w:sz="4" w:space="0" w:color="auto"/>
              <w:bottom w:val="single" w:sz="4" w:space="0" w:color="auto"/>
              <w:right w:val="single" w:sz="4" w:space="0" w:color="auto"/>
            </w:tcBorders>
          </w:tcPr>
          <w:p w14:paraId="3AD81196"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E27818F"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1CA20B2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0F93174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23B0B3B" w14:textId="77777777" w:rsidTr="00E0030F">
        <w:tc>
          <w:tcPr>
            <w:tcW w:w="709" w:type="dxa"/>
            <w:tcBorders>
              <w:top w:val="single" w:sz="4" w:space="0" w:color="auto"/>
              <w:bottom w:val="single" w:sz="4" w:space="0" w:color="auto"/>
              <w:right w:val="single" w:sz="4" w:space="0" w:color="auto"/>
            </w:tcBorders>
          </w:tcPr>
          <w:p w14:paraId="74A09E32"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5CC8EB04"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22ECEE2B"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7679A8C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344DE81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BCD7A92"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04E40012"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39E35B8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76A62902" w14:textId="77777777" w:rsidTr="00E0030F">
        <w:tc>
          <w:tcPr>
            <w:tcW w:w="709" w:type="dxa"/>
            <w:tcBorders>
              <w:top w:val="single" w:sz="4" w:space="0" w:color="auto"/>
              <w:bottom w:val="single" w:sz="4" w:space="0" w:color="auto"/>
              <w:right w:val="single" w:sz="4" w:space="0" w:color="auto"/>
            </w:tcBorders>
          </w:tcPr>
          <w:p w14:paraId="0E2AB153"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6E17D4B"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63906C4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3697BFC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45272583" w14:textId="77777777" w:rsidTr="00E0030F">
        <w:tc>
          <w:tcPr>
            <w:tcW w:w="709" w:type="dxa"/>
            <w:tcBorders>
              <w:top w:val="single" w:sz="4" w:space="0" w:color="auto"/>
              <w:bottom w:val="single" w:sz="4" w:space="0" w:color="auto"/>
              <w:right w:val="single" w:sz="4" w:space="0" w:color="auto"/>
            </w:tcBorders>
          </w:tcPr>
          <w:p w14:paraId="5F80367F"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54B7A13E"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23B1B21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309419D"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E75BEE4" w14:textId="77777777" w:rsidTr="00E0030F">
        <w:tc>
          <w:tcPr>
            <w:tcW w:w="709" w:type="dxa"/>
            <w:tcBorders>
              <w:top w:val="single" w:sz="4" w:space="0" w:color="auto"/>
              <w:bottom w:val="single" w:sz="4" w:space="0" w:color="auto"/>
              <w:right w:val="single" w:sz="4" w:space="0" w:color="auto"/>
            </w:tcBorders>
          </w:tcPr>
          <w:p w14:paraId="09D6E7A3"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48111E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3698EC3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3ABBCC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1EB06D90"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5628E4D4"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79DF751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C9C495B"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62B6D28B"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1AB7F7F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DA8060C" w14:textId="77777777" w:rsidTr="00E0030F">
        <w:tc>
          <w:tcPr>
            <w:tcW w:w="709" w:type="dxa"/>
            <w:vMerge/>
            <w:tcBorders>
              <w:top w:val="nil"/>
              <w:left w:val="single" w:sz="6" w:space="0" w:color="auto"/>
              <w:bottom w:val="single" w:sz="6" w:space="0" w:color="auto"/>
              <w:right w:val="single" w:sz="6" w:space="0" w:color="auto"/>
            </w:tcBorders>
          </w:tcPr>
          <w:p w14:paraId="7167F4F1"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3C2CB444"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A0C722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6A8395F5"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551CD1C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6A3AB818"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41FCDCE4"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1CB2EB33"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16F5CB3D"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E82901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21DFA82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1C422D72"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14:paraId="31D62304"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7F0A178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4136B140"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0F56E911" w14:textId="77777777" w:rsidTr="00E0030F">
        <w:tc>
          <w:tcPr>
            <w:tcW w:w="709" w:type="dxa"/>
            <w:vMerge/>
            <w:tcBorders>
              <w:top w:val="nil"/>
              <w:left w:val="single" w:sz="6" w:space="0" w:color="auto"/>
              <w:bottom w:val="single" w:sz="6" w:space="0" w:color="auto"/>
              <w:right w:val="single" w:sz="6" w:space="0" w:color="auto"/>
            </w:tcBorders>
          </w:tcPr>
          <w:p w14:paraId="69B5545F"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6C72B0AD"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6F0D9D5"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60E172F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4403EBC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65793C2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7704D47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40A9F3C9" w14:textId="77777777" w:rsidTr="00E0030F">
        <w:tc>
          <w:tcPr>
            <w:tcW w:w="709" w:type="dxa"/>
            <w:tcBorders>
              <w:top w:val="single" w:sz="4" w:space="0" w:color="auto"/>
              <w:bottom w:val="single" w:sz="4" w:space="0" w:color="auto"/>
              <w:right w:val="single" w:sz="4" w:space="0" w:color="auto"/>
            </w:tcBorders>
          </w:tcPr>
          <w:p w14:paraId="1437E7F4"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FCA26A6"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4939922F"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3B4730B9" w14:textId="77777777" w:rsidTr="00E0030F">
        <w:tc>
          <w:tcPr>
            <w:tcW w:w="709" w:type="dxa"/>
            <w:tcBorders>
              <w:top w:val="single" w:sz="4" w:space="0" w:color="auto"/>
              <w:bottom w:val="single" w:sz="4" w:space="0" w:color="auto"/>
              <w:right w:val="single" w:sz="4" w:space="0" w:color="auto"/>
            </w:tcBorders>
          </w:tcPr>
          <w:p w14:paraId="52FA3046"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31AC77E"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1564135A"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4F4FD7D6" w14:textId="77777777" w:rsidTr="00E0030F">
        <w:tc>
          <w:tcPr>
            <w:tcW w:w="709" w:type="dxa"/>
            <w:tcBorders>
              <w:top w:val="single" w:sz="4" w:space="0" w:color="auto"/>
              <w:bottom w:val="single" w:sz="4" w:space="0" w:color="auto"/>
              <w:right w:val="single" w:sz="4" w:space="0" w:color="auto"/>
            </w:tcBorders>
          </w:tcPr>
          <w:p w14:paraId="3524F88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6604723"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1695E49B"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14:paraId="0F6FCE7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15501EFB" w14:textId="77777777" w:rsidTr="00E0030F">
        <w:tc>
          <w:tcPr>
            <w:tcW w:w="709" w:type="dxa"/>
            <w:tcBorders>
              <w:top w:val="single" w:sz="4" w:space="0" w:color="auto"/>
              <w:bottom w:val="single" w:sz="4" w:space="0" w:color="auto"/>
              <w:right w:val="single" w:sz="4" w:space="0" w:color="auto"/>
            </w:tcBorders>
          </w:tcPr>
          <w:p w14:paraId="45180036"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4CCFECB"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0757902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4542234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2BEE1F05" w14:textId="77777777" w:rsidTr="00E0030F">
        <w:tc>
          <w:tcPr>
            <w:tcW w:w="709" w:type="dxa"/>
            <w:tcBorders>
              <w:top w:val="single" w:sz="4" w:space="0" w:color="auto"/>
              <w:bottom w:val="single" w:sz="4" w:space="0" w:color="auto"/>
              <w:right w:val="single" w:sz="4" w:space="0" w:color="auto"/>
            </w:tcBorders>
          </w:tcPr>
          <w:p w14:paraId="3DC141E6"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3A09EFAB"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2A3C482B"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65A9535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533627F2" w14:textId="77777777" w:rsidTr="00E0030F">
        <w:tc>
          <w:tcPr>
            <w:tcW w:w="709" w:type="dxa"/>
            <w:tcBorders>
              <w:top w:val="single" w:sz="4" w:space="0" w:color="auto"/>
              <w:bottom w:val="single" w:sz="4" w:space="0" w:color="auto"/>
              <w:right w:val="single" w:sz="4" w:space="0" w:color="auto"/>
            </w:tcBorders>
          </w:tcPr>
          <w:p w14:paraId="6928DF6D"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01045EB"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w:t>
            </w:r>
            <w:r w:rsidRPr="00E0030F">
              <w:rPr>
                <w:rFonts w:ascii="Times New Roman" w:eastAsia="Times New Roman" w:hAnsi="Times New Roman"/>
                <w:sz w:val="24"/>
                <w:lang w:eastAsia="ru-RU"/>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6B5722BB"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08DC626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09B72C96"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w:t>
            </w:r>
            <w:r w:rsidRPr="00E0030F">
              <w:rPr>
                <w:rFonts w:ascii="Times New Roman" w:eastAsia="Times New Roman" w:hAnsi="Times New Roman"/>
                <w:bCs/>
                <w:iCs/>
                <w:snapToGrid w:val="0"/>
                <w:sz w:val="24"/>
                <w:shd w:val="clear" w:color="auto" w:fill="D9D9D9"/>
                <w:lang w:eastAsia="ru-RU"/>
              </w:rPr>
              <w:lastRenderedPageBreak/>
              <w:t>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14:paraId="40DE5D4B" w14:textId="77777777" w:rsidTr="00E0030F">
        <w:tc>
          <w:tcPr>
            <w:tcW w:w="709" w:type="dxa"/>
            <w:tcBorders>
              <w:top w:val="single" w:sz="4" w:space="0" w:color="auto"/>
              <w:bottom w:val="single" w:sz="4" w:space="0" w:color="auto"/>
              <w:right w:val="single" w:sz="4" w:space="0" w:color="auto"/>
            </w:tcBorders>
          </w:tcPr>
          <w:p w14:paraId="5FA74441"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EF26D8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256157F9"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2278A335"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919E121"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5BDE78A0" w14:textId="77777777" w:rsidTr="00E0030F">
        <w:tc>
          <w:tcPr>
            <w:tcW w:w="709" w:type="dxa"/>
            <w:tcBorders>
              <w:top w:val="single" w:sz="4" w:space="0" w:color="auto"/>
              <w:bottom w:val="single" w:sz="4" w:space="0" w:color="auto"/>
              <w:right w:val="single" w:sz="4" w:space="0" w:color="auto"/>
            </w:tcBorders>
          </w:tcPr>
          <w:p w14:paraId="2DADE9D4"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3F02CDB"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2FF581EF"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886866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00C68B4A"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5BDA3E58"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E96931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1964FA5"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E7A48CF"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447D4D7"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2BCF2F4"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35C152F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49946F1"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7436AA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05EB5F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C76F0BD"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19FE44C0"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14:paraId="4AA0352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7F248E08"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3869B9D3"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4B0AA34D"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72279E08"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74E689AC"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4B3C738F"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692A1A53"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0F40D924"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45D6FEA3"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63F394C5"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129F3671"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00F83D9C"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4E6031C2"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5B61C022"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5014C9CB"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488E4ABC"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15D5EDE9"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14:paraId="4B14AE6E"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737480EF"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57833BE5"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609DAFC2"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1C6C9113"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0C065973"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6AA2588E"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14:paraId="712C403C"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49A93947"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w:t>
      </w:r>
      <w:proofErr w:type="gramStart"/>
      <w:r w:rsidRPr="00E0030F">
        <w:rPr>
          <w:rFonts w:ascii="Times New Roman" w:eastAsia="Times New Roman" w:hAnsi="Times New Roman"/>
          <w:sz w:val="24"/>
          <w:szCs w:val="20"/>
          <w:lang w:eastAsia="ar-SA"/>
        </w:rPr>
        <w:t>Заказчиком  закупки</w:t>
      </w:r>
      <w:proofErr w:type="gramEnd"/>
      <w:r w:rsidRPr="00E0030F">
        <w:rPr>
          <w:rFonts w:ascii="Times New Roman" w:eastAsia="Times New Roman" w:hAnsi="Times New Roman"/>
          <w:sz w:val="24"/>
          <w:szCs w:val="20"/>
          <w:lang w:eastAsia="ar-SA"/>
        </w:rPr>
        <w:t>,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7C073FD1"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3D282BC3"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14:paraId="4923B4FA"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79E2AC30"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w:t>
      </w:r>
      <w:proofErr w:type="gramStart"/>
      <w:r w:rsidRPr="00E0030F">
        <w:rPr>
          <w:rFonts w:ascii="Times New Roman" w:eastAsia="Times New Roman" w:hAnsi="Times New Roman"/>
          <w:sz w:val="24"/>
          <w:szCs w:val="24"/>
          <w:lang w:eastAsia="ru-RU"/>
        </w:rPr>
        <w:t>_  удостоверяем</w:t>
      </w:r>
      <w:proofErr w:type="gramEnd"/>
      <w:r w:rsidRPr="00E0030F">
        <w:rPr>
          <w:rFonts w:ascii="Times New Roman" w:eastAsia="Times New Roman" w:hAnsi="Times New Roman"/>
          <w:sz w:val="24"/>
          <w:szCs w:val="24"/>
          <w:lang w:eastAsia="ru-RU"/>
        </w:rPr>
        <w:t>.</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07F4B7AF"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5B4414F0" w14:textId="77777777" w:rsidTr="00E0030F">
        <w:tc>
          <w:tcPr>
            <w:tcW w:w="4395" w:type="dxa"/>
          </w:tcPr>
          <w:p w14:paraId="52376CFF"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14:paraId="335D43DC"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1C0124D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72F0193C"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000502AB"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0EAAE1E6" w14:textId="77777777" w:rsidTr="00E0030F">
        <w:tc>
          <w:tcPr>
            <w:tcW w:w="4395" w:type="dxa"/>
          </w:tcPr>
          <w:p w14:paraId="5DE42B94"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1568C627"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6F868388"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1670EF8C"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05A27A25"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45349E54"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4CA8DED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578BC7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3E3C29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3AD7AD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14D7AD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46E7EE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E07DE0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EDD988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631085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219221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93E4A5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5B7A2A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0E6FA5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81DCAC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F8BD2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CABD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7D89BC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BDC671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16B189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9A7CC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5B1625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116819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776AAF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E88A9C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BE71DE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C72E74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F1F901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8E8BC5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38F4A7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B27F1A0"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14:paraId="666D446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14:paraId="08E686A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0EC97178"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6112BB2B"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26A351C4"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62848A51"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7EC70DE0"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BB3586"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00FEF7"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4226CA"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D70427"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425F74FC"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356C560B" w14:textId="77777777"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182DADA7"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2B6BA85A"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5C263F83" w14:textId="77777777" w:rsidR="00E0030F" w:rsidRPr="00E0030F" w:rsidRDefault="00E0030F" w:rsidP="00FE5C96">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tc>
      </w:tr>
    </w:tbl>
    <w:p w14:paraId="6317ACB4"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1E496855"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013450C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14:paraId="4F0BE292"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5FFD3A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2689AF2"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20CFC7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73F7205"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8061A82"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D33CE42"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77C9C6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28A1BB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7567A6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BA26E01"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162D2C2"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73C57B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0FE997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535AA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2C9976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AC12E7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02171E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E1BE531"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F3451B5"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52F5C7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4FB985A" w14:textId="77777777" w:rsidR="00E0030F" w:rsidRDefault="00E0030F" w:rsidP="00E0030F">
      <w:pPr>
        <w:spacing w:after="0" w:line="240" w:lineRule="auto"/>
        <w:ind w:left="708" w:firstLine="708"/>
        <w:rPr>
          <w:rFonts w:ascii="Times New Roman" w:eastAsia="Times New Roman" w:hAnsi="Times New Roman"/>
          <w:i/>
          <w:sz w:val="22"/>
          <w:szCs w:val="22"/>
          <w:lang w:eastAsia="ru-RU"/>
        </w:rPr>
      </w:pPr>
    </w:p>
    <w:p w14:paraId="63107AFA" w14:textId="77777777" w:rsidR="00FE5C96" w:rsidRDefault="00FE5C96" w:rsidP="00E0030F">
      <w:pPr>
        <w:spacing w:after="0" w:line="240" w:lineRule="auto"/>
        <w:ind w:left="708" w:firstLine="708"/>
        <w:rPr>
          <w:rFonts w:ascii="Times New Roman" w:eastAsia="Times New Roman" w:hAnsi="Times New Roman"/>
          <w:i/>
          <w:sz w:val="22"/>
          <w:szCs w:val="22"/>
          <w:lang w:eastAsia="ru-RU"/>
        </w:rPr>
      </w:pPr>
    </w:p>
    <w:p w14:paraId="0A4AB133" w14:textId="77777777" w:rsidR="00FE5C96" w:rsidRDefault="00FE5C96" w:rsidP="00E0030F">
      <w:pPr>
        <w:spacing w:after="0" w:line="240" w:lineRule="auto"/>
        <w:ind w:left="708" w:firstLine="708"/>
        <w:rPr>
          <w:rFonts w:ascii="Times New Roman" w:eastAsia="Times New Roman" w:hAnsi="Times New Roman"/>
          <w:i/>
          <w:sz w:val="22"/>
          <w:szCs w:val="22"/>
          <w:lang w:eastAsia="ru-RU"/>
        </w:rPr>
      </w:pPr>
    </w:p>
    <w:p w14:paraId="6E7CA5FA" w14:textId="77777777" w:rsidR="00FE5C96" w:rsidRPr="00E0030F" w:rsidRDefault="00FE5C96" w:rsidP="00E0030F">
      <w:pPr>
        <w:spacing w:after="0" w:line="240" w:lineRule="auto"/>
        <w:ind w:left="708" w:firstLine="708"/>
        <w:rPr>
          <w:rFonts w:ascii="Times New Roman" w:eastAsia="Times New Roman" w:hAnsi="Times New Roman"/>
          <w:i/>
          <w:sz w:val="22"/>
          <w:szCs w:val="22"/>
          <w:lang w:eastAsia="ru-RU"/>
        </w:rPr>
      </w:pPr>
    </w:p>
    <w:p w14:paraId="3EF8475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5D6385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63B2F21"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14:paraId="778BC53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4"/>
      <w:bookmarkEnd w:id="655"/>
    </w:p>
    <w:p w14:paraId="481928EB"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08438EB9"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22C71066"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24CC03B1"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49CCCD94"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50F78D44"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3F3562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693BDD18"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389DC8E5"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1830D79B"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25F9D896"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1B6617C"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0CC6B721"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E6C21BD"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55724B4"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0B27ED74"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CD2960"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AB8FE1F"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42F689B5"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7CF6A690"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1D60EBBC"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2A4043DF"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7E787ACE"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6F0C24E6"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3FF07355"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06854D63"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4C9E37F4" w14:textId="77777777" w:rsidTr="00E0030F">
        <w:tc>
          <w:tcPr>
            <w:tcW w:w="534" w:type="dxa"/>
            <w:tcBorders>
              <w:top w:val="single" w:sz="4" w:space="0" w:color="auto"/>
              <w:left w:val="single" w:sz="4" w:space="0" w:color="auto"/>
              <w:bottom w:val="single" w:sz="4" w:space="0" w:color="auto"/>
              <w:right w:val="single" w:sz="4" w:space="0" w:color="auto"/>
            </w:tcBorders>
          </w:tcPr>
          <w:p w14:paraId="070DCE2F"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37AB83F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49F3737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BA1DEB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BEB0D8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7373644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2CDA453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3741D6F8" w14:textId="77777777" w:rsidTr="00E0030F">
        <w:tc>
          <w:tcPr>
            <w:tcW w:w="534" w:type="dxa"/>
            <w:tcBorders>
              <w:top w:val="single" w:sz="4" w:space="0" w:color="auto"/>
              <w:left w:val="single" w:sz="4" w:space="0" w:color="auto"/>
              <w:bottom w:val="single" w:sz="4" w:space="0" w:color="auto"/>
              <w:right w:val="single" w:sz="4" w:space="0" w:color="auto"/>
            </w:tcBorders>
          </w:tcPr>
          <w:p w14:paraId="6CD577D6"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546331A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7C7560B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3E0CF08D"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1752C90"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573B53E6"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1A0E724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08271CD3" w14:textId="77777777" w:rsidTr="00E0030F">
        <w:tc>
          <w:tcPr>
            <w:tcW w:w="534" w:type="dxa"/>
            <w:tcBorders>
              <w:top w:val="single" w:sz="4" w:space="0" w:color="auto"/>
              <w:left w:val="single" w:sz="4" w:space="0" w:color="auto"/>
              <w:bottom w:val="single" w:sz="4" w:space="0" w:color="auto"/>
              <w:right w:val="single" w:sz="4" w:space="0" w:color="auto"/>
            </w:tcBorders>
          </w:tcPr>
          <w:p w14:paraId="73E0BA23"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0F51CCF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5030400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615E7E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716F213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4F5A756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C56C74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4EE63070"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5F898911"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3A5C36C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7EAE55D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11F37D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5AE62A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2E0BDDA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18429F4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1BB95293"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6FDD2A9D"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12B8BD2D"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543E2FCD"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70BCBE1C"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13D634E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2FA18926"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6317560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114C924E"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4195778D"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1E18456D" w14:textId="77777777" w:rsidR="00FE5C96" w:rsidRDefault="00FE5C96" w:rsidP="00C87448">
      <w:pPr>
        <w:keepNext/>
        <w:keepLines/>
        <w:spacing w:before="240" w:after="0"/>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p>
    <w:p w14:paraId="242C1AF9" w14:textId="77777777" w:rsidR="00C87448" w:rsidRPr="00C87448" w:rsidRDefault="00E0030F" w:rsidP="00C87448">
      <w:pPr>
        <w:keepNext/>
        <w:keepLines/>
        <w:spacing w:before="240" w:after="0"/>
        <w:ind w:left="1134" w:hanging="1134"/>
        <w:jc w:val="center"/>
        <w:outlineLvl w:val="1"/>
        <w:rPr>
          <w:rFonts w:ascii="Times New Roman" w:eastAsia="Times New Roman" w:hAnsi="Times New Roman"/>
          <w:b/>
          <w:sz w:val="24"/>
          <w:lang w:eastAsia="ru-RU"/>
        </w:rPr>
      </w:pPr>
      <w:r w:rsidRPr="00E0030F">
        <w:rPr>
          <w:rFonts w:ascii="Times New Roman" w:eastAsia="Times New Roman" w:hAnsi="Times New Roman"/>
          <w:b/>
          <w:sz w:val="24"/>
          <w:lang w:eastAsia="ru-RU"/>
        </w:rPr>
        <w:t xml:space="preserve">8. </w:t>
      </w:r>
      <w:bookmarkEnd w:id="643"/>
      <w:bookmarkEnd w:id="644"/>
      <w:bookmarkEnd w:id="645"/>
      <w:bookmarkEnd w:id="656"/>
      <w:bookmarkEnd w:id="657"/>
      <w:bookmarkEnd w:id="658"/>
      <w:bookmarkEnd w:id="659"/>
      <w:bookmarkEnd w:id="660"/>
      <w:bookmarkEnd w:id="661"/>
      <w:bookmarkEnd w:id="662"/>
      <w:bookmarkEnd w:id="663"/>
      <w:r w:rsidR="00C87448" w:rsidRPr="00C87448">
        <w:rPr>
          <w:rFonts w:ascii="Times New Roman" w:eastAsia="Times New Roman" w:hAnsi="Times New Roman"/>
          <w:b/>
          <w:sz w:val="24"/>
          <w:lang w:eastAsia="ru-RU"/>
        </w:rPr>
        <w:t>ПРОЕКТ ДОГОВОРА</w:t>
      </w:r>
    </w:p>
    <w:p w14:paraId="4B139B06"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C87448" w:rsidRPr="00C87448">
        <w:rPr>
          <w:rFonts w:ascii="Times New Roman" w:eastAsia="Times New Roman" w:hAnsi="Times New Roman"/>
          <w:b/>
          <w:sz w:val="24"/>
          <w:szCs w:val="24"/>
          <w:lang w:eastAsia="ru-RU"/>
        </w:rPr>
        <w:t xml:space="preserve"> </w:t>
      </w:r>
    </w:p>
    <w:p w14:paraId="4A2F037B" w14:textId="67C51C4B"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05A64">
        <w:rPr>
          <w:rFonts w:ascii="Times New Roman" w:eastAsia="Times New Roman" w:hAnsi="Times New Roman"/>
          <w:sz w:val="24"/>
          <w:szCs w:val="24"/>
          <w:lang w:eastAsia="ru-RU"/>
        </w:rPr>
        <w:t>г. Магадан</w:t>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t>«___» __________ 202</w:t>
      </w:r>
      <w:r w:rsidR="00C66096">
        <w:rPr>
          <w:rFonts w:ascii="Times New Roman" w:eastAsia="Times New Roman" w:hAnsi="Times New Roman"/>
          <w:sz w:val="24"/>
          <w:szCs w:val="24"/>
          <w:lang w:eastAsia="ru-RU"/>
        </w:rPr>
        <w:t>3</w:t>
      </w:r>
      <w:r w:rsidRPr="00C05A64">
        <w:rPr>
          <w:rFonts w:ascii="Times New Roman" w:eastAsia="Times New Roman" w:hAnsi="Times New Roman"/>
          <w:sz w:val="24"/>
          <w:szCs w:val="24"/>
          <w:lang w:eastAsia="ru-RU"/>
        </w:rPr>
        <w:t xml:space="preserve"> г.</w:t>
      </w:r>
    </w:p>
    <w:p w14:paraId="08A55868" w14:textId="77777777" w:rsidR="00C05A64" w:rsidRPr="00C05A64" w:rsidRDefault="00C05A64" w:rsidP="00C05A64">
      <w:pPr>
        <w:keepLines/>
        <w:widowControl w:val="0"/>
        <w:spacing w:after="0" w:line="240" w:lineRule="auto"/>
        <w:ind w:firstLine="708"/>
        <w:jc w:val="both"/>
        <w:rPr>
          <w:rFonts w:ascii="Times New Roman" w:eastAsia="Times New Roman" w:hAnsi="Times New Roman"/>
          <w:b/>
          <w:sz w:val="24"/>
          <w:szCs w:val="24"/>
          <w:lang w:eastAsia="ru-RU"/>
        </w:rPr>
      </w:pPr>
    </w:p>
    <w:p w14:paraId="4A3D55A3" w14:textId="77777777" w:rsidR="00C05A64" w:rsidRPr="00C05A64" w:rsidRDefault="00C05A64" w:rsidP="00C05A64">
      <w:pPr>
        <w:keepLines/>
        <w:widowControl w:val="0"/>
        <w:spacing w:after="0" w:line="240" w:lineRule="auto"/>
        <w:ind w:firstLine="708"/>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w:t>
      </w:r>
      <w:r w:rsidR="00A46523">
        <w:rPr>
          <w:rFonts w:ascii="Times New Roman" w:eastAsia="Times New Roman" w:hAnsi="Times New Roman"/>
          <w:sz w:val="24"/>
          <w:szCs w:val="24"/>
          <w:lang w:eastAsia="ar-SA"/>
        </w:rPr>
        <w:t>Исполнитель</w:t>
      </w:r>
      <w:r w:rsidRPr="00C05A64">
        <w:rPr>
          <w:rFonts w:ascii="Times New Roman" w:eastAsia="Times New Roman" w:hAnsi="Times New Roman"/>
          <w:sz w:val="24"/>
          <w:szCs w:val="24"/>
          <w:lang w:eastAsia="ar-SA"/>
        </w:rPr>
        <w:t>» с другой стороны, в дальнейшем совместно именуемые «Стороны», », на основании годовой комплексной программы закупок АО «Магаданэлектросеть» на 202__ год, утвержденной Советом директоров АО «Магаданэлектросеть» (протокол заседания СД №___ от _________), позиции №___ заключили настоящий договор о нижеследующем:</w:t>
      </w:r>
    </w:p>
    <w:p w14:paraId="2E0B2F79" w14:textId="77777777" w:rsidR="00C05A64" w:rsidRPr="00C05A64" w:rsidRDefault="00C05A64" w:rsidP="00C05A64">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0"/>
          <w:szCs w:val="20"/>
        </w:rPr>
      </w:pPr>
    </w:p>
    <w:p w14:paraId="7E2905F3"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ПРЕДМЕТ ДОГОВОРА</w:t>
      </w:r>
    </w:p>
    <w:p w14:paraId="06D6490C" w14:textId="77777777" w:rsidR="00A46523" w:rsidRPr="00A46523" w:rsidRDefault="00A46523" w:rsidP="00A46523">
      <w:pPr>
        <w:spacing w:after="0" w:line="240" w:lineRule="auto"/>
        <w:jc w:val="both"/>
        <w:rPr>
          <w:rFonts w:ascii="Times New Roman" w:hAnsi="Times New Roman"/>
          <w:sz w:val="24"/>
          <w:szCs w:val="24"/>
        </w:rPr>
      </w:pPr>
      <w:r w:rsidRPr="00A46523">
        <w:rPr>
          <w:rFonts w:ascii="Times New Roman" w:hAnsi="Times New Roman"/>
          <w:sz w:val="24"/>
          <w:szCs w:val="24"/>
        </w:rPr>
        <w:t xml:space="preserve">1.1. Исполнитель обязуется оказать Заказчику услуги </w:t>
      </w:r>
      <w:r w:rsidRPr="00A46523">
        <w:rPr>
          <w:rFonts w:ascii="Times New Roman" w:hAnsi="Times New Roman"/>
          <w:bCs/>
          <w:sz w:val="24"/>
          <w:szCs w:val="24"/>
        </w:rPr>
        <w:t>по обслуживанию систем автоматической пожарной сигнализации (АПС)</w:t>
      </w:r>
      <w:r>
        <w:rPr>
          <w:rFonts w:ascii="Times New Roman" w:hAnsi="Times New Roman"/>
          <w:bCs/>
          <w:sz w:val="24"/>
          <w:szCs w:val="24"/>
        </w:rPr>
        <w:t xml:space="preserve"> </w:t>
      </w:r>
      <w:r w:rsidRPr="00A46523">
        <w:rPr>
          <w:rFonts w:ascii="Times New Roman" w:hAnsi="Times New Roman"/>
          <w:bCs/>
          <w:sz w:val="24"/>
          <w:szCs w:val="24"/>
        </w:rPr>
        <w:t>и системы оповещения и управления эвакуацией людей при пожаре (СОУЭ)</w:t>
      </w:r>
      <w:r>
        <w:rPr>
          <w:rFonts w:ascii="Times New Roman" w:hAnsi="Times New Roman"/>
          <w:bCs/>
          <w:sz w:val="24"/>
          <w:szCs w:val="24"/>
        </w:rPr>
        <w:t xml:space="preserve"> </w:t>
      </w:r>
      <w:r w:rsidRPr="00A46523">
        <w:rPr>
          <w:rFonts w:ascii="Times New Roman" w:hAnsi="Times New Roman"/>
          <w:bCs/>
          <w:sz w:val="24"/>
          <w:szCs w:val="24"/>
        </w:rPr>
        <w:t>на объектах АО «Магаданэлектросеть»</w:t>
      </w:r>
      <w:r w:rsidRPr="00A46523">
        <w:rPr>
          <w:rFonts w:ascii="Times New Roman" w:hAnsi="Times New Roman"/>
          <w:sz w:val="24"/>
          <w:szCs w:val="24"/>
        </w:rPr>
        <w:t>, а Заказчик обязуется принять и оплатить эти услуги.</w:t>
      </w:r>
    </w:p>
    <w:p w14:paraId="65BCF7F2" w14:textId="77777777" w:rsidR="00A46523" w:rsidRDefault="00A46523" w:rsidP="00A46523">
      <w:pPr>
        <w:spacing w:after="0" w:line="240" w:lineRule="auto"/>
        <w:jc w:val="both"/>
        <w:rPr>
          <w:rFonts w:ascii="Times New Roman" w:hAnsi="Times New Roman"/>
          <w:sz w:val="24"/>
          <w:szCs w:val="24"/>
        </w:rPr>
      </w:pPr>
      <w:r w:rsidRPr="00A46523">
        <w:rPr>
          <w:rFonts w:ascii="Times New Roman" w:hAnsi="Times New Roman"/>
          <w:sz w:val="24"/>
          <w:szCs w:val="24"/>
        </w:rPr>
        <w:t>1.2. Исполнитель оказывает услуги в соответствии с Техническим заданием (Приложение № 1 к договору).</w:t>
      </w:r>
    </w:p>
    <w:p w14:paraId="1D80EDA9" w14:textId="77777777" w:rsidR="008F0AC8" w:rsidRPr="008F0AC8" w:rsidRDefault="008F0AC8" w:rsidP="008F0AC8">
      <w:pPr>
        <w:shd w:val="clear" w:color="auto" w:fill="FFFFFF"/>
        <w:tabs>
          <w:tab w:val="left" w:pos="1235"/>
        </w:tabs>
        <w:suppressAutoHyphens/>
        <w:spacing w:before="120" w:after="120" w:line="240" w:lineRule="auto"/>
        <w:jc w:val="center"/>
        <w:rPr>
          <w:rFonts w:ascii="Times New Roman" w:eastAsia="Calibri" w:hAnsi="Times New Roman"/>
          <w:b/>
          <w:bCs/>
          <w:sz w:val="24"/>
          <w:szCs w:val="24"/>
          <w:lang w:eastAsia="ar-SA"/>
        </w:rPr>
      </w:pPr>
      <w:r w:rsidRPr="008F0AC8">
        <w:rPr>
          <w:rFonts w:ascii="Times New Roman" w:eastAsia="Calibri" w:hAnsi="Times New Roman"/>
          <w:b/>
          <w:bCs/>
          <w:color w:val="000000"/>
          <w:sz w:val="24"/>
          <w:szCs w:val="24"/>
          <w:lang w:eastAsia="ar-SA"/>
        </w:rPr>
        <w:t>2. СРОКИ ПО ДОГОВОРУ</w:t>
      </w:r>
    </w:p>
    <w:p w14:paraId="762A31B3" w14:textId="542D2620" w:rsidR="008F0AC8" w:rsidRPr="008F0AC8" w:rsidRDefault="008F0AC8" w:rsidP="008F0AC8">
      <w:pPr>
        <w:suppressAutoHyphens/>
        <w:spacing w:after="0" w:line="240" w:lineRule="auto"/>
        <w:jc w:val="both"/>
        <w:rPr>
          <w:rFonts w:ascii="Times New Roman" w:eastAsia="Calibri" w:hAnsi="Times New Roman"/>
          <w:sz w:val="24"/>
          <w:szCs w:val="24"/>
          <w:lang w:eastAsia="ar-SA"/>
        </w:rPr>
      </w:pPr>
      <w:r w:rsidRPr="008F0AC8">
        <w:rPr>
          <w:rFonts w:ascii="Times New Roman" w:eastAsia="Calibri" w:hAnsi="Times New Roman"/>
          <w:sz w:val="24"/>
          <w:szCs w:val="24"/>
          <w:lang w:eastAsia="ar-SA"/>
        </w:rPr>
        <w:t>2.1. Срок оказания услуг по договору – до 31.12.202</w:t>
      </w:r>
      <w:r w:rsidR="00C66096">
        <w:rPr>
          <w:rFonts w:ascii="Times New Roman" w:eastAsia="Calibri" w:hAnsi="Times New Roman"/>
          <w:sz w:val="24"/>
          <w:szCs w:val="24"/>
          <w:lang w:eastAsia="ar-SA"/>
        </w:rPr>
        <w:t>3</w:t>
      </w:r>
      <w:r w:rsidRPr="008F0AC8">
        <w:rPr>
          <w:rFonts w:ascii="Times New Roman" w:eastAsia="Calibri" w:hAnsi="Times New Roman"/>
          <w:sz w:val="24"/>
          <w:szCs w:val="24"/>
          <w:lang w:eastAsia="ar-SA"/>
        </w:rPr>
        <w:t>г., в соответствии с Техническим заданием (Приложение № 1 к договору).</w:t>
      </w:r>
    </w:p>
    <w:p w14:paraId="4BC1A0E7" w14:textId="77777777" w:rsidR="008F0AC8" w:rsidRPr="008F0AC8" w:rsidRDefault="008F0AC8" w:rsidP="008F0AC8">
      <w:pPr>
        <w:suppressAutoHyphens/>
        <w:spacing w:after="0" w:line="240" w:lineRule="auto"/>
        <w:jc w:val="both"/>
        <w:rPr>
          <w:rFonts w:ascii="Times New Roman" w:eastAsia="Calibri" w:hAnsi="Times New Roman"/>
          <w:sz w:val="24"/>
          <w:szCs w:val="24"/>
          <w:lang w:eastAsia="ar-SA"/>
        </w:rPr>
      </w:pPr>
      <w:r w:rsidRPr="008F0AC8">
        <w:rPr>
          <w:rFonts w:ascii="Times New Roman" w:eastAsia="Calibri" w:hAnsi="Times New Roman"/>
          <w:sz w:val="24"/>
          <w:szCs w:val="24"/>
          <w:lang w:eastAsia="ar-SA"/>
        </w:rPr>
        <w:t>2.2. Договор считается заключенным с момента подписания его сторонами.</w:t>
      </w:r>
    </w:p>
    <w:p w14:paraId="5E46A7F1" w14:textId="599CBED4" w:rsidR="008F0AC8" w:rsidRPr="008F0AC8" w:rsidRDefault="008F0AC8" w:rsidP="008F0AC8">
      <w:pPr>
        <w:suppressAutoHyphens/>
        <w:spacing w:after="0" w:line="240" w:lineRule="auto"/>
        <w:jc w:val="both"/>
        <w:rPr>
          <w:rFonts w:ascii="Times New Roman" w:eastAsia="Calibri" w:hAnsi="Times New Roman"/>
          <w:sz w:val="24"/>
          <w:szCs w:val="24"/>
          <w:lang w:eastAsia="ar-SA"/>
        </w:rPr>
      </w:pPr>
      <w:r w:rsidRPr="008F0AC8">
        <w:rPr>
          <w:rFonts w:ascii="Times New Roman" w:eastAsia="Calibri" w:hAnsi="Times New Roman"/>
          <w:noProof/>
          <w:sz w:val="24"/>
          <w:szCs w:val="24"/>
          <w:lang w:eastAsia="ru-RU"/>
        </w:rPr>
        <mc:AlternateContent>
          <mc:Choice Requires="wps">
            <w:drawing>
              <wp:anchor distT="0" distB="0" distL="114300" distR="114300" simplePos="0" relativeHeight="251659264" behindDoc="0" locked="0" layoutInCell="0" allowOverlap="1" wp14:anchorId="7AA4F5A0" wp14:editId="256FFFC0">
                <wp:simplePos x="0" y="0"/>
                <wp:positionH relativeFrom="margin">
                  <wp:posOffset>6569710</wp:posOffset>
                </wp:positionH>
                <wp:positionV relativeFrom="paragraph">
                  <wp:posOffset>9628505</wp:posOffset>
                </wp:positionV>
                <wp:extent cx="0" cy="128270"/>
                <wp:effectExtent l="6985" t="8255" r="12065" b="63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A5BD6"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7.3pt,758.15pt" to="517.3pt,7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" o:allowincell="f" strokeweight=".2pt">
                <w10:wrap anchorx="margin"/>
              </v:line>
            </w:pict>
          </mc:Fallback>
        </mc:AlternateContent>
      </w:r>
      <w:r w:rsidRPr="008F0AC8">
        <w:rPr>
          <w:rFonts w:ascii="Times New Roman" w:eastAsia="Calibri" w:hAnsi="Times New Roman"/>
          <w:sz w:val="24"/>
          <w:szCs w:val="24"/>
          <w:lang w:eastAsia="ar-SA"/>
        </w:rPr>
        <w:t>2.3. Договор действует до 31.12.202</w:t>
      </w:r>
      <w:r w:rsidR="00C66096">
        <w:rPr>
          <w:rFonts w:ascii="Times New Roman" w:eastAsia="Calibri" w:hAnsi="Times New Roman"/>
          <w:sz w:val="24"/>
          <w:szCs w:val="24"/>
          <w:lang w:eastAsia="ar-SA"/>
        </w:rPr>
        <w:t>3</w:t>
      </w:r>
      <w:r w:rsidRPr="008F0AC8">
        <w:rPr>
          <w:rFonts w:ascii="Times New Roman" w:eastAsia="Calibri" w:hAnsi="Times New Roman"/>
          <w:sz w:val="24"/>
          <w:szCs w:val="24"/>
          <w:lang w:eastAsia="ar-SA"/>
        </w:rPr>
        <w:t>г., а в части расчетов до момента полного исполнения сторонами своих обязательств.</w:t>
      </w:r>
    </w:p>
    <w:p w14:paraId="57A5A337" w14:textId="77777777" w:rsidR="008F0AC8" w:rsidRPr="00A46523" w:rsidRDefault="008F0AC8" w:rsidP="00A46523">
      <w:pPr>
        <w:spacing w:after="0" w:line="240" w:lineRule="auto"/>
        <w:jc w:val="both"/>
        <w:rPr>
          <w:rFonts w:ascii="Times New Roman" w:hAnsi="Times New Roman"/>
          <w:sz w:val="24"/>
          <w:szCs w:val="24"/>
        </w:rPr>
      </w:pPr>
    </w:p>
    <w:p w14:paraId="08734695" w14:textId="77777777" w:rsidR="008F0AC8" w:rsidRPr="008F0AC8" w:rsidRDefault="008F0AC8" w:rsidP="008F0AC8">
      <w:pPr>
        <w:shd w:val="clear" w:color="auto" w:fill="FFFFFF"/>
        <w:spacing w:after="0" w:line="240" w:lineRule="auto"/>
        <w:jc w:val="center"/>
        <w:rPr>
          <w:rFonts w:ascii="Times New Roman" w:hAnsi="Times New Roman"/>
          <w:sz w:val="24"/>
          <w:szCs w:val="24"/>
        </w:rPr>
      </w:pPr>
      <w:r w:rsidRPr="008F0AC8">
        <w:rPr>
          <w:rFonts w:ascii="Times New Roman" w:hAnsi="Times New Roman"/>
          <w:b/>
          <w:bCs/>
          <w:color w:val="000000"/>
          <w:spacing w:val="3"/>
          <w:sz w:val="24"/>
          <w:szCs w:val="24"/>
        </w:rPr>
        <w:t>3. ЦЕНА И ПОРЯДОК ОПЛАТЫ</w:t>
      </w:r>
    </w:p>
    <w:p w14:paraId="49676E30" w14:textId="77777777" w:rsidR="00123288" w:rsidRPr="00123288" w:rsidRDefault="008F0AC8" w:rsidP="00123288">
      <w:pPr>
        <w:shd w:val="clear" w:color="auto" w:fill="FFFFFF"/>
        <w:spacing w:after="0" w:line="240" w:lineRule="auto"/>
        <w:jc w:val="both"/>
        <w:rPr>
          <w:rFonts w:ascii="Times New Roman" w:hAnsi="Times New Roman"/>
          <w:sz w:val="24"/>
          <w:szCs w:val="24"/>
        </w:rPr>
      </w:pPr>
      <w:r w:rsidRPr="008F0AC8">
        <w:rPr>
          <w:rFonts w:ascii="Times New Roman" w:hAnsi="Times New Roman"/>
          <w:color w:val="000000"/>
          <w:spacing w:val="3"/>
          <w:sz w:val="24"/>
          <w:szCs w:val="24"/>
        </w:rPr>
        <w:t xml:space="preserve">3.1. Цена услуг, подлежащих выполнению, составляет </w:t>
      </w:r>
      <w:r w:rsidRPr="008F0AC8">
        <w:rPr>
          <w:rFonts w:ascii="Times New Roman" w:hAnsi="Times New Roman"/>
          <w:b/>
          <w:sz w:val="24"/>
          <w:szCs w:val="24"/>
        </w:rPr>
        <w:t>__________________</w:t>
      </w:r>
      <w:proofErr w:type="gramStart"/>
      <w:r w:rsidRPr="008F0AC8">
        <w:rPr>
          <w:rFonts w:ascii="Times New Roman" w:hAnsi="Times New Roman"/>
          <w:b/>
          <w:sz w:val="24"/>
          <w:szCs w:val="24"/>
        </w:rPr>
        <w:t>_</w:t>
      </w:r>
      <w:r w:rsidR="00123288" w:rsidRPr="00123288">
        <w:rPr>
          <w:rFonts w:ascii="Times New Roman" w:hAnsi="Times New Roman"/>
          <w:sz w:val="24"/>
          <w:szCs w:val="24"/>
        </w:rPr>
        <w:t>(</w:t>
      </w:r>
      <w:proofErr w:type="gramEnd"/>
      <w:r w:rsidR="00123288" w:rsidRPr="00123288">
        <w:rPr>
          <w:rFonts w:ascii="Times New Roman" w:hAnsi="Times New Roman"/>
          <w:sz w:val="24"/>
          <w:szCs w:val="24"/>
        </w:rPr>
        <w:t>с/без НДС ___%)</w:t>
      </w:r>
      <w:r w:rsidRPr="00123288">
        <w:rPr>
          <w:rFonts w:ascii="Times New Roman" w:hAnsi="Times New Roman"/>
          <w:spacing w:val="3"/>
          <w:sz w:val="24"/>
          <w:szCs w:val="24"/>
        </w:rPr>
        <w:t>.</w:t>
      </w:r>
      <w:r w:rsidRPr="008F0AC8">
        <w:rPr>
          <w:rFonts w:ascii="Times New Roman" w:hAnsi="Times New Roman"/>
          <w:spacing w:val="3"/>
          <w:sz w:val="24"/>
          <w:szCs w:val="24"/>
        </w:rPr>
        <w:t xml:space="preserve"> </w:t>
      </w:r>
      <w:r w:rsidRPr="008F0AC8">
        <w:rPr>
          <w:rFonts w:ascii="Times New Roman" w:hAnsi="Times New Roman"/>
          <w:sz w:val="24"/>
          <w:szCs w:val="24"/>
        </w:rPr>
        <w:t xml:space="preserve">Цена включает в себя общую стоимость </w:t>
      </w:r>
      <w:r w:rsidRPr="008F0AC8">
        <w:rPr>
          <w:rFonts w:ascii="Times New Roman" w:hAnsi="Times New Roman"/>
          <w:color w:val="000000"/>
          <w:sz w:val="24"/>
          <w:szCs w:val="24"/>
        </w:rPr>
        <w:t>оказания услуг</w:t>
      </w:r>
      <w:r w:rsidRPr="008F0AC8">
        <w:rPr>
          <w:rFonts w:ascii="Times New Roman" w:hAnsi="Times New Roman"/>
          <w:sz w:val="24"/>
          <w:szCs w:val="24"/>
        </w:rPr>
        <w:t>,</w:t>
      </w:r>
      <w:r w:rsidR="00123288" w:rsidRPr="00123288">
        <w:rPr>
          <w:rFonts w:ascii="Times New Roman" w:hAnsi="Times New Roman"/>
          <w:sz w:val="24"/>
          <w:szCs w:val="24"/>
        </w:rPr>
        <w:t xml:space="preserve"> все затраты, издержки, налоги, сборы, расходы на материалы и запасные части, необходимые для проведения ППР Систем, обязательные платежи и иные расходы Исполнителя, в том числе сопутствующие, связанные с исполнением Договора, за исключением стоимости оборудования (или аналогов оборудования), указанного в Приложении 1 «Состав оборудования»</w:t>
      </w:r>
      <w:r w:rsidR="00123288">
        <w:rPr>
          <w:rFonts w:ascii="Times New Roman" w:hAnsi="Times New Roman"/>
          <w:sz w:val="24"/>
          <w:szCs w:val="24"/>
        </w:rPr>
        <w:t xml:space="preserve"> (Приложение № 1 к Договору, Техническое задание)</w:t>
      </w:r>
      <w:r w:rsidR="00123288" w:rsidRPr="00123288">
        <w:rPr>
          <w:rFonts w:ascii="Times New Roman" w:hAnsi="Times New Roman"/>
          <w:sz w:val="24"/>
          <w:szCs w:val="24"/>
        </w:rPr>
        <w:t>, при его замене в соответствии с п. 4.3.</w:t>
      </w:r>
      <w:r w:rsidR="00123288">
        <w:rPr>
          <w:rFonts w:ascii="Times New Roman" w:hAnsi="Times New Roman"/>
          <w:sz w:val="24"/>
          <w:szCs w:val="24"/>
        </w:rPr>
        <w:t xml:space="preserve"> (Приложение № 1 к Договору, Техническое задание).</w:t>
      </w:r>
    </w:p>
    <w:p w14:paraId="1FFAF9C9" w14:textId="3C15AE2A" w:rsidR="008F0AC8" w:rsidRPr="008F0AC8" w:rsidRDefault="008F0AC8" w:rsidP="00123288">
      <w:pPr>
        <w:shd w:val="clear" w:color="auto" w:fill="FFFFFF"/>
        <w:spacing w:after="0" w:line="240" w:lineRule="auto"/>
        <w:jc w:val="both"/>
        <w:rPr>
          <w:rFonts w:ascii="Times New Roman" w:hAnsi="Times New Roman"/>
          <w:sz w:val="24"/>
          <w:szCs w:val="24"/>
        </w:rPr>
      </w:pPr>
      <w:r w:rsidRPr="008F0AC8">
        <w:rPr>
          <w:rFonts w:ascii="Times New Roman" w:hAnsi="Times New Roman"/>
          <w:color w:val="000000"/>
          <w:spacing w:val="-2"/>
          <w:sz w:val="24"/>
          <w:szCs w:val="24"/>
        </w:rPr>
        <w:t xml:space="preserve">3.2. </w:t>
      </w:r>
      <w:r w:rsidRPr="008F0AC8">
        <w:rPr>
          <w:rFonts w:ascii="Times New Roman" w:hAnsi="Times New Roman"/>
          <w:sz w:val="24"/>
          <w:szCs w:val="24"/>
        </w:rPr>
        <w:t>Оплата производится еже</w:t>
      </w:r>
      <w:r w:rsidR="00DF5A67">
        <w:rPr>
          <w:rFonts w:ascii="Times New Roman" w:hAnsi="Times New Roman"/>
          <w:sz w:val="24"/>
          <w:szCs w:val="24"/>
        </w:rPr>
        <w:t>месячно по безналичному расчету</w:t>
      </w:r>
      <w:r w:rsidRPr="008F0AC8">
        <w:rPr>
          <w:rFonts w:ascii="Times New Roman" w:hAnsi="Times New Roman"/>
          <w:sz w:val="24"/>
          <w:szCs w:val="24"/>
        </w:rPr>
        <w:t xml:space="preserve">, в течение </w:t>
      </w:r>
      <w:r w:rsidR="00C66096">
        <w:rPr>
          <w:rFonts w:ascii="Times New Roman" w:hAnsi="Times New Roman"/>
          <w:sz w:val="24"/>
          <w:szCs w:val="24"/>
        </w:rPr>
        <w:t>7</w:t>
      </w:r>
      <w:r w:rsidRPr="008F0AC8">
        <w:rPr>
          <w:rFonts w:ascii="Times New Roman" w:hAnsi="Times New Roman"/>
          <w:sz w:val="24"/>
          <w:szCs w:val="24"/>
        </w:rPr>
        <w:t xml:space="preserve"> рабочих дней на основании надлежаще оформленных и подписанных обеими сторонами счета/счета – фактуры, акта сдачи-приемки оказанных услуг. Аванс не предусмотрен.</w:t>
      </w:r>
    </w:p>
    <w:p w14:paraId="7A4D5F65" w14:textId="77777777" w:rsidR="00DF5A67" w:rsidRPr="004301A1" w:rsidRDefault="008F0AC8" w:rsidP="004301A1">
      <w:pPr>
        <w:keepLines/>
        <w:widowControl w:val="0"/>
        <w:spacing w:after="0" w:line="240" w:lineRule="auto"/>
        <w:jc w:val="both"/>
        <w:rPr>
          <w:rFonts w:ascii="Times New Roman" w:eastAsia="Calibri" w:hAnsi="Times New Roman"/>
          <w:sz w:val="24"/>
          <w:szCs w:val="24"/>
        </w:rPr>
      </w:pPr>
      <w:r w:rsidRPr="004301A1">
        <w:rPr>
          <w:rFonts w:ascii="Times New Roman" w:hAnsi="Times New Roman"/>
          <w:sz w:val="24"/>
          <w:szCs w:val="24"/>
        </w:rPr>
        <w:t xml:space="preserve">3.3. </w:t>
      </w:r>
      <w:r w:rsidR="00DF5A67" w:rsidRPr="004301A1">
        <w:rPr>
          <w:rFonts w:ascii="Times New Roman" w:eastAsia="Calibri" w:hAnsi="Times New Roman"/>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05519B8F" w14:textId="77777777" w:rsidR="00DF5A67" w:rsidRPr="00DF5A67" w:rsidRDefault="00DF5A67" w:rsidP="00DF5A67">
      <w:pPr>
        <w:shd w:val="clear" w:color="auto" w:fill="FFFFFF"/>
        <w:tabs>
          <w:tab w:val="left" w:pos="1202"/>
        </w:tabs>
        <w:spacing w:before="120" w:after="120"/>
        <w:rPr>
          <w:rFonts w:ascii="Times New Roman" w:eastAsia="Calibri" w:hAnsi="Times New Roman"/>
          <w:b/>
          <w:bCs/>
          <w:sz w:val="24"/>
          <w:szCs w:val="24"/>
          <w:lang w:eastAsia="ar-SA"/>
        </w:rPr>
      </w:pPr>
      <w:r>
        <w:rPr>
          <w:rFonts w:ascii="Times New Roman" w:eastAsia="Calibri" w:hAnsi="Times New Roman"/>
          <w:b/>
          <w:bCs/>
          <w:color w:val="000000"/>
          <w:spacing w:val="1"/>
          <w:sz w:val="24"/>
          <w:szCs w:val="24"/>
          <w:lang w:eastAsia="ar-SA"/>
        </w:rPr>
        <w:t xml:space="preserve">                                             </w:t>
      </w:r>
      <w:r w:rsidRPr="00DF5A67">
        <w:rPr>
          <w:rFonts w:ascii="Times New Roman" w:eastAsia="Calibri" w:hAnsi="Times New Roman"/>
          <w:b/>
          <w:bCs/>
          <w:color w:val="000000"/>
          <w:spacing w:val="1"/>
          <w:sz w:val="24"/>
          <w:szCs w:val="24"/>
          <w:lang w:eastAsia="ar-SA"/>
        </w:rPr>
        <w:t>4. ОБЯЗАТЕЛЬСТВА СТОРОН</w:t>
      </w:r>
    </w:p>
    <w:p w14:paraId="26C965C9" w14:textId="77777777" w:rsidR="00DF5A67" w:rsidRPr="00DF5A67" w:rsidRDefault="00DF5A67" w:rsidP="00DF5A67">
      <w:pPr>
        <w:shd w:val="clear" w:color="auto" w:fill="FFFFFF"/>
        <w:tabs>
          <w:tab w:val="left" w:pos="1105"/>
        </w:tabs>
        <w:suppressAutoHyphens/>
        <w:spacing w:after="0" w:line="240" w:lineRule="auto"/>
        <w:jc w:val="both"/>
        <w:rPr>
          <w:rFonts w:ascii="Times New Roman" w:eastAsia="Calibri" w:hAnsi="Times New Roman"/>
          <w:sz w:val="24"/>
          <w:szCs w:val="24"/>
          <w:lang w:eastAsia="ar-SA"/>
        </w:rPr>
      </w:pPr>
      <w:r w:rsidRPr="00DF5A67">
        <w:rPr>
          <w:rFonts w:ascii="Times New Roman" w:eastAsia="Calibri" w:hAnsi="Times New Roman"/>
          <w:color w:val="000000"/>
          <w:spacing w:val="-3"/>
          <w:sz w:val="24"/>
          <w:szCs w:val="24"/>
          <w:lang w:eastAsia="ar-SA"/>
        </w:rPr>
        <w:t xml:space="preserve">4.1. </w:t>
      </w:r>
      <w:r w:rsidRPr="00DF5A67">
        <w:rPr>
          <w:rFonts w:ascii="Times New Roman" w:eastAsia="Calibri" w:hAnsi="Times New Roman"/>
          <w:color w:val="000000"/>
          <w:sz w:val="24"/>
          <w:szCs w:val="24"/>
          <w:lang w:eastAsia="ar-SA"/>
        </w:rPr>
        <w:t>З</w:t>
      </w:r>
      <w:r w:rsidRPr="00DF5A67">
        <w:rPr>
          <w:rFonts w:ascii="Times New Roman" w:eastAsia="Calibri" w:hAnsi="Times New Roman"/>
          <w:color w:val="000000"/>
          <w:spacing w:val="3"/>
          <w:sz w:val="24"/>
          <w:szCs w:val="24"/>
          <w:lang w:eastAsia="ar-SA"/>
        </w:rPr>
        <w:t>аказчик обязуется:</w:t>
      </w:r>
    </w:p>
    <w:p w14:paraId="1752A9A3" w14:textId="77777777" w:rsidR="00DF5A67" w:rsidRPr="00DF5A67" w:rsidRDefault="00DF5A67" w:rsidP="00DF5A67">
      <w:pPr>
        <w:widowControl w:val="0"/>
        <w:numPr>
          <w:ilvl w:val="0"/>
          <w:numId w:val="37"/>
        </w:numPr>
        <w:shd w:val="clear" w:color="auto" w:fill="FFFFFF"/>
        <w:tabs>
          <w:tab w:val="left" w:pos="958"/>
        </w:tabs>
        <w:suppressAutoHyphens/>
        <w:autoSpaceDE w:val="0"/>
        <w:autoSpaceDN w:val="0"/>
        <w:adjustRightInd w:val="0"/>
        <w:spacing w:after="0" w:line="240" w:lineRule="auto"/>
        <w:jc w:val="both"/>
        <w:rPr>
          <w:rFonts w:ascii="Times New Roman" w:eastAsia="Calibri" w:hAnsi="Times New Roman"/>
          <w:color w:val="000000"/>
          <w:spacing w:val="-10"/>
          <w:sz w:val="24"/>
          <w:szCs w:val="24"/>
          <w:lang w:eastAsia="ar-SA"/>
        </w:rPr>
      </w:pPr>
      <w:r w:rsidRPr="00DF5A67">
        <w:rPr>
          <w:rFonts w:ascii="Times New Roman" w:eastAsia="Calibri" w:hAnsi="Times New Roman"/>
          <w:color w:val="000000"/>
          <w:spacing w:val="4"/>
          <w:sz w:val="24"/>
          <w:szCs w:val="24"/>
          <w:lang w:eastAsia="ar-SA"/>
        </w:rPr>
        <w:t>Принять оказанные услуги и оплатить услуги по договору</w:t>
      </w:r>
      <w:r w:rsidRPr="00DF5A67">
        <w:rPr>
          <w:rFonts w:ascii="Times New Roman" w:eastAsia="Calibri" w:hAnsi="Times New Roman"/>
          <w:color w:val="000000"/>
          <w:spacing w:val="1"/>
          <w:sz w:val="24"/>
          <w:szCs w:val="24"/>
          <w:lang w:eastAsia="ar-SA"/>
        </w:rPr>
        <w:t>;</w:t>
      </w:r>
    </w:p>
    <w:p w14:paraId="59428EFB" w14:textId="77777777" w:rsidR="00DF5A67" w:rsidRPr="00DF5A67" w:rsidRDefault="00DF5A67" w:rsidP="00DF5A67">
      <w:pPr>
        <w:widowControl w:val="0"/>
        <w:shd w:val="clear" w:color="auto" w:fill="FFFFFF"/>
        <w:tabs>
          <w:tab w:val="left" w:pos="958"/>
        </w:tabs>
        <w:suppressAutoHyphens/>
        <w:autoSpaceDE w:val="0"/>
        <w:autoSpaceDN w:val="0"/>
        <w:adjustRightInd w:val="0"/>
        <w:spacing w:after="0" w:line="240" w:lineRule="auto"/>
        <w:jc w:val="both"/>
        <w:rPr>
          <w:rFonts w:ascii="Times New Roman" w:eastAsia="Calibri" w:hAnsi="Times New Roman"/>
          <w:sz w:val="24"/>
          <w:szCs w:val="24"/>
          <w:lang w:eastAsia="ar-SA"/>
        </w:rPr>
      </w:pPr>
      <w:r w:rsidRPr="00DF5A67">
        <w:rPr>
          <w:rFonts w:ascii="Times New Roman" w:eastAsia="Calibri" w:hAnsi="Times New Roman"/>
          <w:color w:val="000000"/>
          <w:spacing w:val="-5"/>
          <w:sz w:val="24"/>
          <w:szCs w:val="24"/>
          <w:lang w:eastAsia="ar-SA"/>
        </w:rPr>
        <w:t xml:space="preserve">4.2. </w:t>
      </w:r>
      <w:r w:rsidRPr="00DF5A67">
        <w:rPr>
          <w:rFonts w:ascii="Times New Roman" w:eastAsia="Calibri" w:hAnsi="Times New Roman"/>
          <w:color w:val="000000"/>
          <w:spacing w:val="2"/>
          <w:sz w:val="24"/>
          <w:szCs w:val="24"/>
          <w:lang w:eastAsia="ar-SA"/>
        </w:rPr>
        <w:t>Исполнитель обязуется:</w:t>
      </w:r>
    </w:p>
    <w:p w14:paraId="697418EF" w14:textId="77777777" w:rsidR="00DF5A67" w:rsidRPr="00DF5A67" w:rsidRDefault="00DF5A67" w:rsidP="00DF5A67">
      <w:pPr>
        <w:widowControl w:val="0"/>
        <w:numPr>
          <w:ilvl w:val="0"/>
          <w:numId w:val="38"/>
        </w:numPr>
        <w:shd w:val="clear" w:color="auto" w:fill="FFFFFF"/>
        <w:tabs>
          <w:tab w:val="left" w:pos="929"/>
        </w:tabs>
        <w:suppressAutoHyphens/>
        <w:autoSpaceDE w:val="0"/>
        <w:autoSpaceDN w:val="0"/>
        <w:adjustRightInd w:val="0"/>
        <w:spacing w:after="0" w:line="240" w:lineRule="auto"/>
        <w:jc w:val="both"/>
        <w:rPr>
          <w:rFonts w:ascii="Times New Roman" w:eastAsia="Calibri" w:hAnsi="Times New Roman"/>
          <w:color w:val="000000"/>
          <w:spacing w:val="-10"/>
          <w:sz w:val="24"/>
          <w:szCs w:val="24"/>
          <w:lang w:eastAsia="ar-SA"/>
        </w:rPr>
      </w:pPr>
      <w:r w:rsidRPr="00DF5A67">
        <w:rPr>
          <w:rFonts w:ascii="Times New Roman" w:eastAsia="Calibri" w:hAnsi="Times New Roman"/>
          <w:sz w:val="24"/>
          <w:szCs w:val="24"/>
          <w:lang w:eastAsia="ar-SA"/>
        </w:rPr>
        <w:t>Самостоятельно оказывать услуги, предусмотренные договором. Привлечение соисполнителей не  допускается</w:t>
      </w:r>
      <w:r w:rsidRPr="00DF5A67">
        <w:rPr>
          <w:rFonts w:ascii="Times New Roman" w:eastAsia="Calibri" w:hAnsi="Times New Roman"/>
          <w:color w:val="000000"/>
          <w:spacing w:val="2"/>
          <w:sz w:val="24"/>
          <w:szCs w:val="24"/>
          <w:lang w:eastAsia="ar-SA"/>
        </w:rPr>
        <w:t>;</w:t>
      </w:r>
    </w:p>
    <w:p w14:paraId="25ED7C4A" w14:textId="77777777" w:rsidR="00DF5A67" w:rsidRPr="00DF5A67" w:rsidRDefault="00DF5A67" w:rsidP="00DF5A67">
      <w:pPr>
        <w:widowControl w:val="0"/>
        <w:numPr>
          <w:ilvl w:val="0"/>
          <w:numId w:val="38"/>
        </w:numPr>
        <w:shd w:val="clear" w:color="auto" w:fill="FFFFFF"/>
        <w:tabs>
          <w:tab w:val="left" w:pos="929"/>
        </w:tabs>
        <w:suppressAutoHyphens/>
        <w:autoSpaceDE w:val="0"/>
        <w:autoSpaceDN w:val="0"/>
        <w:adjustRightInd w:val="0"/>
        <w:spacing w:after="0" w:line="240" w:lineRule="auto"/>
        <w:jc w:val="both"/>
        <w:rPr>
          <w:rFonts w:ascii="Times New Roman" w:eastAsia="Calibri" w:hAnsi="Times New Roman"/>
          <w:color w:val="000000"/>
          <w:spacing w:val="-10"/>
          <w:sz w:val="24"/>
          <w:szCs w:val="24"/>
          <w:lang w:eastAsia="ar-SA"/>
        </w:rPr>
      </w:pPr>
      <w:r w:rsidRPr="00DF5A67">
        <w:rPr>
          <w:rFonts w:ascii="Times New Roman" w:eastAsia="Times New Roman" w:hAnsi="Times New Roman"/>
          <w:sz w:val="24"/>
          <w:szCs w:val="24"/>
          <w:lang w:eastAsia="ru-RU"/>
        </w:rPr>
        <w:t xml:space="preserve">Выполнять работы по техническому обслуживанию и ремонту своим </w:t>
      </w:r>
      <w:r w:rsidRPr="00DF5A67">
        <w:rPr>
          <w:rFonts w:ascii="Times New Roman" w:eastAsia="Times New Roman" w:hAnsi="Times New Roman"/>
          <w:sz w:val="24"/>
          <w:szCs w:val="24"/>
          <w:lang w:eastAsia="ru-RU"/>
        </w:rPr>
        <w:lastRenderedPageBreak/>
        <w:t>квалифицированным персоналом, инструментом и оснащением</w:t>
      </w:r>
      <w:r w:rsidRPr="00DF5A67">
        <w:rPr>
          <w:rFonts w:ascii="Times New Roman" w:eastAsia="Calibri" w:hAnsi="Times New Roman"/>
          <w:sz w:val="24"/>
          <w:szCs w:val="24"/>
          <w:lang w:eastAsia="ar-SA"/>
        </w:rPr>
        <w:t>;</w:t>
      </w:r>
    </w:p>
    <w:p w14:paraId="22C5F934" w14:textId="77777777" w:rsidR="00DF5A67" w:rsidRPr="00DF5A67" w:rsidRDefault="00DF5A67" w:rsidP="00DF5A67">
      <w:pPr>
        <w:widowControl w:val="0"/>
        <w:numPr>
          <w:ilvl w:val="0"/>
          <w:numId w:val="38"/>
        </w:numPr>
        <w:shd w:val="clear" w:color="auto" w:fill="FFFFFF"/>
        <w:tabs>
          <w:tab w:val="left" w:pos="929"/>
        </w:tabs>
        <w:suppressAutoHyphens/>
        <w:autoSpaceDE w:val="0"/>
        <w:autoSpaceDN w:val="0"/>
        <w:adjustRightInd w:val="0"/>
        <w:spacing w:after="0" w:line="264" w:lineRule="auto"/>
        <w:ind w:right="-55"/>
        <w:jc w:val="both"/>
        <w:rPr>
          <w:rFonts w:ascii="Times New Roman" w:eastAsia="Calibri" w:hAnsi="Times New Roman"/>
          <w:sz w:val="24"/>
          <w:szCs w:val="24"/>
          <w:lang w:eastAsia="ar-SA"/>
        </w:rPr>
      </w:pPr>
      <w:r w:rsidRPr="00DF5A67">
        <w:rPr>
          <w:rFonts w:ascii="Times New Roman" w:eastAsia="Times New Roman" w:hAnsi="Times New Roman"/>
          <w:sz w:val="24"/>
          <w:szCs w:val="24"/>
          <w:lang w:eastAsia="ru-RU"/>
        </w:rPr>
        <w:t xml:space="preserve">Назначить специалистов, ответственных за </w:t>
      </w:r>
      <w:r w:rsidRPr="00DF5A67">
        <w:rPr>
          <w:rFonts w:ascii="Times New Roman" w:eastAsia="Calibri" w:hAnsi="Times New Roman"/>
          <w:sz w:val="24"/>
          <w:szCs w:val="24"/>
          <w:lang w:eastAsia="ar-SA"/>
        </w:rPr>
        <w:t>техническое обслуживание и ремонт систем.</w:t>
      </w:r>
    </w:p>
    <w:p w14:paraId="1FF5FCF6" w14:textId="77777777" w:rsidR="00DF5A67" w:rsidRPr="00DF5A67" w:rsidRDefault="00DF5A67" w:rsidP="00DF5A67">
      <w:pPr>
        <w:numPr>
          <w:ilvl w:val="0"/>
          <w:numId w:val="38"/>
        </w:numPr>
        <w:shd w:val="clear" w:color="auto" w:fill="FFFFFF"/>
        <w:tabs>
          <w:tab w:val="left" w:pos="1202"/>
        </w:tabs>
        <w:suppressAutoHyphens/>
        <w:spacing w:after="0" w:line="240" w:lineRule="auto"/>
        <w:jc w:val="both"/>
        <w:rPr>
          <w:rFonts w:ascii="Times New Roman" w:eastAsia="Calibri" w:hAnsi="Times New Roman"/>
          <w:bCs/>
          <w:sz w:val="24"/>
          <w:szCs w:val="24"/>
          <w:lang w:eastAsia="ar-SA"/>
        </w:rPr>
      </w:pPr>
      <w:r w:rsidRPr="00DF5A67">
        <w:rPr>
          <w:rFonts w:ascii="Times New Roman" w:eastAsia="Calibri" w:hAnsi="Times New Roman"/>
          <w:bCs/>
          <w:sz w:val="24"/>
          <w:szCs w:val="24"/>
          <w:lang w:eastAsia="ar-SA"/>
        </w:rPr>
        <w:t>Оказывать услуги надлежащего качества, в полном объеме в течение всего срока действия договора.</w:t>
      </w:r>
    </w:p>
    <w:p w14:paraId="3AF61E44" w14:textId="77777777" w:rsidR="00DF5A67" w:rsidRPr="00DF5A67" w:rsidRDefault="00DF5A67" w:rsidP="00DF5A67">
      <w:pPr>
        <w:widowControl w:val="0"/>
        <w:numPr>
          <w:ilvl w:val="0"/>
          <w:numId w:val="38"/>
        </w:numPr>
        <w:shd w:val="clear" w:color="auto" w:fill="FFFFFF"/>
        <w:tabs>
          <w:tab w:val="left" w:pos="929"/>
        </w:tabs>
        <w:suppressAutoHyphens/>
        <w:autoSpaceDE w:val="0"/>
        <w:autoSpaceDN w:val="0"/>
        <w:adjustRightInd w:val="0"/>
        <w:spacing w:after="0" w:line="240" w:lineRule="auto"/>
        <w:jc w:val="both"/>
        <w:rPr>
          <w:rFonts w:ascii="Times New Roman" w:eastAsia="Calibri" w:hAnsi="Times New Roman"/>
          <w:color w:val="000000"/>
          <w:spacing w:val="-10"/>
          <w:sz w:val="24"/>
          <w:szCs w:val="24"/>
          <w:lang w:eastAsia="ar-SA"/>
        </w:rPr>
      </w:pPr>
      <w:r w:rsidRPr="00DF5A67">
        <w:rPr>
          <w:rFonts w:ascii="Times New Roman" w:eastAsia="Times New Roman" w:hAnsi="Times New Roman"/>
          <w:sz w:val="24"/>
          <w:szCs w:val="24"/>
          <w:lang w:eastAsia="ru-RU"/>
        </w:rPr>
        <w:t>По запросу Заказчика предоставлять достоверную информацию о ходе исполнения своих обязательств, в том числе о сложностях, возникающих при исполнении Договора</w:t>
      </w:r>
      <w:r w:rsidRPr="00DF5A67">
        <w:rPr>
          <w:rFonts w:ascii="Times New Roman" w:eastAsia="Calibri" w:hAnsi="Times New Roman"/>
          <w:sz w:val="24"/>
          <w:szCs w:val="24"/>
          <w:lang w:eastAsia="ar-SA"/>
        </w:rPr>
        <w:t>;</w:t>
      </w:r>
    </w:p>
    <w:p w14:paraId="0EF3F9B0" w14:textId="77777777" w:rsidR="00DF5A67" w:rsidRPr="00DF5A67" w:rsidRDefault="00DF5A67" w:rsidP="00DF5A67">
      <w:pPr>
        <w:widowControl w:val="0"/>
        <w:numPr>
          <w:ilvl w:val="0"/>
          <w:numId w:val="38"/>
        </w:numPr>
        <w:shd w:val="clear" w:color="auto" w:fill="FFFFFF"/>
        <w:tabs>
          <w:tab w:val="left" w:pos="929"/>
        </w:tabs>
        <w:suppressAutoHyphens/>
        <w:autoSpaceDE w:val="0"/>
        <w:autoSpaceDN w:val="0"/>
        <w:adjustRightInd w:val="0"/>
        <w:spacing w:after="0" w:line="240" w:lineRule="auto"/>
        <w:jc w:val="both"/>
        <w:rPr>
          <w:rFonts w:ascii="Times New Roman" w:eastAsia="Calibri" w:hAnsi="Times New Roman"/>
          <w:color w:val="000000"/>
          <w:spacing w:val="-10"/>
          <w:sz w:val="24"/>
          <w:szCs w:val="24"/>
          <w:lang w:eastAsia="ar-SA"/>
        </w:rPr>
      </w:pPr>
      <w:r w:rsidRPr="00DF5A67">
        <w:rPr>
          <w:rFonts w:ascii="Times New Roman" w:eastAsia="Times New Roman" w:hAnsi="Times New Roman"/>
          <w:sz w:val="24"/>
          <w:szCs w:val="24"/>
          <w:lang w:eastAsia="ru-RU"/>
        </w:rPr>
        <w:t>Не предоставлять другим лицам или не разглашать иным способом конфиденциальную информацию, полученную в результате исполнения обязательств по Договору</w:t>
      </w:r>
      <w:r w:rsidRPr="00DF5A67">
        <w:rPr>
          <w:rFonts w:ascii="Times New Roman" w:eastAsia="Calibri" w:hAnsi="Times New Roman"/>
          <w:sz w:val="24"/>
          <w:szCs w:val="24"/>
          <w:lang w:eastAsia="ar-SA"/>
        </w:rPr>
        <w:t>;</w:t>
      </w:r>
    </w:p>
    <w:p w14:paraId="40BE8664" w14:textId="77777777" w:rsidR="00DF5A67" w:rsidRPr="00DF5A67" w:rsidRDefault="00DF5A67" w:rsidP="00DF5A67">
      <w:pPr>
        <w:numPr>
          <w:ilvl w:val="0"/>
          <w:numId w:val="38"/>
        </w:numPr>
        <w:suppressAutoHyphens/>
        <w:spacing w:after="0" w:line="240" w:lineRule="auto"/>
        <w:jc w:val="both"/>
        <w:rPr>
          <w:rFonts w:ascii="Times New Roman" w:eastAsia="Calibri" w:hAnsi="Times New Roman"/>
          <w:sz w:val="24"/>
          <w:szCs w:val="24"/>
          <w:lang w:eastAsia="ar-SA"/>
        </w:rPr>
      </w:pPr>
      <w:r w:rsidRPr="00DF5A67">
        <w:rPr>
          <w:rFonts w:ascii="Times New Roman" w:eastAsia="Times New Roman" w:hAnsi="Times New Roman"/>
          <w:sz w:val="24"/>
          <w:szCs w:val="24"/>
          <w:lang w:eastAsia="ru-RU"/>
        </w:rPr>
        <w:t>Соблюдать при оказании услуг правила внутреннего трудового распорядка, охраны труда, техники безопасности и пожарной безопасности, внутриобъектовый режим Заказчика</w:t>
      </w:r>
      <w:r w:rsidRPr="00DF5A67">
        <w:rPr>
          <w:rFonts w:ascii="Times New Roman" w:eastAsia="Calibri" w:hAnsi="Times New Roman"/>
          <w:sz w:val="24"/>
          <w:szCs w:val="24"/>
          <w:lang w:eastAsia="ar-SA"/>
        </w:rPr>
        <w:t xml:space="preserve">. </w:t>
      </w:r>
    </w:p>
    <w:p w14:paraId="68367FAB" w14:textId="77777777" w:rsidR="00DF5A67" w:rsidRPr="00DF5A67" w:rsidRDefault="00DF5A67" w:rsidP="00DF5A67">
      <w:pPr>
        <w:widowControl w:val="0"/>
        <w:numPr>
          <w:ilvl w:val="0"/>
          <w:numId w:val="38"/>
        </w:numPr>
        <w:shd w:val="clear" w:color="auto" w:fill="FFFFFF"/>
        <w:tabs>
          <w:tab w:val="left" w:pos="929"/>
        </w:tabs>
        <w:suppressAutoHyphens/>
        <w:autoSpaceDE w:val="0"/>
        <w:autoSpaceDN w:val="0"/>
        <w:adjustRightInd w:val="0"/>
        <w:spacing w:after="0" w:line="264" w:lineRule="auto"/>
        <w:ind w:right="-55"/>
        <w:jc w:val="both"/>
        <w:rPr>
          <w:rFonts w:ascii="Times New Roman" w:eastAsia="Calibri" w:hAnsi="Times New Roman"/>
          <w:sz w:val="24"/>
          <w:szCs w:val="24"/>
          <w:lang w:eastAsia="ar-SA"/>
        </w:rPr>
      </w:pPr>
      <w:r w:rsidRPr="00DF5A67">
        <w:rPr>
          <w:rFonts w:ascii="Times New Roman" w:eastAsia="Calibri" w:hAnsi="Times New Roman"/>
          <w:sz w:val="24"/>
          <w:szCs w:val="24"/>
          <w:lang w:eastAsia="ar-SA"/>
        </w:rPr>
        <w:t>В случае возникновения обстоятельств, влияющих на объем оказания услуг, немедленно официально уведомить об этом Заказчика.</w:t>
      </w:r>
    </w:p>
    <w:p w14:paraId="0DCCBF0E" w14:textId="77777777" w:rsidR="00DF5A67" w:rsidRPr="00DF5A67" w:rsidRDefault="00DF5A67" w:rsidP="00DF5A67">
      <w:pPr>
        <w:shd w:val="clear" w:color="auto" w:fill="FFFFFF"/>
        <w:tabs>
          <w:tab w:val="left" w:pos="929"/>
        </w:tabs>
        <w:spacing w:after="0" w:line="240" w:lineRule="auto"/>
        <w:jc w:val="center"/>
        <w:rPr>
          <w:rFonts w:ascii="Times New Roman" w:hAnsi="Times New Roman"/>
          <w:b/>
          <w:bCs/>
          <w:color w:val="000000"/>
          <w:spacing w:val="2"/>
          <w:sz w:val="24"/>
          <w:szCs w:val="24"/>
        </w:rPr>
      </w:pPr>
      <w:r w:rsidRPr="00DF5A67">
        <w:rPr>
          <w:rFonts w:ascii="Times New Roman" w:hAnsi="Times New Roman"/>
          <w:b/>
          <w:bCs/>
          <w:color w:val="000000"/>
          <w:spacing w:val="2"/>
          <w:sz w:val="24"/>
          <w:szCs w:val="24"/>
        </w:rPr>
        <w:t>5. СДАЧА-ПРИЕМКА УСЛУГ</w:t>
      </w:r>
    </w:p>
    <w:p w14:paraId="02CA4033" w14:textId="77777777" w:rsidR="00DF5A67" w:rsidRPr="00DF5A67" w:rsidRDefault="00DF5A67" w:rsidP="00DF5A67">
      <w:pPr>
        <w:shd w:val="clear" w:color="auto" w:fill="FFFFFF"/>
        <w:tabs>
          <w:tab w:val="left" w:pos="1235"/>
        </w:tabs>
        <w:spacing w:after="0" w:line="240" w:lineRule="auto"/>
        <w:jc w:val="both"/>
        <w:rPr>
          <w:rFonts w:ascii="Times New Roman" w:hAnsi="Times New Roman"/>
          <w:sz w:val="24"/>
          <w:szCs w:val="24"/>
        </w:rPr>
      </w:pPr>
      <w:r w:rsidRPr="00DF5A67">
        <w:rPr>
          <w:rFonts w:ascii="Times New Roman" w:hAnsi="Times New Roman"/>
          <w:spacing w:val="5"/>
          <w:sz w:val="24"/>
          <w:szCs w:val="24"/>
        </w:rPr>
        <w:t>5.1.</w:t>
      </w:r>
      <w:r w:rsidRPr="00DF5A67">
        <w:rPr>
          <w:rFonts w:ascii="Times New Roman" w:hAnsi="Times New Roman"/>
          <w:sz w:val="24"/>
          <w:szCs w:val="24"/>
        </w:rPr>
        <w:t xml:space="preserve"> Приемка оказанных услуг осуществляется с участием уполномоченных представителей Заказчика и Исполнителя. Заказчик в момент приемки оказанных услуг обязан проверить соответствие оказанных услуг технической спецификации, условиям договора. О выявленных несоответствиях или недостатках оказанных услуг незамедлительно письменно уведомить Исполнителя.</w:t>
      </w:r>
    </w:p>
    <w:p w14:paraId="240D9C47" w14:textId="77777777" w:rsidR="00DF5A67" w:rsidRPr="00DF5A67" w:rsidRDefault="00DF5A67" w:rsidP="00DF5A67">
      <w:pPr>
        <w:spacing w:after="0" w:line="240" w:lineRule="auto"/>
        <w:jc w:val="both"/>
        <w:rPr>
          <w:rFonts w:ascii="Times New Roman" w:hAnsi="Times New Roman"/>
          <w:sz w:val="24"/>
          <w:szCs w:val="24"/>
        </w:rPr>
      </w:pPr>
      <w:r w:rsidRPr="00DF5A67">
        <w:rPr>
          <w:rFonts w:ascii="Times New Roman" w:hAnsi="Times New Roman"/>
          <w:sz w:val="24"/>
          <w:szCs w:val="24"/>
        </w:rPr>
        <w:t>5.2. Заказчик вправе отказаться от приемки оказанных услуг, в случае, если качество оказанных услуг не соответствует требованиям, указанным в настоящем договоре, а также в иных случаях, предусмотренных законодательством РФ.</w:t>
      </w:r>
    </w:p>
    <w:p w14:paraId="393108AB" w14:textId="77777777" w:rsidR="00DF5A67" w:rsidRPr="00DF5A67" w:rsidRDefault="00DF5A67" w:rsidP="00DF5A67">
      <w:pPr>
        <w:shd w:val="clear" w:color="auto" w:fill="FFFFFF"/>
        <w:spacing w:after="0" w:line="240" w:lineRule="auto"/>
        <w:jc w:val="both"/>
        <w:rPr>
          <w:rFonts w:ascii="Times New Roman" w:hAnsi="Times New Roman"/>
          <w:sz w:val="24"/>
          <w:szCs w:val="24"/>
        </w:rPr>
      </w:pPr>
      <w:r w:rsidRPr="00DF5A67">
        <w:rPr>
          <w:rFonts w:ascii="Times New Roman" w:hAnsi="Times New Roman"/>
          <w:color w:val="000000"/>
          <w:spacing w:val="5"/>
          <w:sz w:val="24"/>
          <w:szCs w:val="24"/>
        </w:rPr>
        <w:t>5.3. Ежемесячно в срок до 5 числа месяца, следующего за месяцем оказания услуг, Исполнитель представляет З</w:t>
      </w:r>
      <w:r w:rsidRPr="00DF5A67">
        <w:rPr>
          <w:rFonts w:ascii="Times New Roman" w:hAnsi="Times New Roman"/>
          <w:color w:val="000000"/>
          <w:spacing w:val="3"/>
          <w:sz w:val="24"/>
          <w:szCs w:val="24"/>
        </w:rPr>
        <w:t xml:space="preserve">аказчику акт сдачи-приемки оказанных услуг, </w:t>
      </w:r>
      <w:r w:rsidRPr="00DF5A67">
        <w:rPr>
          <w:rFonts w:ascii="Times New Roman" w:hAnsi="Times New Roman"/>
          <w:color w:val="000000"/>
          <w:spacing w:val="4"/>
          <w:sz w:val="24"/>
          <w:szCs w:val="24"/>
        </w:rPr>
        <w:t>а также счета-фактуры (счета) для оплаты услуг</w:t>
      </w:r>
      <w:r w:rsidRPr="00DF5A67">
        <w:rPr>
          <w:rFonts w:ascii="Times New Roman" w:hAnsi="Times New Roman"/>
          <w:color w:val="000000"/>
          <w:sz w:val="24"/>
          <w:szCs w:val="24"/>
        </w:rPr>
        <w:t>.</w:t>
      </w:r>
    </w:p>
    <w:p w14:paraId="29264D6E" w14:textId="77777777" w:rsidR="00DF5A67" w:rsidRPr="00DF5A67" w:rsidRDefault="00DF5A67" w:rsidP="00DF5A67">
      <w:pPr>
        <w:shd w:val="clear" w:color="auto" w:fill="FFFFFF"/>
        <w:tabs>
          <w:tab w:val="right" w:pos="10260"/>
        </w:tabs>
        <w:spacing w:after="0" w:line="240" w:lineRule="auto"/>
        <w:jc w:val="both"/>
        <w:rPr>
          <w:rFonts w:ascii="Times New Roman" w:hAnsi="Times New Roman"/>
          <w:color w:val="000000"/>
          <w:spacing w:val="5"/>
          <w:sz w:val="24"/>
          <w:szCs w:val="24"/>
        </w:rPr>
      </w:pPr>
      <w:r w:rsidRPr="00DF5A67">
        <w:rPr>
          <w:rFonts w:ascii="Times New Roman" w:hAnsi="Times New Roman"/>
          <w:color w:val="000000"/>
          <w:spacing w:val="6"/>
          <w:sz w:val="24"/>
          <w:szCs w:val="24"/>
        </w:rPr>
        <w:t xml:space="preserve">5.4. </w:t>
      </w:r>
      <w:r w:rsidRPr="00DF5A67">
        <w:rPr>
          <w:rFonts w:ascii="Times New Roman" w:hAnsi="Times New Roman"/>
          <w:color w:val="000000"/>
          <w:spacing w:val="5"/>
          <w:sz w:val="24"/>
          <w:szCs w:val="24"/>
        </w:rPr>
        <w:t>Обязательства Исполнителя по передаче документации считаются выполненными с момента предоставления Заказчику надлежащим образом оформленных документов. Документы считаются оформленными надлежащим образом, при условии соблюдения следующих требований:</w:t>
      </w:r>
    </w:p>
    <w:p w14:paraId="3D754F7A" w14:textId="77777777" w:rsidR="00DF5A67" w:rsidRPr="00DF5A67" w:rsidRDefault="00DF5A67" w:rsidP="00DF5A67">
      <w:pPr>
        <w:pStyle w:val="af2"/>
        <w:shd w:val="clear" w:color="auto" w:fill="FFFFFF"/>
        <w:tabs>
          <w:tab w:val="right" w:pos="10260"/>
        </w:tabs>
        <w:spacing w:after="0" w:line="240" w:lineRule="auto"/>
        <w:ind w:left="0"/>
        <w:jc w:val="both"/>
        <w:rPr>
          <w:rFonts w:ascii="Times New Roman" w:hAnsi="Times New Roman"/>
          <w:color w:val="000000"/>
          <w:spacing w:val="5"/>
          <w:sz w:val="24"/>
          <w:szCs w:val="24"/>
        </w:rPr>
      </w:pPr>
      <w:r w:rsidRPr="00DF5A67">
        <w:rPr>
          <w:rFonts w:ascii="Times New Roman" w:hAnsi="Times New Roman"/>
          <w:color w:val="000000"/>
          <w:spacing w:val="5"/>
          <w:sz w:val="24"/>
          <w:szCs w:val="24"/>
        </w:rPr>
        <w:sym w:font="Symbol" w:char="F0B7"/>
      </w:r>
      <w:r w:rsidRPr="00DF5A67">
        <w:rPr>
          <w:rFonts w:ascii="Times New Roman" w:hAnsi="Times New Roman"/>
          <w:color w:val="000000"/>
          <w:spacing w:val="5"/>
          <w:sz w:val="24"/>
          <w:szCs w:val="24"/>
        </w:rPr>
        <w:t xml:space="preserve"> Реквизиты Заказчика заполнены в строгом соответствии с реквизитами, указанными в договоре;</w:t>
      </w:r>
    </w:p>
    <w:p w14:paraId="5876BEFB" w14:textId="77777777" w:rsidR="00DF5A67" w:rsidRPr="00DF5A67" w:rsidRDefault="00DF5A67" w:rsidP="00841029">
      <w:pPr>
        <w:pStyle w:val="af2"/>
        <w:numPr>
          <w:ilvl w:val="0"/>
          <w:numId w:val="39"/>
        </w:numPr>
        <w:tabs>
          <w:tab w:val="left" w:pos="284"/>
        </w:tabs>
        <w:spacing w:after="0" w:line="240" w:lineRule="auto"/>
        <w:ind w:left="0" w:firstLine="0"/>
        <w:contextualSpacing w:val="0"/>
        <w:jc w:val="both"/>
        <w:rPr>
          <w:rFonts w:ascii="Times New Roman" w:hAnsi="Times New Roman"/>
          <w:color w:val="000000"/>
          <w:spacing w:val="5"/>
          <w:sz w:val="24"/>
          <w:szCs w:val="24"/>
        </w:rPr>
      </w:pPr>
      <w:r w:rsidRPr="00DF5A67">
        <w:rPr>
          <w:rFonts w:ascii="Times New Roman" w:hAnsi="Times New Roman"/>
          <w:color w:val="000000"/>
          <w:spacing w:val="5"/>
          <w:sz w:val="24"/>
          <w:szCs w:val="24"/>
        </w:rPr>
        <w:t>Реквизиты Исполнителя заполнены в строгом соответствии с реквизитами, указанными в договоре;</w:t>
      </w:r>
    </w:p>
    <w:p w14:paraId="5E897DD8" w14:textId="77777777" w:rsidR="00DF5A67" w:rsidRPr="00DF5A67" w:rsidRDefault="00DF5A67" w:rsidP="00841029">
      <w:pPr>
        <w:pStyle w:val="af2"/>
        <w:shd w:val="clear" w:color="auto" w:fill="FFFFFF"/>
        <w:tabs>
          <w:tab w:val="right" w:pos="10260"/>
        </w:tabs>
        <w:spacing w:after="0" w:line="240" w:lineRule="auto"/>
        <w:ind w:left="0"/>
        <w:jc w:val="both"/>
        <w:rPr>
          <w:rFonts w:ascii="Times New Roman" w:hAnsi="Times New Roman"/>
          <w:color w:val="000000"/>
          <w:spacing w:val="5"/>
          <w:sz w:val="24"/>
          <w:szCs w:val="24"/>
        </w:rPr>
      </w:pPr>
      <w:r w:rsidRPr="00DF5A67">
        <w:rPr>
          <w:rFonts w:ascii="Times New Roman" w:hAnsi="Times New Roman"/>
          <w:color w:val="000000"/>
          <w:spacing w:val="5"/>
          <w:sz w:val="24"/>
          <w:szCs w:val="24"/>
        </w:rPr>
        <w:sym w:font="Symbol" w:char="F0B7"/>
      </w:r>
      <w:r w:rsidRPr="00DF5A67">
        <w:rPr>
          <w:rFonts w:ascii="Times New Roman" w:hAnsi="Times New Roman"/>
          <w:color w:val="000000"/>
          <w:spacing w:val="5"/>
          <w:sz w:val="24"/>
          <w:szCs w:val="24"/>
        </w:rPr>
        <w:t xml:space="preserve"> Документы должны быть подписаны уполномоченным лицом, с четко читаемой расшифровкой подписи, с указанием занимаемой должности в организации Поставщика.</w:t>
      </w:r>
    </w:p>
    <w:p w14:paraId="5BADBF6D" w14:textId="77777777" w:rsidR="00DF5A67" w:rsidRPr="00DF5A67" w:rsidRDefault="00DF5A67" w:rsidP="00DF5A67">
      <w:pPr>
        <w:shd w:val="clear" w:color="auto" w:fill="FFFFFF"/>
        <w:spacing w:after="0" w:line="240" w:lineRule="auto"/>
        <w:jc w:val="both"/>
        <w:rPr>
          <w:rFonts w:ascii="Times New Roman" w:hAnsi="Times New Roman"/>
          <w:color w:val="000000"/>
          <w:spacing w:val="6"/>
          <w:sz w:val="24"/>
          <w:szCs w:val="24"/>
        </w:rPr>
      </w:pPr>
      <w:r w:rsidRPr="00DF5A67">
        <w:rPr>
          <w:rFonts w:ascii="Times New Roman" w:hAnsi="Times New Roman"/>
          <w:color w:val="000000"/>
          <w:spacing w:val="5"/>
          <w:sz w:val="24"/>
          <w:szCs w:val="24"/>
        </w:rPr>
        <w:t>Подписание документов факсимильной подписью не допускается.</w:t>
      </w:r>
    </w:p>
    <w:p w14:paraId="3395B162" w14:textId="77777777" w:rsidR="00DF5A67" w:rsidRPr="00DF5A67" w:rsidRDefault="00DF5A67" w:rsidP="00DF5A67">
      <w:pPr>
        <w:shd w:val="clear" w:color="auto" w:fill="FFFFFF"/>
        <w:spacing w:after="0" w:line="240" w:lineRule="auto"/>
        <w:jc w:val="both"/>
        <w:rPr>
          <w:rFonts w:ascii="Times New Roman" w:hAnsi="Times New Roman"/>
          <w:color w:val="000000"/>
          <w:spacing w:val="2"/>
          <w:sz w:val="24"/>
          <w:szCs w:val="24"/>
        </w:rPr>
      </w:pPr>
      <w:r w:rsidRPr="00DF5A67">
        <w:rPr>
          <w:rFonts w:ascii="Times New Roman" w:hAnsi="Times New Roman"/>
          <w:color w:val="000000"/>
          <w:spacing w:val="6"/>
          <w:sz w:val="24"/>
          <w:szCs w:val="24"/>
        </w:rPr>
        <w:t xml:space="preserve">5.5. Заказчик в течение 5 рабочих </w:t>
      </w:r>
      <w:r w:rsidRPr="00DF5A67">
        <w:rPr>
          <w:rFonts w:ascii="Times New Roman" w:hAnsi="Times New Roman"/>
          <w:color w:val="000000"/>
          <w:spacing w:val="8"/>
          <w:sz w:val="24"/>
          <w:szCs w:val="24"/>
        </w:rPr>
        <w:t xml:space="preserve">дней со дня получения акта сдачи-приемки оказанных услуг </w:t>
      </w:r>
      <w:r w:rsidRPr="00DF5A67">
        <w:rPr>
          <w:rFonts w:ascii="Times New Roman" w:hAnsi="Times New Roman"/>
          <w:color w:val="000000"/>
          <w:spacing w:val="4"/>
          <w:sz w:val="24"/>
          <w:szCs w:val="24"/>
        </w:rPr>
        <w:t>обязан направить Исполнителю подписанный акт сдачи-приемки</w:t>
      </w:r>
      <w:r w:rsidRPr="00DF5A67">
        <w:rPr>
          <w:rFonts w:ascii="Times New Roman" w:hAnsi="Times New Roman"/>
          <w:color w:val="000000"/>
          <w:spacing w:val="8"/>
          <w:sz w:val="24"/>
          <w:szCs w:val="24"/>
        </w:rPr>
        <w:t xml:space="preserve"> оказанных услуг</w:t>
      </w:r>
      <w:r w:rsidRPr="00DF5A67">
        <w:rPr>
          <w:rFonts w:ascii="Times New Roman" w:hAnsi="Times New Roman"/>
          <w:color w:val="000000"/>
          <w:spacing w:val="4"/>
          <w:sz w:val="24"/>
          <w:szCs w:val="24"/>
        </w:rPr>
        <w:t xml:space="preserve"> или </w:t>
      </w:r>
      <w:r w:rsidRPr="00DF5A67">
        <w:rPr>
          <w:rFonts w:ascii="Times New Roman" w:hAnsi="Times New Roman"/>
          <w:color w:val="000000"/>
          <w:spacing w:val="2"/>
          <w:sz w:val="24"/>
          <w:szCs w:val="24"/>
        </w:rPr>
        <w:t>мотивированный отказ от приемки услуг, оказанных Исполнителем.</w:t>
      </w:r>
    </w:p>
    <w:p w14:paraId="10C2CEF3" w14:textId="77777777" w:rsidR="00DF5A67" w:rsidRPr="00DF5A67" w:rsidRDefault="00DF5A67" w:rsidP="00DF5A67">
      <w:pPr>
        <w:shd w:val="clear" w:color="auto" w:fill="FFFFFF"/>
        <w:spacing w:after="0" w:line="240" w:lineRule="auto"/>
        <w:jc w:val="both"/>
        <w:rPr>
          <w:rFonts w:ascii="Times New Roman" w:hAnsi="Times New Roman"/>
          <w:sz w:val="24"/>
          <w:szCs w:val="24"/>
        </w:rPr>
      </w:pPr>
      <w:r w:rsidRPr="00DF5A67">
        <w:rPr>
          <w:rFonts w:ascii="Times New Roman" w:hAnsi="Times New Roman"/>
          <w:sz w:val="24"/>
          <w:szCs w:val="24"/>
        </w:rPr>
        <w:t>5.6. В случае, если оказанные услуги Исполнителем не выполнены или их выполнение признано Заказчиком ненадлежащим, то акт оказанных услуг Заказчик подписывает с указанием в нем недостатков.</w:t>
      </w:r>
    </w:p>
    <w:p w14:paraId="1C8A0BA8" w14:textId="77777777" w:rsidR="00841029" w:rsidRPr="00841029" w:rsidRDefault="004301A1" w:rsidP="00841029">
      <w:pPr>
        <w:shd w:val="clear" w:color="auto" w:fill="FFFFFF"/>
        <w:suppressAutoHyphens/>
        <w:spacing w:after="0" w:line="240" w:lineRule="auto"/>
        <w:jc w:val="center"/>
        <w:rPr>
          <w:rFonts w:ascii="Times New Roman" w:eastAsia="Calibri" w:hAnsi="Times New Roman"/>
          <w:b/>
          <w:bCs/>
          <w:sz w:val="24"/>
          <w:szCs w:val="24"/>
          <w:lang w:eastAsia="ar-SA"/>
        </w:rPr>
      </w:pPr>
      <w:r>
        <w:rPr>
          <w:rFonts w:ascii="Times New Roman" w:eastAsia="Calibri" w:hAnsi="Times New Roman"/>
          <w:b/>
          <w:bCs/>
          <w:color w:val="000000"/>
          <w:spacing w:val="1"/>
          <w:sz w:val="24"/>
          <w:szCs w:val="24"/>
          <w:lang w:eastAsia="ar-SA"/>
        </w:rPr>
        <w:t>6</w:t>
      </w:r>
      <w:r w:rsidR="00841029" w:rsidRPr="00841029">
        <w:rPr>
          <w:rFonts w:ascii="Times New Roman" w:eastAsia="Calibri" w:hAnsi="Times New Roman"/>
          <w:b/>
          <w:bCs/>
          <w:color w:val="000000"/>
          <w:spacing w:val="1"/>
          <w:sz w:val="24"/>
          <w:szCs w:val="24"/>
          <w:lang w:eastAsia="ar-SA"/>
        </w:rPr>
        <w:t>. ОТВЕТСТВЕННОСТЬ СТОРОН</w:t>
      </w:r>
    </w:p>
    <w:p w14:paraId="76EDFB87" w14:textId="77777777" w:rsidR="00841029" w:rsidRPr="00C05A64" w:rsidRDefault="004301A1" w:rsidP="004301A1">
      <w:pPr>
        <w:keepLines/>
        <w:widowControl w:val="0"/>
        <w:tabs>
          <w:tab w:val="left" w:pos="1134"/>
        </w:tabs>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6.1. </w:t>
      </w:r>
      <w:r w:rsidR="00841029" w:rsidRPr="00C05A64">
        <w:rPr>
          <w:rFonts w:ascii="Times New Roman" w:eastAsia="Calibri" w:hAnsi="Times New Roman"/>
          <w:sz w:val="24"/>
          <w:szCs w:val="24"/>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00841029" w:rsidRPr="00C05A64">
        <w:rPr>
          <w:rFonts w:ascii="yandex-sans" w:hAnsi="yandex-sans" w:cstheme="minorBidi"/>
          <w:color w:val="000000"/>
          <w:sz w:val="23"/>
          <w:szCs w:val="23"/>
          <w:shd w:val="clear" w:color="auto" w:fill="FFFFFF"/>
        </w:rPr>
        <w:t xml:space="preserve"> от суммы просрочки</w:t>
      </w:r>
      <w:r w:rsidR="00841029" w:rsidRPr="00C05A64">
        <w:rPr>
          <w:rFonts w:ascii="Times New Roman" w:eastAsia="Calibri" w:hAnsi="Times New Roman"/>
          <w:sz w:val="24"/>
          <w:szCs w:val="24"/>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rsidR="00841029">
        <w:rPr>
          <w:rFonts w:ascii="Times New Roman" w:eastAsia="Calibri" w:hAnsi="Times New Roman"/>
          <w:sz w:val="24"/>
          <w:szCs w:val="24"/>
        </w:rPr>
        <w:t>Исполнителя</w:t>
      </w:r>
      <w:r w:rsidR="00841029" w:rsidRPr="00C05A64">
        <w:rPr>
          <w:rFonts w:ascii="Times New Roman" w:eastAsia="Calibri" w:hAnsi="Times New Roman"/>
          <w:sz w:val="24"/>
          <w:szCs w:val="24"/>
        </w:rPr>
        <w:t>.</w:t>
      </w:r>
    </w:p>
    <w:p w14:paraId="22D75F88" w14:textId="77777777" w:rsidR="00841029" w:rsidRPr="00C05A64" w:rsidRDefault="004301A1" w:rsidP="004301A1">
      <w:pPr>
        <w:keepLines/>
        <w:widowControl w:val="0"/>
        <w:tabs>
          <w:tab w:val="left" w:pos="1134"/>
          <w:tab w:val="left" w:pos="1276"/>
        </w:tabs>
        <w:spacing w:after="0" w:line="240" w:lineRule="auto"/>
        <w:jc w:val="both"/>
        <w:rPr>
          <w:rFonts w:ascii="Times New Roman" w:eastAsia="Calibri" w:hAnsi="Times New Roman"/>
          <w:sz w:val="24"/>
          <w:szCs w:val="24"/>
        </w:rPr>
      </w:pPr>
      <w:r>
        <w:rPr>
          <w:rFonts w:ascii="Times New Roman" w:eastAsia="Calibri" w:hAnsi="Times New Roman"/>
          <w:sz w:val="24"/>
          <w:szCs w:val="24"/>
        </w:rPr>
        <w:t>6.2.</w:t>
      </w:r>
      <w:r w:rsidR="00841029" w:rsidRPr="00C05A64">
        <w:rPr>
          <w:rFonts w:ascii="Times New Roman" w:eastAsia="Calibri" w:hAnsi="Times New Roman"/>
          <w:sz w:val="24"/>
          <w:szCs w:val="24"/>
        </w:rPr>
        <w:t xml:space="preserve">В случае просрочки исполнения </w:t>
      </w:r>
      <w:r w:rsidR="00841029">
        <w:rPr>
          <w:rFonts w:ascii="Times New Roman" w:eastAsia="Calibri" w:hAnsi="Times New Roman"/>
          <w:sz w:val="24"/>
          <w:szCs w:val="24"/>
        </w:rPr>
        <w:t>Исполнителем</w:t>
      </w:r>
      <w:r w:rsidR="00841029" w:rsidRPr="00C05A64">
        <w:rPr>
          <w:rFonts w:ascii="Times New Roman" w:eastAsia="Calibri" w:hAnsi="Times New Roman"/>
          <w:sz w:val="24"/>
          <w:szCs w:val="24"/>
        </w:rPr>
        <w:t xml:space="preserve">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00841029" w:rsidRPr="00C05A64">
        <w:rPr>
          <w:rFonts w:ascii="yandex-sans" w:hAnsi="yandex-sans" w:cstheme="minorBidi"/>
          <w:color w:val="000000"/>
          <w:sz w:val="23"/>
          <w:szCs w:val="23"/>
          <w:shd w:val="clear" w:color="auto" w:fill="FFFFFF"/>
        </w:rPr>
        <w:t>от цены договора</w:t>
      </w:r>
      <w:r w:rsidR="00841029" w:rsidRPr="00C05A64">
        <w:rPr>
          <w:rFonts w:ascii="Times New Roman" w:eastAsia="Calibri" w:hAnsi="Times New Roman"/>
          <w:sz w:val="24"/>
          <w:szCs w:val="24"/>
        </w:rPr>
        <w:t xml:space="preserve">. </w:t>
      </w:r>
      <w:r w:rsidR="00841029">
        <w:rPr>
          <w:rFonts w:ascii="Times New Roman" w:eastAsia="Calibri" w:hAnsi="Times New Roman"/>
          <w:sz w:val="24"/>
          <w:szCs w:val="24"/>
        </w:rPr>
        <w:t>Исполнитель</w:t>
      </w:r>
      <w:r w:rsidR="00841029" w:rsidRPr="00C05A64">
        <w:rPr>
          <w:rFonts w:ascii="Times New Roman" w:eastAsia="Calibri" w:hAnsi="Times New Roman"/>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3B78B70E" w14:textId="77777777" w:rsidR="00841029" w:rsidRPr="00C05A64" w:rsidRDefault="004301A1" w:rsidP="004301A1">
      <w:pPr>
        <w:keepLines/>
        <w:widowControl w:val="0"/>
        <w:tabs>
          <w:tab w:val="left" w:pos="1134"/>
          <w:tab w:val="left" w:pos="1276"/>
        </w:tabs>
        <w:spacing w:after="0" w:line="240" w:lineRule="auto"/>
        <w:jc w:val="both"/>
        <w:rPr>
          <w:rFonts w:ascii="Times New Roman" w:eastAsia="Calibri" w:hAnsi="Times New Roman"/>
          <w:sz w:val="24"/>
          <w:szCs w:val="24"/>
        </w:rPr>
      </w:pPr>
      <w:r>
        <w:rPr>
          <w:rFonts w:ascii="Times New Roman" w:eastAsia="Calibri" w:hAnsi="Times New Roman"/>
          <w:sz w:val="24"/>
          <w:szCs w:val="24"/>
        </w:rPr>
        <w:t>6.3.</w:t>
      </w:r>
      <w:r w:rsidR="00841029" w:rsidRPr="00C05A64">
        <w:rPr>
          <w:rFonts w:ascii="Times New Roman" w:eastAsia="Calibri" w:hAnsi="Times New Roman"/>
          <w:sz w:val="24"/>
          <w:szCs w:val="24"/>
        </w:rPr>
        <w:t xml:space="preserve">Уплата неустойки не освобождает Стороны от исполнения обязательств по Договору. </w:t>
      </w:r>
    </w:p>
    <w:p w14:paraId="211354FA" w14:textId="77777777" w:rsidR="00841029" w:rsidRPr="00C05A64" w:rsidRDefault="004301A1" w:rsidP="004301A1">
      <w:pPr>
        <w:keepLines/>
        <w:widowControl w:val="0"/>
        <w:tabs>
          <w:tab w:val="left" w:pos="1134"/>
        </w:tabs>
        <w:spacing w:after="0" w:line="240" w:lineRule="auto"/>
        <w:jc w:val="both"/>
        <w:rPr>
          <w:rFonts w:ascii="Times New Roman" w:eastAsia="Calibri" w:hAnsi="Times New Roman"/>
          <w:sz w:val="24"/>
          <w:szCs w:val="24"/>
        </w:rPr>
      </w:pPr>
      <w:r>
        <w:rPr>
          <w:rFonts w:ascii="Times New Roman" w:eastAsia="Calibri" w:hAnsi="Times New Roman"/>
          <w:sz w:val="24"/>
          <w:szCs w:val="24"/>
        </w:rPr>
        <w:t>6.</w:t>
      </w:r>
      <w:proofErr w:type="gramStart"/>
      <w:r>
        <w:rPr>
          <w:rFonts w:ascii="Times New Roman" w:eastAsia="Calibri" w:hAnsi="Times New Roman"/>
          <w:sz w:val="24"/>
          <w:szCs w:val="24"/>
        </w:rPr>
        <w:t>4.</w:t>
      </w:r>
      <w:r w:rsidR="00841029" w:rsidRPr="00C05A64">
        <w:rPr>
          <w:rFonts w:ascii="Times New Roman" w:eastAsia="Calibri" w:hAnsi="Times New Roman"/>
          <w:sz w:val="24"/>
          <w:szCs w:val="24"/>
        </w:rPr>
        <w:t>Все</w:t>
      </w:r>
      <w:proofErr w:type="gramEnd"/>
      <w:r w:rsidR="00841029" w:rsidRPr="00C05A64">
        <w:rPr>
          <w:rFonts w:ascii="Times New Roman" w:eastAsia="Calibri" w:hAnsi="Times New Roman"/>
          <w:sz w:val="24"/>
          <w:szCs w:val="24"/>
        </w:rPr>
        <w:t xml:space="preserve">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7DAFB9D5" w14:textId="77777777" w:rsidR="00841029" w:rsidRPr="00C05A64" w:rsidRDefault="004301A1" w:rsidP="004301A1">
      <w:pPr>
        <w:keepLines/>
        <w:widowControl w:val="0"/>
        <w:tabs>
          <w:tab w:val="left" w:pos="1134"/>
        </w:tabs>
        <w:spacing w:after="0" w:line="240" w:lineRule="auto"/>
        <w:jc w:val="both"/>
        <w:rPr>
          <w:rFonts w:ascii="Times New Roman" w:eastAsia="Calibri" w:hAnsi="Times New Roman"/>
          <w:sz w:val="24"/>
          <w:szCs w:val="24"/>
        </w:rPr>
      </w:pPr>
      <w:r>
        <w:rPr>
          <w:rFonts w:ascii="Times New Roman" w:eastAsia="Calibri" w:hAnsi="Times New Roman"/>
          <w:sz w:val="24"/>
          <w:szCs w:val="24"/>
        </w:rPr>
        <w:t>6.5.</w:t>
      </w:r>
      <w:r w:rsidR="00841029" w:rsidRPr="00C05A64">
        <w:rPr>
          <w:rFonts w:ascii="Times New Roman" w:eastAsia="Calibri" w:hAnsi="Times New Roman"/>
          <w:sz w:val="24"/>
          <w:szCs w:val="24"/>
        </w:rPr>
        <w:t xml:space="preserve">В случаях, когда </w:t>
      </w:r>
      <w:r w:rsidR="00034892">
        <w:rPr>
          <w:rFonts w:ascii="Times New Roman" w:eastAsia="Calibri" w:hAnsi="Times New Roman"/>
          <w:sz w:val="24"/>
          <w:szCs w:val="24"/>
        </w:rPr>
        <w:t xml:space="preserve">услуги </w:t>
      </w:r>
      <w:r w:rsidR="00841029" w:rsidRPr="00C05A64">
        <w:rPr>
          <w:rFonts w:ascii="Times New Roman" w:eastAsia="Calibri" w:hAnsi="Times New Roman"/>
          <w:sz w:val="24"/>
          <w:szCs w:val="24"/>
        </w:rPr>
        <w:t xml:space="preserve">выполнены </w:t>
      </w:r>
      <w:r w:rsidR="00034892">
        <w:rPr>
          <w:rFonts w:ascii="Times New Roman" w:eastAsia="Calibri" w:hAnsi="Times New Roman"/>
          <w:sz w:val="24"/>
          <w:szCs w:val="24"/>
        </w:rPr>
        <w:t>Исполнителем</w:t>
      </w:r>
      <w:r w:rsidR="00841029" w:rsidRPr="00C05A64">
        <w:rPr>
          <w:rFonts w:ascii="Times New Roman" w:eastAsia="Calibri" w:hAnsi="Times New Roman"/>
          <w:sz w:val="24"/>
          <w:szCs w:val="24"/>
        </w:rPr>
        <w:t xml:space="preserve"> с недостатками либо с отступлениями от условий настоящего договора, </w:t>
      </w:r>
      <w:r w:rsidR="00034892">
        <w:rPr>
          <w:rFonts w:ascii="Times New Roman" w:eastAsia="Calibri" w:hAnsi="Times New Roman"/>
          <w:sz w:val="24"/>
          <w:szCs w:val="24"/>
        </w:rPr>
        <w:t>Исполнитель</w:t>
      </w:r>
      <w:r w:rsidR="00841029" w:rsidRPr="00C05A64">
        <w:rPr>
          <w:rFonts w:ascii="Times New Roman" w:eastAsia="Calibri" w:hAnsi="Times New Roman"/>
          <w:sz w:val="24"/>
          <w:szCs w:val="24"/>
        </w:rPr>
        <w:t xml:space="preserve"> обязан в течение 5 (пяти) рабочих дней после получения требования Заказчика, если иной срок не согласован Сторонами, по выбору Заказчика:</w:t>
      </w:r>
    </w:p>
    <w:p w14:paraId="5979175D" w14:textId="77777777" w:rsidR="00841029" w:rsidRPr="00C05A64" w:rsidRDefault="00841029" w:rsidP="00841029">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14:paraId="158235B6" w14:textId="77777777" w:rsidR="00841029" w:rsidRPr="00C05A64" w:rsidRDefault="00841029" w:rsidP="00841029">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14:paraId="3F534250" w14:textId="77777777" w:rsidR="00841029" w:rsidRPr="00C05A64" w:rsidRDefault="00841029" w:rsidP="00841029">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7823BD91" w14:textId="77777777" w:rsidR="00841029" w:rsidRPr="00C05A64" w:rsidRDefault="00841029" w:rsidP="00841029">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 соразмерно уменьшить цену, установленную за </w:t>
      </w:r>
      <w:r w:rsidR="00034892">
        <w:rPr>
          <w:rFonts w:ascii="Times New Roman" w:eastAsia="Times New Roman" w:hAnsi="Times New Roman"/>
          <w:sz w:val="24"/>
          <w:szCs w:val="24"/>
          <w:lang w:eastAsia="ar-SA"/>
        </w:rPr>
        <w:t>услуги</w:t>
      </w:r>
      <w:r w:rsidRPr="00C05A64">
        <w:rPr>
          <w:rFonts w:ascii="Times New Roman" w:eastAsia="Times New Roman" w:hAnsi="Times New Roman"/>
          <w:sz w:val="24"/>
          <w:szCs w:val="24"/>
          <w:lang w:eastAsia="ar-SA"/>
        </w:rPr>
        <w:t>.</w:t>
      </w:r>
    </w:p>
    <w:p w14:paraId="0E2C60F6" w14:textId="77777777" w:rsidR="00841029" w:rsidRPr="00841029" w:rsidRDefault="004301A1" w:rsidP="00841029">
      <w:pPr>
        <w:shd w:val="clear" w:color="auto" w:fill="FFFFFF"/>
        <w:suppressAutoHyphens/>
        <w:spacing w:after="0" w:line="240" w:lineRule="auto"/>
        <w:jc w:val="center"/>
        <w:rPr>
          <w:rFonts w:ascii="Times New Roman" w:eastAsia="Calibri" w:hAnsi="Times New Roman"/>
          <w:b/>
          <w:bCs/>
          <w:sz w:val="24"/>
          <w:szCs w:val="24"/>
          <w:lang w:eastAsia="ar-SA"/>
        </w:rPr>
      </w:pPr>
      <w:r>
        <w:rPr>
          <w:rFonts w:ascii="Times New Roman" w:eastAsia="Calibri" w:hAnsi="Times New Roman"/>
          <w:b/>
          <w:bCs/>
          <w:color w:val="000000"/>
          <w:sz w:val="24"/>
          <w:szCs w:val="24"/>
          <w:lang w:eastAsia="ar-SA"/>
        </w:rPr>
        <w:t>7</w:t>
      </w:r>
      <w:r w:rsidR="00841029" w:rsidRPr="00841029">
        <w:rPr>
          <w:rFonts w:ascii="Times New Roman" w:eastAsia="Calibri" w:hAnsi="Times New Roman"/>
          <w:b/>
          <w:bCs/>
          <w:color w:val="000000"/>
          <w:sz w:val="24"/>
          <w:szCs w:val="24"/>
          <w:lang w:eastAsia="ar-SA"/>
        </w:rPr>
        <w:t>. ПРОЧИЕ УСЛОВИЯ</w:t>
      </w:r>
    </w:p>
    <w:p w14:paraId="57906574" w14:textId="77777777" w:rsidR="00841029" w:rsidRPr="00841029" w:rsidRDefault="004301A1" w:rsidP="00841029">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color w:val="000000"/>
          <w:spacing w:val="-6"/>
          <w:sz w:val="24"/>
          <w:szCs w:val="24"/>
          <w:lang w:eastAsia="ar-SA"/>
        </w:rPr>
        <w:t>7</w:t>
      </w:r>
      <w:r w:rsidR="00841029" w:rsidRPr="00841029">
        <w:rPr>
          <w:rFonts w:ascii="Times New Roman" w:eastAsia="Calibri" w:hAnsi="Times New Roman"/>
          <w:color w:val="000000"/>
          <w:spacing w:val="-6"/>
          <w:sz w:val="24"/>
          <w:szCs w:val="24"/>
          <w:lang w:eastAsia="ar-SA"/>
        </w:rPr>
        <w:t xml:space="preserve">.1. </w:t>
      </w:r>
      <w:r w:rsidR="00841029" w:rsidRPr="00841029">
        <w:rPr>
          <w:rFonts w:ascii="Times New Roman" w:eastAsia="Calibri" w:hAnsi="Times New Roman"/>
          <w:color w:val="000000"/>
          <w:spacing w:val="5"/>
          <w:sz w:val="24"/>
          <w:szCs w:val="24"/>
          <w:lang w:eastAsia="ar-SA"/>
        </w:rPr>
        <w:t xml:space="preserve">Качество оказанных </w:t>
      </w:r>
      <w:r w:rsidR="00841029" w:rsidRPr="00841029">
        <w:rPr>
          <w:rFonts w:ascii="Times New Roman" w:eastAsia="Calibri" w:hAnsi="Times New Roman"/>
          <w:spacing w:val="-11"/>
          <w:sz w:val="24"/>
          <w:szCs w:val="24"/>
          <w:lang w:eastAsia="ar-SA"/>
        </w:rPr>
        <w:t>Исполнителем услуг</w:t>
      </w:r>
      <w:r w:rsidR="00841029" w:rsidRPr="00841029">
        <w:rPr>
          <w:rFonts w:ascii="Times New Roman" w:eastAsia="Calibri" w:hAnsi="Times New Roman"/>
          <w:color w:val="000000"/>
          <w:spacing w:val="5"/>
          <w:sz w:val="24"/>
          <w:szCs w:val="24"/>
          <w:lang w:eastAsia="ar-SA"/>
        </w:rPr>
        <w:t xml:space="preserve"> должно соответствовать </w:t>
      </w:r>
      <w:r w:rsidR="00841029" w:rsidRPr="00841029">
        <w:rPr>
          <w:rFonts w:ascii="Times New Roman" w:eastAsia="Calibri" w:hAnsi="Times New Roman"/>
          <w:color w:val="000000"/>
          <w:spacing w:val="4"/>
          <w:sz w:val="24"/>
          <w:szCs w:val="24"/>
          <w:lang w:eastAsia="ar-SA"/>
        </w:rPr>
        <w:t>условиям Договора, а</w:t>
      </w:r>
      <w:r w:rsidR="00841029" w:rsidRPr="00841029">
        <w:rPr>
          <w:rFonts w:ascii="Times New Roman" w:eastAsia="Calibri" w:hAnsi="Times New Roman"/>
          <w:sz w:val="24"/>
          <w:szCs w:val="24"/>
          <w:lang w:eastAsia="ar-SA"/>
        </w:rPr>
        <w:t xml:space="preserve"> также действующим нормам и правилам. </w:t>
      </w:r>
    </w:p>
    <w:p w14:paraId="5990F3CC" w14:textId="77777777" w:rsidR="00841029" w:rsidRPr="00841029" w:rsidRDefault="004301A1" w:rsidP="00841029">
      <w:pPr>
        <w:shd w:val="clear" w:color="auto" w:fill="FFFFFF"/>
        <w:tabs>
          <w:tab w:val="left" w:pos="1465"/>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color w:val="000000"/>
          <w:spacing w:val="-6"/>
          <w:sz w:val="24"/>
          <w:szCs w:val="24"/>
          <w:lang w:eastAsia="ar-SA"/>
        </w:rPr>
        <w:t>7</w:t>
      </w:r>
      <w:r w:rsidR="00841029" w:rsidRPr="00841029">
        <w:rPr>
          <w:rFonts w:ascii="Times New Roman" w:eastAsia="Calibri" w:hAnsi="Times New Roman"/>
          <w:color w:val="000000"/>
          <w:spacing w:val="-6"/>
          <w:sz w:val="24"/>
          <w:szCs w:val="24"/>
          <w:lang w:eastAsia="ar-SA"/>
        </w:rPr>
        <w:t>.2. З</w:t>
      </w:r>
      <w:r w:rsidR="00841029" w:rsidRPr="00841029">
        <w:rPr>
          <w:rFonts w:ascii="Times New Roman" w:eastAsia="Calibri" w:hAnsi="Times New Roman"/>
          <w:color w:val="000000"/>
          <w:sz w:val="24"/>
          <w:szCs w:val="24"/>
          <w:lang w:eastAsia="ar-SA"/>
        </w:rPr>
        <w:t xml:space="preserve">аказчик осуществляет </w:t>
      </w:r>
      <w:r w:rsidR="00841029" w:rsidRPr="00841029">
        <w:rPr>
          <w:rFonts w:ascii="Times New Roman" w:eastAsia="Calibri" w:hAnsi="Times New Roman"/>
          <w:color w:val="000000"/>
          <w:spacing w:val="2"/>
          <w:sz w:val="24"/>
          <w:szCs w:val="24"/>
          <w:lang w:eastAsia="ar-SA"/>
        </w:rPr>
        <w:t xml:space="preserve">контроль за исполнением Договора </w:t>
      </w:r>
      <w:r w:rsidR="00841029" w:rsidRPr="00841029">
        <w:rPr>
          <w:rFonts w:ascii="Times New Roman" w:eastAsia="Calibri" w:hAnsi="Times New Roman"/>
          <w:spacing w:val="-11"/>
          <w:sz w:val="24"/>
          <w:szCs w:val="24"/>
          <w:lang w:eastAsia="ar-SA"/>
        </w:rPr>
        <w:t>Исполнителем</w:t>
      </w:r>
      <w:r w:rsidR="00841029" w:rsidRPr="00841029">
        <w:rPr>
          <w:rFonts w:ascii="Times New Roman" w:eastAsia="Calibri" w:hAnsi="Times New Roman"/>
          <w:color w:val="000000"/>
          <w:spacing w:val="2"/>
          <w:sz w:val="24"/>
          <w:szCs w:val="24"/>
          <w:lang w:eastAsia="ar-SA"/>
        </w:rPr>
        <w:t>, в том числе соблюдением сроков оказания услуг.</w:t>
      </w:r>
    </w:p>
    <w:p w14:paraId="28E5BF17" w14:textId="77777777" w:rsidR="00841029" w:rsidRPr="00841029" w:rsidRDefault="004301A1" w:rsidP="00841029">
      <w:pPr>
        <w:widowControl w:val="0"/>
        <w:numPr>
          <w:ilvl w:val="0"/>
          <w:numId w:val="40"/>
        </w:numPr>
        <w:suppressAutoHyphens/>
        <w:spacing w:after="0" w:line="240" w:lineRule="auto"/>
        <w:ind w:left="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       7</w:t>
      </w:r>
      <w:r w:rsidR="00841029" w:rsidRPr="00841029">
        <w:rPr>
          <w:rFonts w:ascii="Times New Roman" w:eastAsia="Calibri" w:hAnsi="Times New Roman"/>
          <w:sz w:val="24"/>
          <w:szCs w:val="24"/>
          <w:lang w:eastAsia="ar-SA"/>
        </w:rPr>
        <w:t>.</w:t>
      </w:r>
      <w:r>
        <w:rPr>
          <w:rFonts w:ascii="Times New Roman" w:eastAsia="Calibri" w:hAnsi="Times New Roman"/>
          <w:sz w:val="24"/>
          <w:szCs w:val="24"/>
          <w:lang w:eastAsia="ar-SA"/>
        </w:rPr>
        <w:t>3</w:t>
      </w:r>
      <w:r w:rsidR="00841029" w:rsidRPr="00841029">
        <w:rPr>
          <w:rFonts w:ascii="Times New Roman" w:eastAsia="Calibri" w:hAnsi="Times New Roman"/>
          <w:sz w:val="24"/>
          <w:szCs w:val="24"/>
          <w:lang w:eastAsia="ar-SA"/>
        </w:rPr>
        <w:t>. В случае изменения банковских реквизитов, а также иных справочно-информационных данных какой-либо из Сторон, Сторона, чьи данные подверглись изменению, обязана уведомить об этом другую Сторону в течение 10 (десяти) рабочих дней со дня изменения таких данных.</w:t>
      </w:r>
    </w:p>
    <w:p w14:paraId="10E09100" w14:textId="77777777" w:rsidR="00841029" w:rsidRPr="00034892" w:rsidRDefault="004301A1" w:rsidP="00841029">
      <w:pPr>
        <w:numPr>
          <w:ilvl w:val="0"/>
          <w:numId w:val="40"/>
        </w:numPr>
        <w:shd w:val="clear" w:color="auto" w:fill="FFFFFF"/>
        <w:suppressAutoHyphens/>
        <w:spacing w:after="0" w:line="240" w:lineRule="auto"/>
        <w:ind w:left="0"/>
        <w:jc w:val="both"/>
        <w:rPr>
          <w:rFonts w:ascii="Times New Roman" w:eastAsia="Calibri" w:hAnsi="Times New Roman"/>
          <w:spacing w:val="-5"/>
          <w:sz w:val="24"/>
          <w:szCs w:val="24"/>
          <w:lang w:eastAsia="ar-SA"/>
        </w:rPr>
      </w:pPr>
      <w:r>
        <w:rPr>
          <w:rFonts w:ascii="Times New Roman" w:eastAsia="Calibri" w:hAnsi="Times New Roman"/>
          <w:sz w:val="24"/>
          <w:szCs w:val="24"/>
          <w:lang w:eastAsia="ar-SA"/>
        </w:rPr>
        <w:t xml:space="preserve">       7</w:t>
      </w:r>
      <w:r w:rsidR="00841029" w:rsidRPr="00034892">
        <w:rPr>
          <w:rFonts w:ascii="Times New Roman" w:eastAsia="Calibri" w:hAnsi="Times New Roman"/>
          <w:sz w:val="24"/>
          <w:szCs w:val="24"/>
          <w:lang w:eastAsia="ar-SA"/>
        </w:rPr>
        <w:t>.</w:t>
      </w:r>
      <w:r>
        <w:rPr>
          <w:rFonts w:ascii="Times New Roman" w:eastAsia="Calibri" w:hAnsi="Times New Roman"/>
          <w:sz w:val="24"/>
          <w:szCs w:val="24"/>
          <w:lang w:eastAsia="ar-SA"/>
        </w:rPr>
        <w:t>4</w:t>
      </w:r>
      <w:r w:rsidR="00841029" w:rsidRPr="00034892">
        <w:rPr>
          <w:rFonts w:ascii="Times New Roman" w:eastAsia="Calibri" w:hAnsi="Times New Roman"/>
          <w:color w:val="000000"/>
          <w:spacing w:val="1"/>
          <w:sz w:val="24"/>
          <w:szCs w:val="24"/>
          <w:lang w:eastAsia="ar-SA"/>
        </w:rPr>
        <w:t xml:space="preserve"> Во всех остальных случаях, непредусмотренных Договором, </w:t>
      </w:r>
      <w:r w:rsidR="00841029" w:rsidRPr="00034892">
        <w:rPr>
          <w:rFonts w:ascii="Times New Roman" w:eastAsia="Calibri" w:hAnsi="Times New Roman"/>
          <w:color w:val="000000"/>
          <w:spacing w:val="3"/>
          <w:sz w:val="24"/>
          <w:szCs w:val="24"/>
          <w:lang w:eastAsia="ar-SA"/>
        </w:rPr>
        <w:t xml:space="preserve">стороны руководствуются действующим законодательством Российской </w:t>
      </w:r>
      <w:r w:rsidR="00841029" w:rsidRPr="00034892">
        <w:rPr>
          <w:rFonts w:ascii="Times New Roman" w:eastAsia="Calibri" w:hAnsi="Times New Roman"/>
          <w:color w:val="000000"/>
          <w:spacing w:val="1"/>
          <w:sz w:val="24"/>
          <w:szCs w:val="24"/>
          <w:lang w:eastAsia="ar-SA"/>
        </w:rPr>
        <w:t>Федерации.</w:t>
      </w:r>
    </w:p>
    <w:p w14:paraId="122776F5" w14:textId="77777777" w:rsidR="00C05A64" w:rsidRPr="00C05A64" w:rsidRDefault="00C05A64" w:rsidP="00C05A64">
      <w:pPr>
        <w:keepLines/>
        <w:widowControl w:val="0"/>
        <w:spacing w:after="0" w:line="240" w:lineRule="auto"/>
        <w:ind w:firstLine="567"/>
        <w:jc w:val="both"/>
        <w:rPr>
          <w:rFonts w:ascii="Times New Roman" w:eastAsia="Times New Roman" w:hAnsi="Times New Roman"/>
          <w:b/>
          <w:bCs/>
          <w:sz w:val="24"/>
          <w:szCs w:val="24"/>
          <w:lang w:eastAsia="ar-SA"/>
        </w:rPr>
      </w:pPr>
    </w:p>
    <w:p w14:paraId="0F0B5333" w14:textId="77777777" w:rsidR="00C05A64" w:rsidRPr="00C05A64" w:rsidRDefault="004301A1" w:rsidP="004301A1">
      <w:pPr>
        <w:keepNext/>
        <w:keepLines/>
        <w:widowControl w:val="0"/>
        <w:tabs>
          <w:tab w:val="left" w:pos="284"/>
        </w:tabs>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8.</w:t>
      </w:r>
      <w:r w:rsidR="00C05A64" w:rsidRPr="00C05A64">
        <w:rPr>
          <w:rFonts w:ascii="Times New Roman" w:eastAsia="Calibri" w:hAnsi="Times New Roman"/>
          <w:b/>
          <w:bCs/>
          <w:sz w:val="24"/>
          <w:szCs w:val="24"/>
        </w:rPr>
        <w:t>ГАРАНТИЙНЫЕ ОБЯЗАТЕЛЬСТВА</w:t>
      </w:r>
    </w:p>
    <w:p w14:paraId="408375DD" w14:textId="77777777" w:rsidR="00034892" w:rsidRPr="004301A1" w:rsidRDefault="004301A1" w:rsidP="004301A1">
      <w:pPr>
        <w:tabs>
          <w:tab w:val="left" w:pos="709"/>
          <w:tab w:val="left" w:pos="993"/>
          <w:tab w:val="left" w:pos="1134"/>
          <w:tab w:val="left" w:pos="1701"/>
        </w:tabs>
        <w:spacing w:after="0" w:line="240" w:lineRule="auto"/>
        <w:ind w:left="360"/>
        <w:jc w:val="both"/>
        <w:rPr>
          <w:rFonts w:ascii="Times New Roman" w:hAnsi="Times New Roman"/>
          <w:bCs/>
          <w:sz w:val="24"/>
          <w:szCs w:val="24"/>
          <w:lang w:eastAsia="ru-RU"/>
        </w:rPr>
      </w:pPr>
      <w:r>
        <w:rPr>
          <w:rFonts w:ascii="Times New Roman" w:hAnsi="Times New Roman"/>
          <w:sz w:val="24"/>
          <w:szCs w:val="24"/>
          <w:lang w:eastAsia="ru-RU"/>
        </w:rPr>
        <w:t>8.1.</w:t>
      </w:r>
      <w:r w:rsidR="00034892" w:rsidRPr="004301A1">
        <w:rPr>
          <w:rFonts w:ascii="Times New Roman" w:hAnsi="Times New Roman"/>
          <w:sz w:val="24"/>
          <w:szCs w:val="24"/>
          <w:lang w:eastAsia="ru-RU"/>
        </w:rPr>
        <w:t>После завершения ремонта Исполнитель обязан передать Заказчику Гарантийный талон на отремонтированные приборы (оборудование), подписанный Исполнителем, и счет на оплату замененных запасных частей.</w:t>
      </w:r>
    </w:p>
    <w:p w14:paraId="0E4D6AD1" w14:textId="77777777" w:rsidR="00034892" w:rsidRPr="004301A1" w:rsidRDefault="004301A1" w:rsidP="004301A1">
      <w:pPr>
        <w:tabs>
          <w:tab w:val="left" w:pos="709"/>
          <w:tab w:val="left" w:pos="993"/>
          <w:tab w:val="left" w:pos="1134"/>
          <w:tab w:val="left" w:pos="1701"/>
        </w:tabs>
        <w:spacing w:after="0" w:line="240" w:lineRule="auto"/>
        <w:ind w:left="360"/>
        <w:jc w:val="both"/>
        <w:rPr>
          <w:rFonts w:ascii="Times New Roman" w:hAnsi="Times New Roman"/>
          <w:bCs/>
          <w:sz w:val="24"/>
          <w:szCs w:val="24"/>
          <w:lang w:eastAsia="ru-RU"/>
        </w:rPr>
      </w:pPr>
      <w:r>
        <w:rPr>
          <w:rFonts w:ascii="Times New Roman" w:hAnsi="Times New Roman"/>
          <w:sz w:val="24"/>
          <w:szCs w:val="24"/>
          <w:lang w:eastAsia="ru-RU"/>
        </w:rPr>
        <w:t>8.2.</w:t>
      </w:r>
      <w:r w:rsidR="00034892" w:rsidRPr="004301A1">
        <w:rPr>
          <w:rFonts w:ascii="Times New Roman" w:hAnsi="Times New Roman"/>
          <w:sz w:val="24"/>
          <w:szCs w:val="24"/>
          <w:lang w:eastAsia="ru-RU"/>
        </w:rPr>
        <w:t>Гарантия на расходные материалы и запасные части, предоставляется в соответствии с гарантийным сроком и условиями, определенными заводом изготовителем.</w:t>
      </w:r>
    </w:p>
    <w:p w14:paraId="4B078AFF" w14:textId="77777777" w:rsidR="00034892" w:rsidRPr="004301A1" w:rsidRDefault="004301A1" w:rsidP="004301A1">
      <w:pPr>
        <w:tabs>
          <w:tab w:val="left" w:pos="709"/>
          <w:tab w:val="left" w:pos="993"/>
          <w:tab w:val="left" w:pos="1134"/>
          <w:tab w:val="left" w:pos="1701"/>
        </w:tabs>
        <w:spacing w:after="0" w:line="240" w:lineRule="auto"/>
        <w:ind w:left="360"/>
        <w:jc w:val="both"/>
        <w:rPr>
          <w:rFonts w:ascii="Times New Roman" w:hAnsi="Times New Roman"/>
          <w:bCs/>
          <w:sz w:val="24"/>
          <w:szCs w:val="24"/>
          <w:lang w:eastAsia="ru-RU"/>
        </w:rPr>
      </w:pPr>
      <w:r>
        <w:rPr>
          <w:rFonts w:ascii="Times New Roman" w:hAnsi="Times New Roman"/>
          <w:sz w:val="24"/>
          <w:szCs w:val="24"/>
          <w:lang w:eastAsia="ru-RU"/>
        </w:rPr>
        <w:lastRenderedPageBreak/>
        <w:t>8.3.</w:t>
      </w:r>
      <w:r w:rsidR="00034892" w:rsidRPr="004301A1">
        <w:rPr>
          <w:rFonts w:ascii="Times New Roman" w:hAnsi="Times New Roman"/>
          <w:sz w:val="24"/>
          <w:szCs w:val="24"/>
          <w:lang w:eastAsia="ru-RU"/>
        </w:rPr>
        <w:t>Гарантия на установленные запасные части (по результатам проведенного ремонта) не распространяется на другие запасные части из состава отремонтированного прибора (оборудования).</w:t>
      </w:r>
    </w:p>
    <w:p w14:paraId="7B6C45E1" w14:textId="77777777" w:rsidR="00034892" w:rsidRPr="004301A1" w:rsidRDefault="004301A1" w:rsidP="004301A1">
      <w:pPr>
        <w:tabs>
          <w:tab w:val="left" w:pos="709"/>
          <w:tab w:val="left" w:pos="993"/>
          <w:tab w:val="left" w:pos="1134"/>
          <w:tab w:val="left" w:pos="1701"/>
        </w:tabs>
        <w:spacing w:after="0" w:line="240" w:lineRule="auto"/>
        <w:ind w:left="360"/>
        <w:jc w:val="both"/>
        <w:rPr>
          <w:rFonts w:ascii="Times New Roman" w:hAnsi="Times New Roman"/>
          <w:bCs/>
          <w:sz w:val="24"/>
          <w:szCs w:val="24"/>
          <w:lang w:eastAsia="ru-RU"/>
        </w:rPr>
      </w:pPr>
      <w:r>
        <w:rPr>
          <w:rFonts w:ascii="Times New Roman" w:hAnsi="Times New Roman"/>
          <w:sz w:val="24"/>
          <w:szCs w:val="24"/>
          <w:lang w:eastAsia="ru-RU"/>
        </w:rPr>
        <w:t>8.4.</w:t>
      </w:r>
      <w:r w:rsidR="00034892" w:rsidRPr="004301A1">
        <w:rPr>
          <w:rFonts w:ascii="Times New Roman" w:hAnsi="Times New Roman"/>
          <w:sz w:val="24"/>
          <w:szCs w:val="24"/>
          <w:lang w:eastAsia="ru-RU"/>
        </w:rPr>
        <w:t>На выполненный ремонт Исполнителем должна быть предоставлена гарантия на срок не менее 12 месяцев.</w:t>
      </w:r>
    </w:p>
    <w:p w14:paraId="03C1C280" w14:textId="77777777" w:rsidR="00C05A64" w:rsidRPr="00C05A64" w:rsidRDefault="004301A1" w:rsidP="004301A1">
      <w:pPr>
        <w:keepLines/>
        <w:widowControl w:val="0"/>
        <w:tabs>
          <w:tab w:val="left" w:pos="1134"/>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8.5.</w:t>
      </w:r>
      <w:r w:rsidR="00C05A64" w:rsidRPr="00C05A64">
        <w:rPr>
          <w:rFonts w:ascii="Times New Roman" w:eastAsia="Calibri" w:hAnsi="Times New Roman"/>
          <w:sz w:val="24"/>
          <w:szCs w:val="24"/>
        </w:rPr>
        <w:t xml:space="preserve">Дефекты, выявленные в период гарантийного срока, устраняются </w:t>
      </w:r>
      <w:r w:rsidR="00034892">
        <w:rPr>
          <w:rFonts w:ascii="Times New Roman" w:eastAsia="Calibri" w:hAnsi="Times New Roman"/>
          <w:sz w:val="24"/>
          <w:szCs w:val="24"/>
        </w:rPr>
        <w:t>Исполнителем</w:t>
      </w:r>
      <w:r w:rsidR="00C05A64" w:rsidRPr="00C05A64">
        <w:rPr>
          <w:rFonts w:ascii="Times New Roman" w:eastAsia="Calibri" w:hAnsi="Times New Roman"/>
          <w:sz w:val="24"/>
          <w:szCs w:val="24"/>
        </w:rPr>
        <w:t xml:space="preserve"> за </w:t>
      </w:r>
      <w:r>
        <w:rPr>
          <w:rFonts w:ascii="Times New Roman" w:eastAsia="Calibri" w:hAnsi="Times New Roman"/>
          <w:sz w:val="24"/>
          <w:szCs w:val="24"/>
        </w:rPr>
        <w:t xml:space="preserve">  </w:t>
      </w:r>
      <w:r w:rsidR="00C05A64" w:rsidRPr="00C05A64">
        <w:rPr>
          <w:rFonts w:ascii="Times New Roman" w:eastAsia="Calibri" w:hAnsi="Times New Roman"/>
          <w:sz w:val="24"/>
          <w:szCs w:val="24"/>
        </w:rPr>
        <w:t>его счет.</w:t>
      </w:r>
    </w:p>
    <w:p w14:paraId="3B4F626C" w14:textId="77777777" w:rsidR="00C05A64" w:rsidRPr="00C05A64" w:rsidRDefault="00C05A64" w:rsidP="00C05A64">
      <w:pPr>
        <w:keepLines/>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6F7F8C5E"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0B38E8C3" w14:textId="77777777" w:rsidR="00C05A64" w:rsidRPr="00C05A64" w:rsidRDefault="004301A1" w:rsidP="004301A1">
      <w:pPr>
        <w:keepNext/>
        <w:keepLines/>
        <w:widowControl w:val="0"/>
        <w:tabs>
          <w:tab w:val="left" w:pos="284"/>
        </w:tabs>
        <w:spacing w:after="0" w:line="240" w:lineRule="auto"/>
        <w:jc w:val="center"/>
        <w:rPr>
          <w:rFonts w:ascii="Times New Roman" w:eastAsia="Calibri" w:hAnsi="Times New Roman"/>
          <w:b/>
          <w:bCs/>
          <w:sz w:val="24"/>
          <w:szCs w:val="24"/>
        </w:rPr>
      </w:pPr>
      <w:bookmarkStart w:id="664" w:name="_Ref68080335"/>
      <w:r>
        <w:rPr>
          <w:rFonts w:ascii="Times New Roman" w:eastAsia="Calibri" w:hAnsi="Times New Roman"/>
          <w:b/>
          <w:bCs/>
          <w:sz w:val="24"/>
          <w:szCs w:val="24"/>
        </w:rPr>
        <w:t>9.</w:t>
      </w:r>
      <w:r w:rsidR="00C05A64" w:rsidRPr="00C05A64">
        <w:rPr>
          <w:rFonts w:ascii="Times New Roman" w:eastAsia="Calibri" w:hAnsi="Times New Roman"/>
          <w:b/>
          <w:bCs/>
          <w:sz w:val="24"/>
          <w:szCs w:val="24"/>
        </w:rPr>
        <w:t>ЗАКЛЮЧИТЕЛЬНЫЕ ПОЛОЖЕНИЯ</w:t>
      </w:r>
      <w:bookmarkEnd w:id="664"/>
    </w:p>
    <w:p w14:paraId="214648FF" w14:textId="77777777" w:rsidR="00C05A64" w:rsidRPr="00C05A64" w:rsidRDefault="004301A1" w:rsidP="004301A1">
      <w:pPr>
        <w:keepLines/>
        <w:widowControl w:val="0"/>
        <w:tabs>
          <w:tab w:val="left" w:pos="1276"/>
        </w:tabs>
        <w:spacing w:after="0" w:line="240" w:lineRule="auto"/>
        <w:jc w:val="both"/>
        <w:rPr>
          <w:rFonts w:ascii="Times New Roman" w:eastAsia="Calibri" w:hAnsi="Times New Roman"/>
          <w:sz w:val="24"/>
          <w:szCs w:val="24"/>
        </w:rPr>
      </w:pPr>
      <w:r>
        <w:rPr>
          <w:rFonts w:ascii="Times New Roman" w:eastAsia="Calibri" w:hAnsi="Times New Roman"/>
          <w:sz w:val="24"/>
          <w:szCs w:val="24"/>
        </w:rPr>
        <w:t>9.1.</w:t>
      </w:r>
      <w:r w:rsidR="00C05A64" w:rsidRPr="00C05A64">
        <w:rPr>
          <w:rFonts w:ascii="Times New Roman" w:eastAsia="Calibri" w:hAnsi="Times New Roman"/>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206B3568" w14:textId="77777777" w:rsidR="00C05A64" w:rsidRPr="00C05A64" w:rsidRDefault="004301A1" w:rsidP="004301A1">
      <w:pPr>
        <w:keepLines/>
        <w:widowControl w:val="0"/>
        <w:tabs>
          <w:tab w:val="left" w:pos="1276"/>
        </w:tabs>
        <w:spacing w:after="0" w:line="240" w:lineRule="auto"/>
        <w:jc w:val="both"/>
        <w:rPr>
          <w:rFonts w:ascii="Times New Roman" w:eastAsia="Calibri" w:hAnsi="Times New Roman"/>
          <w:sz w:val="24"/>
          <w:szCs w:val="24"/>
        </w:rPr>
      </w:pPr>
      <w:r>
        <w:rPr>
          <w:rFonts w:ascii="Times New Roman" w:eastAsia="Calibri" w:hAnsi="Times New Roman"/>
          <w:sz w:val="24"/>
          <w:szCs w:val="24"/>
        </w:rPr>
        <w:t>9.2.</w:t>
      </w:r>
      <w:r w:rsidR="00C05A64" w:rsidRPr="00C05A64">
        <w:rPr>
          <w:rFonts w:ascii="Times New Roman" w:eastAsia="Calibri" w:hAnsi="Times New Roman"/>
          <w:sz w:val="24"/>
          <w:szCs w:val="24"/>
        </w:rPr>
        <w:t>Недействительность отдельных положений настоящего Договора не влечет недействительности Договора в целом.</w:t>
      </w:r>
    </w:p>
    <w:p w14:paraId="4BEC974B" w14:textId="77777777" w:rsidR="00C05A64" w:rsidRPr="00C05A64" w:rsidRDefault="004301A1" w:rsidP="004301A1">
      <w:pPr>
        <w:keepLines/>
        <w:widowControl w:val="0"/>
        <w:tabs>
          <w:tab w:val="left" w:pos="1276"/>
        </w:tabs>
        <w:spacing w:after="0" w:line="240" w:lineRule="auto"/>
        <w:jc w:val="both"/>
        <w:rPr>
          <w:rFonts w:ascii="Times New Roman" w:eastAsia="Calibri" w:hAnsi="Times New Roman"/>
          <w:sz w:val="24"/>
          <w:szCs w:val="24"/>
        </w:rPr>
      </w:pPr>
      <w:r>
        <w:rPr>
          <w:rFonts w:ascii="Times New Roman" w:eastAsia="Calibri" w:hAnsi="Times New Roman"/>
          <w:sz w:val="24"/>
          <w:szCs w:val="24"/>
        </w:rPr>
        <w:t>9.3.</w:t>
      </w:r>
      <w:r w:rsidR="00C05A64" w:rsidRPr="00C05A64">
        <w:rPr>
          <w:rFonts w:ascii="Times New Roman" w:eastAsia="Calibri" w:hAnsi="Times New Roman"/>
          <w:sz w:val="24"/>
          <w:szCs w:val="24"/>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4E750125" w14:textId="77777777" w:rsidR="00C05A64" w:rsidRPr="00C05A64" w:rsidRDefault="004301A1" w:rsidP="004301A1">
      <w:pPr>
        <w:keepLines/>
        <w:widowControl w:val="0"/>
        <w:tabs>
          <w:tab w:val="left" w:pos="1276"/>
        </w:tabs>
        <w:spacing w:after="0" w:line="240" w:lineRule="auto"/>
        <w:jc w:val="both"/>
        <w:rPr>
          <w:rFonts w:ascii="Times New Roman" w:eastAsia="Calibri" w:hAnsi="Times New Roman"/>
          <w:sz w:val="24"/>
          <w:szCs w:val="24"/>
        </w:rPr>
      </w:pPr>
      <w:r>
        <w:rPr>
          <w:rFonts w:ascii="Times New Roman" w:eastAsia="Calibri" w:hAnsi="Times New Roman"/>
          <w:sz w:val="24"/>
          <w:szCs w:val="24"/>
        </w:rPr>
        <w:t>9.4.</w:t>
      </w:r>
      <w:r w:rsidR="00C05A64" w:rsidRPr="00C05A64">
        <w:rPr>
          <w:rFonts w:ascii="Times New Roman" w:eastAsia="Calibri" w:hAnsi="Times New Roman"/>
          <w:sz w:val="24"/>
          <w:szCs w:val="24"/>
        </w:rPr>
        <w:t>Настоящий Договор составлен в 2 (двух) экземплярах, имеющих одинаковую юридическую силу, по одному для каждой из Сторон.</w:t>
      </w:r>
    </w:p>
    <w:p w14:paraId="79B9CDAB" w14:textId="77777777" w:rsidR="00C05A64" w:rsidRPr="00C05A64" w:rsidRDefault="004301A1" w:rsidP="004301A1">
      <w:pPr>
        <w:keepLines/>
        <w:widowControl w:val="0"/>
        <w:tabs>
          <w:tab w:val="left" w:pos="1276"/>
        </w:tabs>
        <w:spacing w:after="0" w:line="240" w:lineRule="auto"/>
        <w:jc w:val="both"/>
        <w:rPr>
          <w:rFonts w:ascii="Times New Roman" w:eastAsia="Calibri" w:hAnsi="Times New Roman"/>
          <w:sz w:val="24"/>
          <w:szCs w:val="24"/>
        </w:rPr>
      </w:pPr>
      <w:r>
        <w:rPr>
          <w:rFonts w:ascii="Times New Roman" w:eastAsia="Calibri" w:hAnsi="Times New Roman"/>
          <w:sz w:val="24"/>
          <w:szCs w:val="24"/>
        </w:rPr>
        <w:t>9.5.</w:t>
      </w:r>
      <w:r w:rsidR="00034892">
        <w:rPr>
          <w:rFonts w:ascii="Times New Roman" w:eastAsia="Calibri" w:hAnsi="Times New Roman"/>
          <w:sz w:val="24"/>
          <w:szCs w:val="24"/>
        </w:rPr>
        <w:t>Исполнитель</w:t>
      </w:r>
      <w:r w:rsidR="00C05A64" w:rsidRPr="00C05A64">
        <w:rPr>
          <w:rFonts w:ascii="Times New Roman" w:eastAsia="Calibri" w:hAnsi="Times New Roman"/>
          <w:sz w:val="24"/>
          <w:szCs w:val="24"/>
        </w:rPr>
        <w:t xml:space="preserve">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6814022B" w14:textId="77777777" w:rsidR="00C05A64" w:rsidRPr="00C05A64" w:rsidRDefault="004301A1" w:rsidP="004301A1">
      <w:pPr>
        <w:keepLines/>
        <w:widowControl w:val="0"/>
        <w:tabs>
          <w:tab w:val="left" w:pos="1276"/>
        </w:tabs>
        <w:spacing w:after="0" w:line="240" w:lineRule="auto"/>
        <w:jc w:val="both"/>
        <w:rPr>
          <w:rFonts w:ascii="Times New Roman" w:eastAsia="Calibri" w:hAnsi="Times New Roman"/>
          <w:sz w:val="24"/>
          <w:szCs w:val="24"/>
        </w:rPr>
      </w:pPr>
      <w:r>
        <w:rPr>
          <w:rFonts w:ascii="Times New Roman" w:eastAsia="Calibri" w:hAnsi="Times New Roman"/>
          <w:sz w:val="24"/>
          <w:szCs w:val="24"/>
        </w:rPr>
        <w:t>9.6.</w:t>
      </w:r>
      <w:r w:rsidR="00C05A64" w:rsidRPr="00C05A64">
        <w:rPr>
          <w:rFonts w:ascii="Times New Roman" w:eastAsia="Calibri" w:hAnsi="Times New Roman"/>
          <w:sz w:val="24"/>
          <w:szCs w:val="24"/>
        </w:rPr>
        <w:t>Следующие приложения являются неотъемлемой частью настоящего Договора:</w:t>
      </w:r>
    </w:p>
    <w:p w14:paraId="62A41EEF" w14:textId="77777777" w:rsid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1 – Техническое задание.</w:t>
      </w:r>
    </w:p>
    <w:p w14:paraId="4D43A591" w14:textId="77777777" w:rsidR="00034892" w:rsidRDefault="00034892" w:rsidP="00C05A64">
      <w:pPr>
        <w:keepLines/>
        <w:widowControl w:val="0"/>
        <w:spacing w:after="0" w:line="240" w:lineRule="auto"/>
        <w:ind w:firstLine="709"/>
        <w:jc w:val="both"/>
        <w:rPr>
          <w:rFonts w:ascii="Times New Roman" w:eastAsia="Times New Roman" w:hAnsi="Times New Roman"/>
          <w:sz w:val="24"/>
          <w:szCs w:val="24"/>
          <w:lang w:eastAsia="ru-RU"/>
        </w:rPr>
      </w:pPr>
    </w:p>
    <w:p w14:paraId="37339759" w14:textId="77777777" w:rsidR="00034892" w:rsidRDefault="00034892" w:rsidP="00C05A64">
      <w:pPr>
        <w:keepLines/>
        <w:widowControl w:val="0"/>
        <w:spacing w:after="0" w:line="240" w:lineRule="auto"/>
        <w:ind w:firstLine="709"/>
        <w:jc w:val="both"/>
        <w:rPr>
          <w:rFonts w:ascii="Times New Roman" w:eastAsia="Times New Roman" w:hAnsi="Times New Roman"/>
          <w:sz w:val="24"/>
          <w:szCs w:val="24"/>
          <w:lang w:eastAsia="ru-RU"/>
        </w:rPr>
      </w:pPr>
    </w:p>
    <w:p w14:paraId="51420BD8" w14:textId="77777777" w:rsidR="00034892" w:rsidRPr="00C05A64" w:rsidRDefault="00034892" w:rsidP="00C05A64">
      <w:pPr>
        <w:keepLines/>
        <w:widowControl w:val="0"/>
        <w:spacing w:after="0" w:line="240" w:lineRule="auto"/>
        <w:ind w:firstLine="709"/>
        <w:jc w:val="both"/>
        <w:rPr>
          <w:rFonts w:ascii="Times New Roman" w:eastAsia="Times New Roman" w:hAnsi="Times New Roman"/>
          <w:sz w:val="24"/>
          <w:szCs w:val="24"/>
          <w:lang w:eastAsia="ru-RU"/>
        </w:rPr>
      </w:pPr>
    </w:p>
    <w:p w14:paraId="6DCD477D" w14:textId="77777777" w:rsidR="00C05A64" w:rsidRPr="00C05A64" w:rsidRDefault="004301A1" w:rsidP="004301A1">
      <w:pPr>
        <w:keepNext/>
        <w:keepLines/>
        <w:widowControl w:val="0"/>
        <w:tabs>
          <w:tab w:val="left" w:pos="284"/>
        </w:tabs>
        <w:spacing w:after="0" w:line="240" w:lineRule="auto"/>
        <w:jc w:val="center"/>
        <w:rPr>
          <w:rFonts w:ascii="Times New Roman" w:eastAsia="Calibri" w:hAnsi="Times New Roman"/>
          <w:b/>
          <w:bCs/>
          <w:sz w:val="24"/>
          <w:szCs w:val="24"/>
        </w:rPr>
      </w:pPr>
      <w:bookmarkStart w:id="665" w:name="_Ref68080390"/>
      <w:r>
        <w:rPr>
          <w:rFonts w:ascii="Times New Roman" w:eastAsia="Calibri" w:hAnsi="Times New Roman"/>
          <w:b/>
          <w:bCs/>
          <w:sz w:val="24"/>
          <w:szCs w:val="24"/>
        </w:rPr>
        <w:t>10.</w:t>
      </w:r>
      <w:r w:rsidR="00C05A64" w:rsidRPr="00C05A64">
        <w:rPr>
          <w:rFonts w:ascii="Times New Roman" w:eastAsia="Calibri" w:hAnsi="Times New Roman"/>
          <w:b/>
          <w:bCs/>
          <w:sz w:val="24"/>
          <w:szCs w:val="24"/>
        </w:rPr>
        <w:t>РЕКВИЗИТЫ СТОРОН</w:t>
      </w:r>
      <w:bookmarkEnd w:id="665"/>
    </w:p>
    <w:p w14:paraId="773C876F" w14:textId="77777777" w:rsidR="00C05A64" w:rsidRPr="00C05A64" w:rsidRDefault="00C05A64" w:rsidP="00C05A64">
      <w:pPr>
        <w:keepLines/>
        <w:widowControl w:val="0"/>
        <w:spacing w:after="0" w:line="240" w:lineRule="auto"/>
        <w:rPr>
          <w:rFonts w:ascii="Calibri" w:eastAsia="Calibri" w:hAnsi="Calibri"/>
          <w:sz w:val="20"/>
          <w:szCs w:val="20"/>
        </w:rPr>
      </w:pPr>
    </w:p>
    <w:p w14:paraId="6824A56F" w14:textId="77777777" w:rsidR="00C05A64" w:rsidRPr="00C05A64" w:rsidRDefault="00C05A64" w:rsidP="00C05A64">
      <w:pPr>
        <w:keepLines/>
        <w:widowControl w:val="0"/>
        <w:spacing w:after="0" w:line="240" w:lineRule="auto"/>
        <w:rPr>
          <w:rFonts w:ascii="Calibri" w:eastAsia="Calibri" w:hAnsi="Calibri"/>
          <w:sz w:val="20"/>
          <w:szCs w:val="20"/>
        </w:rPr>
      </w:pPr>
    </w:p>
    <w:tbl>
      <w:tblPr>
        <w:tblW w:w="10087" w:type="dxa"/>
        <w:tblInd w:w="-481" w:type="dxa"/>
        <w:tblLook w:val="01E0" w:firstRow="1" w:lastRow="1" w:firstColumn="1" w:lastColumn="1" w:noHBand="0" w:noVBand="0"/>
      </w:tblPr>
      <w:tblGrid>
        <w:gridCol w:w="5372"/>
        <w:gridCol w:w="4715"/>
      </w:tblGrid>
      <w:tr w:rsidR="00C05A64" w:rsidRPr="00C05A64" w14:paraId="5BFA0B51" w14:textId="77777777" w:rsidTr="00C05A64">
        <w:tc>
          <w:tcPr>
            <w:tcW w:w="5372" w:type="dxa"/>
          </w:tcPr>
          <w:p w14:paraId="60EB73C1" w14:textId="77777777" w:rsidR="00C05A64" w:rsidRPr="00C05A64" w:rsidRDefault="004301A1" w:rsidP="00C05A64">
            <w:pPr>
              <w:keepLines/>
              <w:widowControl w:val="0"/>
              <w:spacing w:after="0" w:line="240" w:lineRule="auto"/>
              <w:jc w:val="center"/>
              <w:rPr>
                <w:rFonts w:ascii="Times New Roman" w:eastAsia="Times New Roman" w:hAnsi="Times New Roman"/>
                <w:b/>
                <w:sz w:val="22"/>
                <w:szCs w:val="22"/>
                <w:lang w:eastAsia="ru-RU"/>
              </w:rPr>
            </w:pPr>
            <w:r>
              <w:rPr>
                <w:rFonts w:ascii="Times New Roman" w:eastAsia="Times New Roman" w:hAnsi="Times New Roman"/>
                <w:b/>
                <w:sz w:val="22"/>
                <w:szCs w:val="22"/>
                <w:lang w:eastAsia="ru-RU"/>
              </w:rPr>
              <w:t>ИСПОЛНИТЕЛЬ</w:t>
            </w:r>
          </w:p>
          <w:p w14:paraId="43C4AA8D"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p>
          <w:p w14:paraId="6ACFAB3A"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3BE8BF44"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6AFE5C75"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3B2DDCA8"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6976DF16"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105948D4"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4C4BADD4"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0E587C6E"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73AA3657"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63F39227"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123AC76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740056BD"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
                <w:sz w:val="22"/>
                <w:szCs w:val="22"/>
                <w:lang w:eastAsia="ru-RU"/>
              </w:rPr>
              <w:t>ЗАКАЗЧИК</w:t>
            </w:r>
          </w:p>
          <w:p w14:paraId="4C0C83D3"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172A168A"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 xml:space="preserve">Акционерное общество </w:t>
            </w:r>
          </w:p>
          <w:p w14:paraId="44AF5A4A"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«Магаданэлектросеть»</w:t>
            </w:r>
          </w:p>
          <w:p w14:paraId="16279E87"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685000, Магаданская область, г. Магадан, </w:t>
            </w:r>
          </w:p>
          <w:p w14:paraId="08F96C2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ул. Пролетарская д.98.</w:t>
            </w:r>
          </w:p>
          <w:p w14:paraId="63B5BB4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ИНН: 4909044901/КПП 490901001;</w:t>
            </w:r>
          </w:p>
          <w:p w14:paraId="4DDD65DC"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Р/ счет: 40702810936000100053;</w:t>
            </w:r>
          </w:p>
          <w:p w14:paraId="41997A12"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proofErr w:type="spellStart"/>
            <w:r w:rsidRPr="00C05A64">
              <w:rPr>
                <w:rFonts w:ascii="Times New Roman" w:eastAsia="Times New Roman" w:hAnsi="Times New Roman" w:cstheme="minorBidi"/>
                <w:sz w:val="24"/>
                <w:szCs w:val="24"/>
              </w:rPr>
              <w:t>Корр.счет</w:t>
            </w:r>
            <w:proofErr w:type="spellEnd"/>
            <w:r w:rsidRPr="00C05A64">
              <w:rPr>
                <w:rFonts w:ascii="Times New Roman" w:eastAsia="Times New Roman" w:hAnsi="Times New Roman" w:cstheme="minorBidi"/>
                <w:sz w:val="24"/>
                <w:szCs w:val="24"/>
              </w:rPr>
              <w:t>: 30101810300000000607;</w:t>
            </w:r>
          </w:p>
          <w:p w14:paraId="37ECD384"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БИК: 044442607;</w:t>
            </w:r>
          </w:p>
          <w:p w14:paraId="137B33AA"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Северо-Восточное отделение № 8645</w:t>
            </w:r>
          </w:p>
          <w:p w14:paraId="7879C9E2"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 ПАО Сбербанк </w:t>
            </w:r>
            <w:proofErr w:type="spellStart"/>
            <w:r w:rsidRPr="00C05A64">
              <w:rPr>
                <w:rFonts w:ascii="Times New Roman" w:eastAsia="Times New Roman" w:hAnsi="Times New Roman" w:cstheme="minorBidi"/>
                <w:sz w:val="24"/>
                <w:szCs w:val="24"/>
              </w:rPr>
              <w:t>г.Магадан</w:t>
            </w:r>
            <w:proofErr w:type="spellEnd"/>
            <w:r w:rsidRPr="00C05A64">
              <w:rPr>
                <w:rFonts w:ascii="Times New Roman" w:eastAsia="Times New Roman" w:hAnsi="Times New Roman" w:cstheme="minorBidi"/>
                <w:sz w:val="24"/>
                <w:szCs w:val="24"/>
              </w:rPr>
              <w:t xml:space="preserve"> </w:t>
            </w:r>
          </w:p>
          <w:p w14:paraId="7342EE17"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тел. (4132) 606385, 201035,  201036</w:t>
            </w:r>
          </w:p>
          <w:p w14:paraId="69B4E675" w14:textId="77777777" w:rsidR="00C05A64" w:rsidRPr="00C05A64" w:rsidRDefault="00C05A64" w:rsidP="00C05A64">
            <w:pPr>
              <w:keepLines/>
              <w:widowControl w:val="0"/>
              <w:autoSpaceDE w:val="0"/>
              <w:spacing w:after="0" w:line="240" w:lineRule="auto"/>
              <w:rPr>
                <w:rFonts w:ascii="Times New Roman" w:eastAsia="Times New Roman" w:hAnsi="Times New Roman"/>
                <w:b/>
                <w:sz w:val="24"/>
                <w:szCs w:val="24"/>
                <w:lang w:eastAsia="ru-RU"/>
              </w:rPr>
            </w:pPr>
          </w:p>
        </w:tc>
      </w:tr>
      <w:tr w:rsidR="00C05A64" w:rsidRPr="00C05A64" w14:paraId="41AC7651" w14:textId="77777777" w:rsidTr="00C05A64">
        <w:tc>
          <w:tcPr>
            <w:tcW w:w="5372" w:type="dxa"/>
          </w:tcPr>
          <w:p w14:paraId="22910316" w14:textId="77777777" w:rsidR="00C05A64" w:rsidRPr="00C05A64" w:rsidRDefault="00C05A64" w:rsidP="00C05A64">
            <w:pPr>
              <w:keepLines/>
              <w:widowControl w:val="0"/>
              <w:spacing w:after="0" w:line="240" w:lineRule="auto"/>
              <w:rPr>
                <w:rFonts w:ascii="Times New Roman" w:eastAsia="Times New Roman" w:hAnsi="Times New Roman"/>
                <w:b/>
                <w:sz w:val="24"/>
                <w:szCs w:val="24"/>
                <w:lang w:eastAsia="ru-RU"/>
              </w:rPr>
            </w:pPr>
          </w:p>
        </w:tc>
        <w:tc>
          <w:tcPr>
            <w:tcW w:w="4715" w:type="dxa"/>
          </w:tcPr>
          <w:p w14:paraId="3030229C"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
                <w:sz w:val="24"/>
                <w:szCs w:val="24"/>
                <w:lang w:eastAsia="ru-RU"/>
              </w:rPr>
              <w:t xml:space="preserve"> Генеральный директор</w:t>
            </w:r>
          </w:p>
        </w:tc>
      </w:tr>
      <w:tr w:rsidR="00C05A64" w:rsidRPr="00C05A64" w14:paraId="35C6BA0E" w14:textId="77777777" w:rsidTr="00C05A64">
        <w:tc>
          <w:tcPr>
            <w:tcW w:w="5372" w:type="dxa"/>
          </w:tcPr>
          <w:p w14:paraId="1043CB62"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p>
          <w:p w14:paraId="13DE2CCC"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________________ </w:t>
            </w:r>
          </w:p>
          <w:p w14:paraId="4D693872"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58A738F1"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224052FD"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18BC7ACC"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11BF9125"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7D2FF248"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336EBD0D"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________________     И.Ю.</w:t>
            </w:r>
            <w:r w:rsidR="00B52037">
              <w:rPr>
                <w:rFonts w:ascii="Times New Roman" w:eastAsia="Times New Roman" w:hAnsi="Times New Roman"/>
                <w:sz w:val="24"/>
                <w:szCs w:val="24"/>
                <w:lang w:eastAsia="ru-RU"/>
              </w:rPr>
              <w:t xml:space="preserve"> </w:t>
            </w:r>
            <w:r w:rsidRPr="00C05A64">
              <w:rPr>
                <w:rFonts w:ascii="Times New Roman" w:eastAsia="Times New Roman" w:hAnsi="Times New Roman"/>
                <w:sz w:val="24"/>
                <w:szCs w:val="24"/>
                <w:lang w:eastAsia="ru-RU"/>
              </w:rPr>
              <w:t>Баранов</w:t>
            </w:r>
          </w:p>
          <w:p w14:paraId="3A57702B"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4776F04C"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38ED62CF"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05F478D1"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0ECBA6B2"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p>
        </w:tc>
      </w:tr>
    </w:tbl>
    <w:p w14:paraId="23DC7830" w14:textId="77777777" w:rsidR="004301A1" w:rsidRDefault="004301A1" w:rsidP="006B0DB8">
      <w:pPr>
        <w:suppressAutoHyphens/>
        <w:spacing w:after="0" w:line="240" w:lineRule="auto"/>
        <w:jc w:val="right"/>
        <w:rPr>
          <w:rFonts w:ascii="Times New Roman" w:eastAsia="Calibri" w:hAnsi="Times New Roman"/>
          <w:sz w:val="22"/>
          <w:szCs w:val="22"/>
        </w:rPr>
      </w:pPr>
    </w:p>
    <w:p w14:paraId="5BFB9FC1" w14:textId="77777777" w:rsidR="004301A1" w:rsidRDefault="004301A1" w:rsidP="006B0DB8">
      <w:pPr>
        <w:suppressAutoHyphens/>
        <w:spacing w:after="0" w:line="240" w:lineRule="auto"/>
        <w:jc w:val="right"/>
        <w:rPr>
          <w:rFonts w:ascii="Times New Roman" w:eastAsia="Calibri" w:hAnsi="Times New Roman"/>
          <w:sz w:val="22"/>
          <w:szCs w:val="22"/>
        </w:rPr>
      </w:pPr>
    </w:p>
    <w:p w14:paraId="5F2C928B" w14:textId="77777777" w:rsidR="00C87448" w:rsidRPr="00C87448" w:rsidRDefault="00C87448" w:rsidP="006B0DB8">
      <w:pPr>
        <w:suppressAutoHyphens/>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Приложение №1 к  ДОГОВОРУ</w:t>
      </w:r>
      <w:r w:rsidR="006B0DB8">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4BFEB9C2" w14:textId="49C216F6" w:rsidR="00C87448" w:rsidRPr="00C87448" w:rsidRDefault="00C87448" w:rsidP="006B0DB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C66096">
        <w:rPr>
          <w:rFonts w:ascii="Times New Roman" w:eastAsia="Calibri" w:hAnsi="Times New Roman"/>
          <w:sz w:val="22"/>
          <w:szCs w:val="22"/>
        </w:rPr>
        <w:t>3</w:t>
      </w:r>
      <w:r w:rsidRPr="00C87448">
        <w:rPr>
          <w:rFonts w:ascii="Times New Roman" w:eastAsia="Calibri" w:hAnsi="Times New Roman"/>
          <w:sz w:val="22"/>
          <w:szCs w:val="22"/>
        </w:rPr>
        <w:t xml:space="preserve"> года </w:t>
      </w:r>
    </w:p>
    <w:p w14:paraId="06292A76" w14:textId="77777777" w:rsidR="00C87448" w:rsidRPr="00C87448" w:rsidRDefault="00C87448" w:rsidP="00C87448">
      <w:pPr>
        <w:spacing w:after="0" w:line="240" w:lineRule="auto"/>
        <w:jc w:val="right"/>
        <w:rPr>
          <w:rFonts w:ascii="Times New Roman" w:eastAsia="Calibri" w:hAnsi="Times New Roman"/>
          <w:sz w:val="22"/>
          <w:szCs w:val="22"/>
        </w:rPr>
      </w:pPr>
    </w:p>
    <w:p w14:paraId="744EA251" w14:textId="77777777" w:rsidR="00C87448" w:rsidRPr="00C87448" w:rsidRDefault="00C87448" w:rsidP="00C87448">
      <w:pPr>
        <w:spacing w:after="0" w:line="240" w:lineRule="auto"/>
        <w:rPr>
          <w:rFonts w:ascii="Times New Roman" w:eastAsia="Calibri" w:hAnsi="Times New Roman"/>
          <w:sz w:val="22"/>
          <w:szCs w:val="22"/>
        </w:rPr>
      </w:pPr>
    </w:p>
    <w:p w14:paraId="07B5F923" w14:textId="77777777" w:rsidR="00C87448" w:rsidRPr="00C87448" w:rsidRDefault="00C87448" w:rsidP="00C87448">
      <w:pPr>
        <w:spacing w:after="0" w:line="240" w:lineRule="auto"/>
        <w:jc w:val="center"/>
        <w:rPr>
          <w:rFonts w:ascii="Times New Roman" w:eastAsia="Calibri" w:hAnsi="Times New Roman"/>
          <w:b/>
          <w:sz w:val="22"/>
          <w:szCs w:val="22"/>
        </w:rPr>
      </w:pPr>
      <w:r w:rsidRPr="00C87448">
        <w:rPr>
          <w:rFonts w:ascii="Times New Roman" w:eastAsia="Calibri" w:hAnsi="Times New Roman"/>
          <w:b/>
          <w:sz w:val="22"/>
          <w:szCs w:val="22"/>
        </w:rPr>
        <w:t xml:space="preserve">ТЕХНИЧЕСКОЕ ЗАДАНИЕ </w:t>
      </w:r>
    </w:p>
    <w:p w14:paraId="0DA87470" w14:textId="1970B385" w:rsidR="00C66096" w:rsidRPr="00C66096" w:rsidRDefault="00C66096" w:rsidP="00C66096">
      <w:pPr>
        <w:spacing w:after="0" w:line="360" w:lineRule="auto"/>
        <w:contextualSpacing/>
        <w:jc w:val="center"/>
        <w:rPr>
          <w:rFonts w:ascii="Times New Roman" w:hAnsi="Times New Roman"/>
          <w:bCs/>
          <w:sz w:val="24"/>
          <w:szCs w:val="24"/>
          <w:lang w:eastAsia="ru-RU"/>
        </w:rPr>
      </w:pPr>
      <w:r w:rsidRPr="00C66096">
        <w:rPr>
          <w:rFonts w:ascii="Times New Roman" w:hAnsi="Times New Roman"/>
          <w:bCs/>
          <w:sz w:val="24"/>
          <w:szCs w:val="24"/>
          <w:lang w:eastAsia="ru-RU"/>
        </w:rPr>
        <w:t>на оказание услуг по обслуживанию систем автоматической пожарной сигнализации (АПС)</w:t>
      </w:r>
      <w:r>
        <w:rPr>
          <w:rFonts w:ascii="Times New Roman" w:hAnsi="Times New Roman"/>
          <w:bCs/>
          <w:sz w:val="24"/>
          <w:szCs w:val="24"/>
          <w:lang w:eastAsia="ru-RU"/>
        </w:rPr>
        <w:t xml:space="preserve"> </w:t>
      </w:r>
      <w:r w:rsidRPr="00C66096">
        <w:rPr>
          <w:rFonts w:ascii="Times New Roman" w:hAnsi="Times New Roman"/>
          <w:bCs/>
          <w:sz w:val="24"/>
          <w:szCs w:val="24"/>
          <w:lang w:eastAsia="ru-RU"/>
        </w:rPr>
        <w:t>и</w:t>
      </w:r>
      <w:r w:rsidRPr="00C66096">
        <w:rPr>
          <w:rFonts w:ascii="Times New Roman" w:hAnsi="Times New Roman" w:cstheme="minorBidi"/>
          <w:bCs/>
          <w:sz w:val="24"/>
          <w:szCs w:val="24"/>
          <w:lang w:eastAsia="ru-RU"/>
        </w:rPr>
        <w:t xml:space="preserve"> системы оповещения и управления эвакуацией людей при пожаре (СОУЭ)</w:t>
      </w:r>
    </w:p>
    <w:p w14:paraId="1287A018" w14:textId="77777777" w:rsidR="00C66096" w:rsidRPr="00C66096" w:rsidRDefault="00C66096" w:rsidP="00C66096">
      <w:pPr>
        <w:spacing w:after="0" w:line="360" w:lineRule="auto"/>
        <w:contextualSpacing/>
        <w:jc w:val="center"/>
        <w:rPr>
          <w:rFonts w:ascii="Times New Roman" w:hAnsi="Times New Roman"/>
          <w:bCs/>
          <w:sz w:val="24"/>
          <w:szCs w:val="24"/>
          <w:lang w:eastAsia="ru-RU"/>
        </w:rPr>
      </w:pPr>
      <w:r w:rsidRPr="00C66096">
        <w:rPr>
          <w:rFonts w:ascii="Times New Roman" w:hAnsi="Times New Roman"/>
          <w:bCs/>
          <w:sz w:val="24"/>
          <w:szCs w:val="24"/>
          <w:lang w:eastAsia="ru-RU"/>
        </w:rPr>
        <w:t>на объектах АО «Магаданэлектросеть».</w:t>
      </w:r>
      <w:bookmarkStart w:id="666" w:name="bookmark6"/>
      <w:bookmarkStart w:id="667" w:name="bookmark7"/>
    </w:p>
    <w:p w14:paraId="7815688F" w14:textId="77777777" w:rsidR="00C66096" w:rsidRPr="00C66096" w:rsidRDefault="00C66096" w:rsidP="00C66096">
      <w:pPr>
        <w:numPr>
          <w:ilvl w:val="0"/>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val="en-US" w:eastAsia="ru-RU"/>
        </w:rPr>
      </w:pPr>
      <w:r w:rsidRPr="00C66096">
        <w:rPr>
          <w:rFonts w:ascii="Times New Roman" w:eastAsia="Times New Roman" w:hAnsi="Times New Roman"/>
          <w:sz w:val="24"/>
          <w:szCs w:val="24"/>
          <w:lang w:eastAsia="ru-RU" w:bidi="ru-RU"/>
        </w:rPr>
        <w:t>Общие сведения</w:t>
      </w:r>
      <w:bookmarkEnd w:id="666"/>
      <w:bookmarkEnd w:id="667"/>
      <w:r w:rsidRPr="00C66096">
        <w:rPr>
          <w:rFonts w:ascii="Times New Roman" w:eastAsia="Times New Roman" w:hAnsi="Times New Roman"/>
          <w:sz w:val="24"/>
          <w:szCs w:val="24"/>
          <w:lang w:eastAsia="ru-RU" w:bidi="ru-RU"/>
        </w:rPr>
        <w:t>.</w:t>
      </w:r>
    </w:p>
    <w:p w14:paraId="6859221B"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val="en-US" w:eastAsia="ru-RU"/>
        </w:rPr>
      </w:pPr>
      <w:r w:rsidRPr="00C66096">
        <w:rPr>
          <w:rFonts w:ascii="Times New Roman" w:eastAsia="Times New Roman" w:hAnsi="Times New Roman"/>
          <w:sz w:val="24"/>
          <w:szCs w:val="24"/>
          <w:lang w:eastAsia="ru-RU" w:bidi="ru-RU"/>
        </w:rPr>
        <w:t xml:space="preserve"> Заказчик: </w:t>
      </w:r>
      <w:r w:rsidRPr="00C66096">
        <w:rPr>
          <w:rFonts w:ascii="Times New Roman" w:eastAsia="Times New Roman" w:hAnsi="Times New Roman"/>
          <w:bCs/>
          <w:sz w:val="24"/>
          <w:szCs w:val="24"/>
          <w:lang w:eastAsia="ru-RU"/>
        </w:rPr>
        <w:t>АО «Магаданэлектросеть»</w:t>
      </w:r>
      <w:r w:rsidRPr="00C66096">
        <w:rPr>
          <w:rFonts w:ascii="Times New Roman" w:eastAsia="Times New Roman" w:hAnsi="Times New Roman"/>
          <w:sz w:val="24"/>
          <w:szCs w:val="24"/>
          <w:lang w:eastAsia="ru-RU" w:bidi="ru-RU"/>
        </w:rPr>
        <w:t xml:space="preserve">. </w:t>
      </w:r>
    </w:p>
    <w:p w14:paraId="3E7E5A79"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bidi="ru-RU"/>
        </w:rPr>
        <w:t xml:space="preserve">Вид услуг: техническое обслуживание систем </w:t>
      </w:r>
      <w:r w:rsidRPr="00C66096">
        <w:rPr>
          <w:rFonts w:ascii="Times New Roman" w:eastAsia="Times New Roman" w:hAnsi="Times New Roman"/>
          <w:bCs/>
          <w:sz w:val="24"/>
          <w:szCs w:val="24"/>
          <w:lang w:eastAsia="ru-RU"/>
        </w:rPr>
        <w:t>автоматической пожарной сигнализации</w:t>
      </w:r>
      <w:r w:rsidRPr="00C66096">
        <w:rPr>
          <w:rFonts w:ascii="Times New Roman" w:eastAsia="Times New Roman" w:hAnsi="Times New Roman"/>
          <w:sz w:val="24"/>
          <w:szCs w:val="24"/>
          <w:lang w:eastAsia="ru-RU" w:bidi="ru-RU"/>
        </w:rPr>
        <w:t xml:space="preserve"> и системы </w:t>
      </w:r>
      <w:r w:rsidRPr="00C66096">
        <w:rPr>
          <w:rFonts w:ascii="Times New Roman" w:eastAsia="Times New Roman" w:hAnsi="Times New Roman"/>
          <w:bCs/>
          <w:sz w:val="24"/>
          <w:szCs w:val="24"/>
          <w:lang w:eastAsia="ru-RU"/>
        </w:rPr>
        <w:t>оповещения и управления эвакуацией людей при пожаре.</w:t>
      </w:r>
    </w:p>
    <w:p w14:paraId="1061A6AE"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val="en-US" w:eastAsia="ru-RU"/>
        </w:rPr>
      </w:pPr>
      <w:r w:rsidRPr="00C66096">
        <w:rPr>
          <w:rFonts w:ascii="Times New Roman" w:eastAsia="Times New Roman" w:hAnsi="Times New Roman"/>
          <w:sz w:val="24"/>
          <w:szCs w:val="24"/>
          <w:lang w:eastAsia="ru-RU" w:bidi="ru-RU"/>
        </w:rPr>
        <w:t>Место оказания услуг.</w:t>
      </w:r>
    </w:p>
    <w:p w14:paraId="0D442912" w14:textId="77777777" w:rsidR="00C66096" w:rsidRPr="00C66096" w:rsidRDefault="00C66096" w:rsidP="00C66096">
      <w:pPr>
        <w:numPr>
          <w:ilvl w:val="2"/>
          <w:numId w:val="36"/>
        </w:numPr>
        <w:spacing w:after="0" w:line="240" w:lineRule="auto"/>
        <w:ind w:left="0" w:firstLine="567"/>
        <w:contextualSpacing/>
        <w:jc w:val="both"/>
        <w:rPr>
          <w:rFonts w:ascii="Times New Roman" w:eastAsia="Times New Roman" w:hAnsi="Times New Roman"/>
          <w:bCs/>
          <w:sz w:val="24"/>
          <w:szCs w:val="24"/>
          <w:lang w:val="en-US" w:eastAsia="ru-RU"/>
        </w:rPr>
      </w:pPr>
      <w:r w:rsidRPr="00C66096">
        <w:rPr>
          <w:rFonts w:ascii="Times New Roman" w:eastAsia="Times New Roman" w:hAnsi="Times New Roman"/>
          <w:bCs/>
          <w:sz w:val="24"/>
          <w:szCs w:val="24"/>
          <w:lang w:eastAsia="ru-RU"/>
        </w:rPr>
        <w:t>Здание спортивного комплекса «Энергия» по адресу:</w:t>
      </w:r>
      <w:r w:rsidRPr="00C66096">
        <w:rPr>
          <w:rFonts w:ascii="Times New Roman" w:eastAsia="Times New Roman" w:hAnsi="Times New Roman"/>
          <w:sz w:val="24"/>
          <w:szCs w:val="24"/>
          <w:lang w:eastAsia="ru-RU" w:bidi="ru-RU"/>
        </w:rPr>
        <w:t xml:space="preserve"> г. Магадан, пр. </w:t>
      </w:r>
      <w:proofErr w:type="spellStart"/>
      <w:r w:rsidRPr="00C66096">
        <w:rPr>
          <w:rFonts w:ascii="Times New Roman" w:eastAsia="Times New Roman" w:hAnsi="Times New Roman"/>
          <w:sz w:val="24"/>
          <w:szCs w:val="24"/>
          <w:lang w:val="en-US" w:eastAsia="ru-RU" w:bidi="ru-RU"/>
        </w:rPr>
        <w:t>Ленина</w:t>
      </w:r>
      <w:proofErr w:type="spellEnd"/>
      <w:r w:rsidRPr="00C66096">
        <w:rPr>
          <w:rFonts w:ascii="Times New Roman" w:eastAsia="Times New Roman" w:hAnsi="Times New Roman"/>
          <w:sz w:val="24"/>
          <w:szCs w:val="24"/>
          <w:lang w:eastAsia="ru-RU" w:bidi="ru-RU"/>
        </w:rPr>
        <w:t>, д.</w:t>
      </w:r>
      <w:r w:rsidRPr="00C66096">
        <w:rPr>
          <w:rFonts w:ascii="Times New Roman" w:eastAsia="Times New Roman" w:hAnsi="Times New Roman"/>
          <w:sz w:val="24"/>
          <w:szCs w:val="24"/>
          <w:lang w:val="en-US" w:eastAsia="ru-RU" w:bidi="ru-RU"/>
        </w:rPr>
        <w:t xml:space="preserve"> 9а.</w:t>
      </w:r>
    </w:p>
    <w:p w14:paraId="0AE85270" w14:textId="77777777" w:rsidR="00C66096" w:rsidRPr="00C66096" w:rsidRDefault="00C66096" w:rsidP="00C66096">
      <w:pPr>
        <w:numPr>
          <w:ilvl w:val="2"/>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Административно-техническое здание по адресу: г. Магадан, ул. Транспортная, д. 6.</w:t>
      </w:r>
    </w:p>
    <w:p w14:paraId="0DAF3D53"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bidi="ru-RU"/>
        </w:rPr>
        <w:t xml:space="preserve">Срок действия договора: </w:t>
      </w:r>
      <w:r w:rsidRPr="00C66096">
        <w:rPr>
          <w:rFonts w:ascii="Times New Roman" w:eastAsia="Times New Roman" w:hAnsi="Times New Roman"/>
          <w:sz w:val="24"/>
          <w:szCs w:val="24"/>
          <w:lang w:val="en-US" w:eastAsia="ru-RU" w:bidi="ru-RU"/>
        </w:rPr>
        <w:t>c</w:t>
      </w:r>
      <w:r w:rsidRPr="00C66096">
        <w:rPr>
          <w:rFonts w:ascii="Times New Roman" w:eastAsia="Times New Roman" w:hAnsi="Times New Roman"/>
          <w:sz w:val="24"/>
          <w:szCs w:val="24"/>
          <w:lang w:eastAsia="ru-RU" w:bidi="ru-RU"/>
        </w:rPr>
        <w:t xml:space="preserve"> момента заключения договора до 31.12.2023г.</w:t>
      </w:r>
    </w:p>
    <w:p w14:paraId="5220D6C0" w14:textId="77777777" w:rsidR="00C66096" w:rsidRPr="00C66096" w:rsidRDefault="00C66096" w:rsidP="00C66096">
      <w:pPr>
        <w:numPr>
          <w:ilvl w:val="0"/>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bidi="ru-RU"/>
        </w:rPr>
        <w:t>Квалификационные требования к Участникам:</w:t>
      </w:r>
    </w:p>
    <w:p w14:paraId="50DB727E"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bidi="ru-RU"/>
        </w:rPr>
        <w:t xml:space="preserve">иметь </w:t>
      </w:r>
      <w:r w:rsidRPr="00C66096">
        <w:rPr>
          <w:rFonts w:ascii="Times New Roman" w:eastAsia="Times New Roman" w:hAnsi="Times New Roman"/>
          <w:sz w:val="24"/>
          <w:szCs w:val="24"/>
          <w:lang w:eastAsia="ru-RU"/>
        </w:rPr>
        <w:t>действующую лицензию, выданную Министерством Российской Федерации по делам гражданской обороны, чрезвычайным ситуациям и ликвидации последствий стихийных бедствий на производство работ по монтажу, ремонту и обслуживанию средств обеспечения пожарной безопасности зданий и сооружений,  при этом, в состав деятельности должны входить все  виды работ предусмотренные техническим заданием (на основании Федерального закона №99-ФЗ от 4 мая 2011 года "О лицензировании отдельных видов деятельности", статья 12, пункт 15 с действующими изменениями);</w:t>
      </w:r>
    </w:p>
    <w:p w14:paraId="0DC43773"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bidi="ru-RU"/>
        </w:rPr>
        <w:t>использовать собственные гуманитарные, финансовые, и материально-технические ресурсы, необходимые для оказания услуг.</w:t>
      </w:r>
    </w:p>
    <w:p w14:paraId="3B8FEAEE" w14:textId="77777777" w:rsidR="00C66096" w:rsidRPr="00C66096" w:rsidRDefault="00C66096" w:rsidP="00C66096">
      <w:pPr>
        <w:numPr>
          <w:ilvl w:val="0"/>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Перечень регламентирующих документов.</w:t>
      </w:r>
    </w:p>
    <w:p w14:paraId="1B347020"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ГОСТ 12.1.004-91 «Пожарная безопасность. Общие требования».</w:t>
      </w:r>
    </w:p>
    <w:p w14:paraId="45BE2FED"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ПНР «Правила противопожарного режима в Российской Федерации» Федеральный закон от 22.07.2008 № 123-ФЗ «Технический регламент о требованиях пожарной безопасности».</w:t>
      </w:r>
    </w:p>
    <w:p w14:paraId="2C4168B2"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 xml:space="preserve">СП 3.13130.2009 «Системы противопожарной защиты. Система оповещения и управления эвакуацией людей при пожаре. </w:t>
      </w:r>
      <w:proofErr w:type="spellStart"/>
      <w:r w:rsidRPr="00C66096">
        <w:rPr>
          <w:rFonts w:ascii="Times New Roman" w:eastAsia="Times New Roman" w:hAnsi="Times New Roman"/>
          <w:bCs/>
          <w:sz w:val="24"/>
          <w:szCs w:val="24"/>
          <w:lang w:val="en-US" w:eastAsia="ru-RU"/>
        </w:rPr>
        <w:t>Требования</w:t>
      </w:r>
      <w:proofErr w:type="spellEnd"/>
      <w:r w:rsidRPr="00C66096">
        <w:rPr>
          <w:rFonts w:ascii="Times New Roman" w:eastAsia="Times New Roman" w:hAnsi="Times New Roman"/>
          <w:bCs/>
          <w:sz w:val="24"/>
          <w:szCs w:val="24"/>
          <w:lang w:val="en-US" w:eastAsia="ru-RU"/>
        </w:rPr>
        <w:t xml:space="preserve"> </w:t>
      </w:r>
      <w:proofErr w:type="spellStart"/>
      <w:r w:rsidRPr="00C66096">
        <w:rPr>
          <w:rFonts w:ascii="Times New Roman" w:eastAsia="Times New Roman" w:hAnsi="Times New Roman"/>
          <w:bCs/>
          <w:sz w:val="24"/>
          <w:szCs w:val="24"/>
          <w:lang w:val="en-US" w:eastAsia="ru-RU"/>
        </w:rPr>
        <w:t>пожарной</w:t>
      </w:r>
      <w:proofErr w:type="spellEnd"/>
      <w:r w:rsidRPr="00C66096">
        <w:rPr>
          <w:rFonts w:ascii="Times New Roman" w:eastAsia="Times New Roman" w:hAnsi="Times New Roman"/>
          <w:bCs/>
          <w:sz w:val="24"/>
          <w:szCs w:val="24"/>
          <w:lang w:val="en-US" w:eastAsia="ru-RU"/>
        </w:rPr>
        <w:t xml:space="preserve"> </w:t>
      </w:r>
      <w:proofErr w:type="spellStart"/>
      <w:r w:rsidRPr="00C66096">
        <w:rPr>
          <w:rFonts w:ascii="Times New Roman" w:eastAsia="Times New Roman" w:hAnsi="Times New Roman"/>
          <w:bCs/>
          <w:sz w:val="24"/>
          <w:szCs w:val="24"/>
          <w:lang w:val="en-US" w:eastAsia="ru-RU"/>
        </w:rPr>
        <w:t>безопасности</w:t>
      </w:r>
      <w:proofErr w:type="spellEnd"/>
      <w:r w:rsidRPr="00C66096">
        <w:rPr>
          <w:rFonts w:ascii="Times New Roman" w:eastAsia="Times New Roman" w:hAnsi="Times New Roman"/>
          <w:bCs/>
          <w:sz w:val="24"/>
          <w:szCs w:val="24"/>
          <w:lang w:val="en-US" w:eastAsia="ru-RU"/>
        </w:rPr>
        <w:t>»</w:t>
      </w:r>
      <w:r w:rsidRPr="00C66096">
        <w:rPr>
          <w:rFonts w:ascii="Times New Roman" w:eastAsia="Times New Roman" w:hAnsi="Times New Roman"/>
          <w:bCs/>
          <w:sz w:val="24"/>
          <w:szCs w:val="24"/>
          <w:lang w:eastAsia="ru-RU"/>
        </w:rPr>
        <w:t>.</w:t>
      </w:r>
    </w:p>
    <w:p w14:paraId="645A4715"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 xml:space="preserve">СП 5.13130.2009 «Системы противопожарной защиты. Установки пожарной сигнализации и пожаротушения автоматические. </w:t>
      </w:r>
      <w:proofErr w:type="spellStart"/>
      <w:r w:rsidRPr="00C66096">
        <w:rPr>
          <w:rFonts w:ascii="Times New Roman" w:eastAsia="Times New Roman" w:hAnsi="Times New Roman"/>
          <w:bCs/>
          <w:sz w:val="24"/>
          <w:szCs w:val="24"/>
          <w:lang w:val="en-US" w:eastAsia="ru-RU"/>
        </w:rPr>
        <w:t>Нормы</w:t>
      </w:r>
      <w:proofErr w:type="spellEnd"/>
      <w:r w:rsidRPr="00C66096">
        <w:rPr>
          <w:rFonts w:ascii="Times New Roman" w:eastAsia="Times New Roman" w:hAnsi="Times New Roman"/>
          <w:bCs/>
          <w:sz w:val="24"/>
          <w:szCs w:val="24"/>
          <w:lang w:val="en-US" w:eastAsia="ru-RU"/>
        </w:rPr>
        <w:t xml:space="preserve"> и </w:t>
      </w:r>
      <w:proofErr w:type="spellStart"/>
      <w:r w:rsidRPr="00C66096">
        <w:rPr>
          <w:rFonts w:ascii="Times New Roman" w:eastAsia="Times New Roman" w:hAnsi="Times New Roman"/>
          <w:bCs/>
          <w:sz w:val="24"/>
          <w:szCs w:val="24"/>
          <w:lang w:val="en-US" w:eastAsia="ru-RU"/>
        </w:rPr>
        <w:t>правила</w:t>
      </w:r>
      <w:proofErr w:type="spellEnd"/>
      <w:r w:rsidRPr="00C66096">
        <w:rPr>
          <w:rFonts w:ascii="Times New Roman" w:eastAsia="Times New Roman" w:hAnsi="Times New Roman"/>
          <w:bCs/>
          <w:sz w:val="24"/>
          <w:szCs w:val="24"/>
          <w:lang w:val="en-US" w:eastAsia="ru-RU"/>
        </w:rPr>
        <w:t xml:space="preserve"> </w:t>
      </w:r>
      <w:proofErr w:type="spellStart"/>
      <w:r w:rsidRPr="00C66096">
        <w:rPr>
          <w:rFonts w:ascii="Times New Roman" w:eastAsia="Times New Roman" w:hAnsi="Times New Roman"/>
          <w:bCs/>
          <w:sz w:val="24"/>
          <w:szCs w:val="24"/>
          <w:lang w:val="en-US" w:eastAsia="ru-RU"/>
        </w:rPr>
        <w:t>проектирования</w:t>
      </w:r>
      <w:proofErr w:type="spellEnd"/>
      <w:r w:rsidRPr="00C66096">
        <w:rPr>
          <w:rFonts w:ascii="Times New Roman" w:eastAsia="Times New Roman" w:hAnsi="Times New Roman"/>
          <w:bCs/>
          <w:sz w:val="24"/>
          <w:szCs w:val="24"/>
          <w:lang w:val="en-US" w:eastAsia="ru-RU"/>
        </w:rPr>
        <w:t>»</w:t>
      </w:r>
      <w:r w:rsidRPr="00C66096">
        <w:rPr>
          <w:rFonts w:ascii="Times New Roman" w:eastAsia="Times New Roman" w:hAnsi="Times New Roman"/>
          <w:bCs/>
          <w:sz w:val="24"/>
          <w:szCs w:val="24"/>
          <w:lang w:eastAsia="ru-RU"/>
        </w:rPr>
        <w:t>.</w:t>
      </w:r>
    </w:p>
    <w:p w14:paraId="7665E956"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 xml:space="preserve">СП 6.13130.2009 «Системы противопожарной защиты. Электрооборудование. </w:t>
      </w:r>
      <w:proofErr w:type="spellStart"/>
      <w:r w:rsidRPr="00C66096">
        <w:rPr>
          <w:rFonts w:ascii="Times New Roman" w:eastAsia="Times New Roman" w:hAnsi="Times New Roman"/>
          <w:bCs/>
          <w:sz w:val="24"/>
          <w:szCs w:val="24"/>
          <w:lang w:val="en-US" w:eastAsia="ru-RU"/>
        </w:rPr>
        <w:t>Требования</w:t>
      </w:r>
      <w:proofErr w:type="spellEnd"/>
      <w:r w:rsidRPr="00C66096">
        <w:rPr>
          <w:rFonts w:ascii="Times New Roman" w:eastAsia="Times New Roman" w:hAnsi="Times New Roman"/>
          <w:bCs/>
          <w:sz w:val="24"/>
          <w:szCs w:val="24"/>
          <w:lang w:val="en-US" w:eastAsia="ru-RU"/>
        </w:rPr>
        <w:t xml:space="preserve"> </w:t>
      </w:r>
      <w:proofErr w:type="spellStart"/>
      <w:r w:rsidRPr="00C66096">
        <w:rPr>
          <w:rFonts w:ascii="Times New Roman" w:eastAsia="Times New Roman" w:hAnsi="Times New Roman"/>
          <w:bCs/>
          <w:sz w:val="24"/>
          <w:szCs w:val="24"/>
          <w:lang w:val="en-US" w:eastAsia="ru-RU"/>
        </w:rPr>
        <w:t>пожарной</w:t>
      </w:r>
      <w:proofErr w:type="spellEnd"/>
      <w:r w:rsidRPr="00C66096">
        <w:rPr>
          <w:rFonts w:ascii="Times New Roman" w:eastAsia="Times New Roman" w:hAnsi="Times New Roman"/>
          <w:bCs/>
          <w:sz w:val="24"/>
          <w:szCs w:val="24"/>
          <w:lang w:val="en-US" w:eastAsia="ru-RU"/>
        </w:rPr>
        <w:t xml:space="preserve"> </w:t>
      </w:r>
      <w:proofErr w:type="spellStart"/>
      <w:r w:rsidRPr="00C66096">
        <w:rPr>
          <w:rFonts w:ascii="Times New Roman" w:eastAsia="Times New Roman" w:hAnsi="Times New Roman"/>
          <w:bCs/>
          <w:sz w:val="24"/>
          <w:szCs w:val="24"/>
          <w:lang w:val="en-US" w:eastAsia="ru-RU"/>
        </w:rPr>
        <w:t>безопасности</w:t>
      </w:r>
      <w:proofErr w:type="spellEnd"/>
      <w:r w:rsidRPr="00C66096">
        <w:rPr>
          <w:rFonts w:ascii="Times New Roman" w:eastAsia="Times New Roman" w:hAnsi="Times New Roman"/>
          <w:bCs/>
          <w:sz w:val="24"/>
          <w:szCs w:val="24"/>
          <w:lang w:val="en-US" w:eastAsia="ru-RU"/>
        </w:rPr>
        <w:t>»</w:t>
      </w:r>
      <w:r w:rsidRPr="00C66096">
        <w:rPr>
          <w:rFonts w:ascii="Times New Roman" w:eastAsia="Times New Roman" w:hAnsi="Times New Roman"/>
          <w:bCs/>
          <w:sz w:val="24"/>
          <w:szCs w:val="24"/>
          <w:lang w:eastAsia="ru-RU"/>
        </w:rPr>
        <w:t>.</w:t>
      </w:r>
    </w:p>
    <w:p w14:paraId="3EB579FC"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СП 12.13130.2009 «Определение категорий помещений, зданий и наружных установок по взрывопожарной и пожарной опасности».</w:t>
      </w:r>
    </w:p>
    <w:p w14:paraId="53158832"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Правила по охране труда при эксплуатации электроустановок (Приложение к приказу Министерства труда и социальной защиты Российской Федерации от 15.12.2020г. №903-н.</w:t>
      </w:r>
    </w:p>
    <w:p w14:paraId="7C16C339"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СНиП 21-01-97 «Пожарная безопасность зданий и сооружений».</w:t>
      </w:r>
    </w:p>
    <w:p w14:paraId="104C527A"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РД 25.964-90 «Система технического обслуживания и ремонта автоматических установок пожаротушения, дымоудаления, пожарной и охранно-пожарной сигнализации. Организация и порядок проведения работ».</w:t>
      </w:r>
    </w:p>
    <w:p w14:paraId="5B04D408"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lastRenderedPageBreak/>
        <w:t>РД 78.145-93 «Системы и комплексы охранной, пожарной и охранно-пожарной сигнализации. Правила производства и приемки работ».</w:t>
      </w:r>
    </w:p>
    <w:p w14:paraId="63471C35" w14:textId="77777777" w:rsidR="00C66096" w:rsidRPr="00C66096" w:rsidRDefault="00C66096" w:rsidP="00C66096">
      <w:pPr>
        <w:numPr>
          <w:ilvl w:val="1"/>
          <w:numId w:val="36"/>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shd w:val="clear" w:color="auto" w:fill="FFFFFF"/>
        </w:rPr>
        <w:t>ГОСТ Р 57974-2017 «Национальный стандарт Российской Федерации. Производственные услуги.</w:t>
      </w:r>
      <w:r w:rsidRPr="00C66096">
        <w:rPr>
          <w:rFonts w:ascii="Times New Roman" w:eastAsia="Times New Roman" w:hAnsi="Times New Roman"/>
          <w:sz w:val="24"/>
          <w:szCs w:val="24"/>
          <w:lang w:val="en-US"/>
        </w:rPr>
        <w:t> </w:t>
      </w:r>
      <w:r w:rsidRPr="00C66096">
        <w:rPr>
          <w:rFonts w:ascii="Times New Roman" w:eastAsia="Times New Roman" w:hAnsi="Times New Roman"/>
          <w:sz w:val="24"/>
          <w:szCs w:val="24"/>
        </w:rPr>
        <w:t xml:space="preserve">Организация проведения проверки работоспособности систем и установок противопожарной защиты зданий и сооружений. </w:t>
      </w:r>
      <w:proofErr w:type="spellStart"/>
      <w:r w:rsidRPr="00C66096">
        <w:rPr>
          <w:rFonts w:ascii="Times New Roman" w:eastAsia="Times New Roman" w:hAnsi="Times New Roman"/>
          <w:sz w:val="24"/>
          <w:szCs w:val="24"/>
          <w:lang w:val="en-US"/>
        </w:rPr>
        <w:t>Общие</w:t>
      </w:r>
      <w:proofErr w:type="spellEnd"/>
      <w:r w:rsidRPr="00C66096">
        <w:rPr>
          <w:rFonts w:ascii="Times New Roman" w:eastAsia="Times New Roman" w:hAnsi="Times New Roman"/>
          <w:sz w:val="24"/>
          <w:szCs w:val="24"/>
          <w:lang w:val="en-US"/>
        </w:rPr>
        <w:t xml:space="preserve"> </w:t>
      </w:r>
      <w:proofErr w:type="spellStart"/>
      <w:r w:rsidRPr="00C66096">
        <w:rPr>
          <w:rFonts w:ascii="Times New Roman" w:eastAsia="Times New Roman" w:hAnsi="Times New Roman"/>
          <w:sz w:val="24"/>
          <w:szCs w:val="24"/>
          <w:lang w:val="en-US"/>
        </w:rPr>
        <w:t>требования</w:t>
      </w:r>
      <w:proofErr w:type="spellEnd"/>
      <w:r w:rsidRPr="00C66096">
        <w:rPr>
          <w:rFonts w:ascii="Times New Roman" w:eastAsia="Times New Roman" w:hAnsi="Times New Roman"/>
          <w:sz w:val="24"/>
          <w:szCs w:val="24"/>
          <w:lang w:val="en-US"/>
        </w:rPr>
        <w:t>»</w:t>
      </w:r>
      <w:r w:rsidRPr="00C66096">
        <w:rPr>
          <w:rFonts w:ascii="Times New Roman" w:eastAsia="Times New Roman" w:hAnsi="Times New Roman"/>
          <w:sz w:val="24"/>
          <w:szCs w:val="24"/>
        </w:rPr>
        <w:t>.</w:t>
      </w:r>
    </w:p>
    <w:p w14:paraId="3A120D46" w14:textId="77777777" w:rsidR="00C66096" w:rsidRPr="00C66096" w:rsidRDefault="00C66096" w:rsidP="00C66096">
      <w:pPr>
        <w:numPr>
          <w:ilvl w:val="0"/>
          <w:numId w:val="36"/>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val="en-US" w:eastAsia="ru-RU"/>
        </w:rPr>
      </w:pPr>
      <w:r w:rsidRPr="00C66096">
        <w:rPr>
          <w:rFonts w:ascii="Times New Roman" w:eastAsia="Times New Roman" w:hAnsi="Times New Roman"/>
          <w:bCs/>
          <w:sz w:val="24"/>
          <w:szCs w:val="24"/>
          <w:lang w:eastAsia="ru-RU"/>
        </w:rPr>
        <w:t>Объем работ.</w:t>
      </w:r>
    </w:p>
    <w:p w14:paraId="6193FF1C" w14:textId="77777777" w:rsidR="00C66096" w:rsidRPr="00C66096" w:rsidRDefault="00C66096" w:rsidP="00C66096">
      <w:pPr>
        <w:numPr>
          <w:ilvl w:val="1"/>
          <w:numId w:val="36"/>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heme="majorEastAsia" w:hAnsi="Times New Roman"/>
          <w:color w:val="22272F"/>
          <w:sz w:val="24"/>
          <w:szCs w:val="24"/>
          <w:shd w:val="clear" w:color="auto" w:fill="FFFFFF"/>
        </w:rPr>
        <w:t>Проверка работоспособности АПС</w:t>
      </w:r>
      <w:r w:rsidRPr="00C66096">
        <w:rPr>
          <w:rFonts w:ascii="Times New Roman" w:eastAsia="Times New Roman" w:hAnsi="Times New Roman"/>
          <w:color w:val="22272F"/>
          <w:sz w:val="24"/>
          <w:szCs w:val="24"/>
          <w:shd w:val="clear" w:color="auto" w:fill="FFFFFF"/>
          <w:lang w:val="en-US"/>
        </w:rPr>
        <w:t> </w:t>
      </w:r>
      <w:r w:rsidRPr="00C66096">
        <w:rPr>
          <w:rFonts w:ascii="Times New Roman" w:eastAsia="Times New Roman" w:hAnsi="Times New Roman"/>
          <w:color w:val="22272F"/>
          <w:sz w:val="24"/>
          <w:szCs w:val="24"/>
          <w:shd w:val="clear" w:color="auto" w:fill="FFFFFF"/>
        </w:rPr>
        <w:t>в соответствии с инструкцией на технические средства завода-изготовителя, и Национальным стандартом РФ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w:t>
      </w:r>
    </w:p>
    <w:p w14:paraId="05AEB65C" w14:textId="77777777" w:rsidR="00C66096" w:rsidRPr="00C66096" w:rsidRDefault="00C66096" w:rsidP="00C66096">
      <w:pPr>
        <w:numPr>
          <w:ilvl w:val="1"/>
          <w:numId w:val="36"/>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shd w:val="clear" w:color="auto" w:fill="FFFFFF"/>
        </w:rPr>
        <w:t>Проведение</w:t>
      </w:r>
      <w:r w:rsidRPr="00C66096">
        <w:rPr>
          <w:rFonts w:ascii="Times New Roman" w:eastAsia="Times New Roman" w:hAnsi="Times New Roman"/>
          <w:bCs/>
          <w:sz w:val="24"/>
          <w:szCs w:val="24"/>
          <w:shd w:val="clear" w:color="auto" w:fill="FFFFFF"/>
          <w:lang w:val="en-US"/>
        </w:rPr>
        <w:t> </w:t>
      </w:r>
      <w:r w:rsidRPr="00C66096">
        <w:rPr>
          <w:rFonts w:ascii="Times New Roman" w:eastAsiaTheme="majorEastAsia" w:hAnsi="Times New Roman"/>
          <w:bCs/>
          <w:sz w:val="24"/>
          <w:szCs w:val="24"/>
          <w:shd w:val="clear" w:color="auto" w:fill="FFFFFF"/>
        </w:rPr>
        <w:t>регламентных работ</w:t>
      </w:r>
      <w:r w:rsidRPr="00C66096">
        <w:rPr>
          <w:rFonts w:ascii="Times New Roman" w:eastAsia="Times New Roman" w:hAnsi="Times New Roman"/>
          <w:bCs/>
          <w:sz w:val="24"/>
          <w:szCs w:val="24"/>
          <w:shd w:val="clear" w:color="auto" w:fill="FFFFFF"/>
          <w:lang w:val="en-US"/>
        </w:rPr>
        <w:t> </w:t>
      </w:r>
      <w:r w:rsidRPr="00C66096">
        <w:rPr>
          <w:rFonts w:ascii="Times New Roman" w:eastAsia="Times New Roman" w:hAnsi="Times New Roman"/>
          <w:bCs/>
          <w:sz w:val="24"/>
          <w:szCs w:val="24"/>
          <w:shd w:val="clear" w:color="auto" w:fill="FFFFFF"/>
        </w:rPr>
        <w:t xml:space="preserve">по техническому обслуживанию и планово-предупредительному ремонту систем АПС и СОУЭ выполняются в соответствии с </w:t>
      </w:r>
      <w:r w:rsidRPr="00C66096">
        <w:rPr>
          <w:rFonts w:ascii="Times New Roman" w:eastAsia="Times New Roman" w:hAnsi="Times New Roman"/>
          <w:bCs/>
          <w:sz w:val="24"/>
          <w:szCs w:val="24"/>
        </w:rPr>
        <w:t xml:space="preserve">РД 009-02-96 "Установки пожарной автоматики. Техническое обслуживание и планово-предупредительный ремонт" и </w:t>
      </w:r>
      <w:r w:rsidRPr="00C66096">
        <w:rPr>
          <w:rFonts w:ascii="Times New Roman" w:eastAsia="Times New Roman" w:hAnsi="Times New Roman"/>
          <w:bCs/>
          <w:sz w:val="24"/>
          <w:szCs w:val="24"/>
          <w:lang w:eastAsia="ru-RU"/>
        </w:rPr>
        <w:t>РД 25.964-90 «Система технического обслуживания и ремонта автоматических установок пожаротушения, дымоудаления, охранной, пожарной и пожарно-охранной сигнализации».</w:t>
      </w:r>
    </w:p>
    <w:p w14:paraId="1A968B17" w14:textId="77777777" w:rsidR="00C66096" w:rsidRPr="00C66096" w:rsidRDefault="00C66096" w:rsidP="00C66096">
      <w:pPr>
        <w:numPr>
          <w:ilvl w:val="1"/>
          <w:numId w:val="36"/>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Для своевременного ремонта, вышедшего из строя оборудования систем АПС и СОУЭ, указанного в Приложении 1 «Состав оборудования», Исполнитель должен иметь собственный необходимый запас расходных материалов и элементов схем. В случае невозможности ремонта силами Исполнителя оборудования, указанного в Приложении 1 «Состав оборудования», данное оборудование подлежит замене, в связи с чем Исполнитель составляет Акт о невозможности ремонта оборудования подлежащего замене (Приложение 3), в котором указывает наименование оборудования, тип, модель, заводской (серийный) номер при его наличии, характер неисправности, и передаёт Заказчику. Оборудование (или аналог оборудования) для замены предоставляет Заказчик в соответствии с Актом о невозможности ремонта оборудования (Приложение 3). Замена оборудования производится силами Исполнителя в течение одного рабочего дня с момента получения оборудования от Заказчика. Передача- приёмка оборудования для замены фиксируется сторонами в Акте о невозможности ремонта оборудования (Приложение 3) в разделе «Оборудование для замены».</w:t>
      </w:r>
    </w:p>
    <w:p w14:paraId="1C62B684" w14:textId="77777777" w:rsidR="00C66096" w:rsidRPr="00C66096" w:rsidRDefault="00C66096" w:rsidP="00C66096">
      <w:pPr>
        <w:numPr>
          <w:ilvl w:val="1"/>
          <w:numId w:val="36"/>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Состав оборудования систем АПС и СОУЭ – Приложение № 1.</w:t>
      </w:r>
    </w:p>
    <w:p w14:paraId="1200B288" w14:textId="77777777" w:rsidR="00C66096" w:rsidRPr="00C66096" w:rsidRDefault="00C66096" w:rsidP="00C66096">
      <w:pPr>
        <w:numPr>
          <w:ilvl w:val="1"/>
          <w:numId w:val="36"/>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Регламент по организации обслуживания и планово-предупредительного ремонта систем АПС и СОУЭ – Приложение № 2.</w:t>
      </w:r>
    </w:p>
    <w:p w14:paraId="3FCDD74F" w14:textId="77777777" w:rsidR="00C66096" w:rsidRPr="00C66096" w:rsidRDefault="00C66096" w:rsidP="00C66096">
      <w:pPr>
        <w:numPr>
          <w:ilvl w:val="0"/>
          <w:numId w:val="36"/>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Сдача - приемка выполненных Исполнителем работ, осуществляется ежемесячно путём подписания Акта о приёмке выполненных работ и передачи Заказчику комплекта документации, соответствующей требованиям руководящих документов. Документация должна быть передана Заказчику в бумажном варианте.</w:t>
      </w:r>
    </w:p>
    <w:p w14:paraId="56C9CB9D" w14:textId="77777777" w:rsidR="00C66096" w:rsidRPr="00C66096" w:rsidRDefault="00C66096" w:rsidP="00C66096">
      <w:pPr>
        <w:numPr>
          <w:ilvl w:val="0"/>
          <w:numId w:val="36"/>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Порядок формирования цены договора и условия оплаты:</w:t>
      </w:r>
    </w:p>
    <w:p w14:paraId="16951EAE" w14:textId="77777777" w:rsidR="00C66096" w:rsidRPr="00C66096" w:rsidRDefault="00C66096" w:rsidP="00C66096">
      <w:pPr>
        <w:numPr>
          <w:ilvl w:val="1"/>
          <w:numId w:val="36"/>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 xml:space="preserve">Оплата по договору производится путем перечисления денежных средств на расчетный счет Исполнителя ежемесячно </w:t>
      </w:r>
      <w:r w:rsidRPr="00C66096">
        <w:rPr>
          <w:rFonts w:ascii="Times New Roman" w:eastAsia="Times New Roman" w:hAnsi="Times New Roman"/>
          <w:sz w:val="24"/>
          <w:szCs w:val="24"/>
        </w:rPr>
        <w:t xml:space="preserve">по факту оказания услуг в течение 7-ми (семи) рабочих дней, после предоставления Исполнителем счёт – фактуры (счёта) и подписания </w:t>
      </w:r>
      <w:r w:rsidRPr="00C66096">
        <w:rPr>
          <w:rFonts w:ascii="Times New Roman" w:eastAsia="Times New Roman" w:hAnsi="Times New Roman"/>
          <w:bCs/>
          <w:sz w:val="24"/>
          <w:szCs w:val="24"/>
          <w:lang w:eastAsia="ru-RU"/>
        </w:rPr>
        <w:t>обеими Сторонами А</w:t>
      </w:r>
      <w:r w:rsidRPr="00C66096">
        <w:rPr>
          <w:rFonts w:ascii="Times New Roman" w:eastAsia="Times New Roman" w:hAnsi="Times New Roman"/>
          <w:sz w:val="24"/>
          <w:szCs w:val="24"/>
        </w:rPr>
        <w:t>кта сдачи – приёмки оказанных услуг (выполненных работ).</w:t>
      </w:r>
    </w:p>
    <w:p w14:paraId="71C6A81D" w14:textId="77777777" w:rsidR="00C66096" w:rsidRPr="00C66096" w:rsidRDefault="00C66096" w:rsidP="00C66096">
      <w:pPr>
        <w:numPr>
          <w:ilvl w:val="1"/>
          <w:numId w:val="36"/>
        </w:numPr>
        <w:tabs>
          <w:tab w:val="left" w:pos="709"/>
          <w:tab w:val="left" w:pos="993"/>
          <w:tab w:val="left" w:pos="1134"/>
          <w:tab w:val="left" w:pos="1701"/>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rPr>
        <w:t xml:space="preserve">Цена включает в себя общую стоимость </w:t>
      </w:r>
      <w:r w:rsidRPr="00C66096">
        <w:rPr>
          <w:rFonts w:ascii="Times New Roman" w:eastAsia="Times New Roman" w:hAnsi="Times New Roman"/>
          <w:color w:val="000000"/>
          <w:sz w:val="24"/>
          <w:szCs w:val="24"/>
        </w:rPr>
        <w:t>оказания услуг</w:t>
      </w:r>
      <w:r w:rsidRPr="00C66096">
        <w:rPr>
          <w:rFonts w:ascii="Times New Roman" w:eastAsia="Times New Roman" w:hAnsi="Times New Roman"/>
          <w:sz w:val="24"/>
          <w:szCs w:val="24"/>
        </w:rPr>
        <w:t xml:space="preserve">, все затраты, издержки, налоги (в том числе НДС), сборы, </w:t>
      </w:r>
      <w:r w:rsidRPr="00C66096">
        <w:rPr>
          <w:rFonts w:ascii="Times New Roman" w:eastAsia="Times New Roman" w:hAnsi="Times New Roman"/>
          <w:bCs/>
          <w:sz w:val="24"/>
          <w:szCs w:val="24"/>
          <w:lang w:eastAsia="ru-RU"/>
        </w:rPr>
        <w:t>расходы на материалы и запасные части, необходимые для проведения ППР Систем,</w:t>
      </w:r>
      <w:r w:rsidRPr="00C66096">
        <w:rPr>
          <w:rFonts w:ascii="Times New Roman" w:eastAsia="Times New Roman" w:hAnsi="Times New Roman"/>
          <w:sz w:val="24"/>
          <w:szCs w:val="24"/>
        </w:rPr>
        <w:t xml:space="preserve"> обязательные платежи и иные расходы Исполнителя, в том числе сопутствующие, связанные с исполнением Договора, за исключением стоимости оборудования (или аналогов оборудования), указанного в Приложении 1 «Состав оборудования», при его замене в соответствии с п. 4.3.</w:t>
      </w:r>
    </w:p>
    <w:p w14:paraId="6D2C557F" w14:textId="77777777" w:rsidR="00C66096" w:rsidRPr="00C66096" w:rsidRDefault="00C66096" w:rsidP="00C66096">
      <w:pPr>
        <w:numPr>
          <w:ilvl w:val="0"/>
          <w:numId w:val="36"/>
        </w:numPr>
        <w:tabs>
          <w:tab w:val="left" w:pos="709"/>
          <w:tab w:val="left" w:pos="993"/>
          <w:tab w:val="left" w:pos="1134"/>
          <w:tab w:val="left" w:pos="1701"/>
        </w:tabs>
        <w:spacing w:after="0" w:line="240" w:lineRule="auto"/>
        <w:ind w:left="851"/>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 xml:space="preserve">Гарантийные обязательства: </w:t>
      </w:r>
      <w:bookmarkStart w:id="668" w:name="_Hlk74740891"/>
    </w:p>
    <w:p w14:paraId="58D8D7CE" w14:textId="77777777" w:rsidR="00C66096" w:rsidRPr="00C66096" w:rsidRDefault="00C66096" w:rsidP="00C66096">
      <w:pPr>
        <w:numPr>
          <w:ilvl w:val="1"/>
          <w:numId w:val="36"/>
        </w:numPr>
        <w:tabs>
          <w:tab w:val="left" w:pos="709"/>
          <w:tab w:val="left" w:pos="993"/>
          <w:tab w:val="left" w:pos="1134"/>
          <w:tab w:val="left" w:pos="1701"/>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rPr>
        <w:t>После завершения ремонта Исполнитель обязан передать Заказчику Гарантийный талон на отремонтированные приборы (оборудование), подписанный Исполнителем, и счет на оплату замененных запасных частей.</w:t>
      </w:r>
    </w:p>
    <w:p w14:paraId="11DBDE9E" w14:textId="77777777" w:rsidR="00C66096" w:rsidRPr="00C66096" w:rsidRDefault="00C66096" w:rsidP="00C66096">
      <w:pPr>
        <w:numPr>
          <w:ilvl w:val="1"/>
          <w:numId w:val="36"/>
        </w:numPr>
        <w:tabs>
          <w:tab w:val="left" w:pos="709"/>
          <w:tab w:val="left" w:pos="993"/>
          <w:tab w:val="left" w:pos="1134"/>
          <w:tab w:val="left" w:pos="1701"/>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rPr>
        <w:lastRenderedPageBreak/>
        <w:t>Гарантия на расходные материалы и запасные части, предоставляется в соответствии с гарантийным сроком и условиями, определенными заводом изготовителем.</w:t>
      </w:r>
    </w:p>
    <w:p w14:paraId="3AF812A3" w14:textId="77777777" w:rsidR="00C66096" w:rsidRPr="00C66096" w:rsidRDefault="00C66096" w:rsidP="00C66096">
      <w:pPr>
        <w:numPr>
          <w:ilvl w:val="1"/>
          <w:numId w:val="36"/>
        </w:numPr>
        <w:tabs>
          <w:tab w:val="left" w:pos="709"/>
          <w:tab w:val="left" w:pos="993"/>
          <w:tab w:val="left" w:pos="1134"/>
          <w:tab w:val="left" w:pos="1701"/>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rPr>
        <w:t>Гарантия на установленные запасные части (по результатам проведенного ремонта) не распространяется на другие запасные части из состава отремонтированного прибора (оборудования).</w:t>
      </w:r>
    </w:p>
    <w:p w14:paraId="59EFDCBE" w14:textId="77777777" w:rsidR="00C66096" w:rsidRPr="00C66096" w:rsidRDefault="00C66096" w:rsidP="00C66096">
      <w:pPr>
        <w:numPr>
          <w:ilvl w:val="1"/>
          <w:numId w:val="36"/>
        </w:numPr>
        <w:tabs>
          <w:tab w:val="left" w:pos="709"/>
          <w:tab w:val="left" w:pos="993"/>
          <w:tab w:val="left" w:pos="1134"/>
          <w:tab w:val="left" w:pos="1701"/>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rPr>
        <w:t>На выполненный ремонт Исполнителем должна быть предоставлена гарантия на срок не менее 12 месяцев.</w:t>
      </w:r>
    </w:p>
    <w:bookmarkEnd w:id="668"/>
    <w:p w14:paraId="61F44395" w14:textId="77777777" w:rsidR="00C66096" w:rsidRPr="00C66096" w:rsidRDefault="00C66096" w:rsidP="00C66096">
      <w:pPr>
        <w:tabs>
          <w:tab w:val="left" w:pos="1025"/>
          <w:tab w:val="left" w:pos="4678"/>
        </w:tabs>
        <w:rPr>
          <w:rFonts w:ascii="Times New Roman" w:hAnsi="Times New Roman"/>
          <w:b/>
          <w:bCs/>
          <w:sz w:val="24"/>
          <w:szCs w:val="24"/>
        </w:rPr>
      </w:pPr>
    </w:p>
    <w:p w14:paraId="4CC64250"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08823267"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3CC4BCCB"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20E9A752"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1A697F84"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288FF5F6"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48C3A019"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5723B486"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6E17F5D0"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6FDB9FE7"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22BC356E"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124134B1"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11CEF1F0"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4A8EC2DD"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7D7749AE"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4C2A34CF"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3E79C9FC"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7006C828"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70BE77A0"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60894F28"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5A36A0E5"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0916EFB9"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5AD473EF"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2FE16919"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3E64EE22"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2DB36EE3"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5B3ED09C"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105BA080"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0F295AE4"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0605461D"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5173CFC7"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34EEE09C"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60F63ABA"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393A9680"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4FECD1D0"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098825EC"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3680F7B9"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4901769E" w14:textId="77777777" w:rsid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6C3A2081" w14:textId="0CAC4C8D" w:rsidR="00C66096" w:rsidRP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r w:rsidRPr="00C66096">
        <w:rPr>
          <w:rFonts w:ascii="Times New Roman" w:eastAsia="Times New Roman" w:hAnsi="Times New Roman"/>
          <w:b/>
          <w:bCs/>
          <w:color w:val="222529"/>
          <w:sz w:val="22"/>
          <w:szCs w:val="22"/>
          <w:lang w:eastAsia="ru-RU" w:bidi="ru-RU"/>
        </w:rPr>
        <w:lastRenderedPageBreak/>
        <w:t>Приложение № 1</w:t>
      </w:r>
    </w:p>
    <w:p w14:paraId="0CFDDAB2" w14:textId="77777777" w:rsidR="00C66096" w:rsidRP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01BB8C73" w14:textId="77777777" w:rsidR="00C66096" w:rsidRPr="00C66096" w:rsidRDefault="00C66096" w:rsidP="00C66096">
      <w:pPr>
        <w:widowControl w:val="0"/>
        <w:spacing w:after="0" w:line="240" w:lineRule="auto"/>
        <w:ind w:left="320" w:hanging="320"/>
        <w:jc w:val="center"/>
        <w:rPr>
          <w:rFonts w:ascii="Times New Roman" w:eastAsia="Times New Roman" w:hAnsi="Times New Roman"/>
          <w:b/>
          <w:color w:val="222529"/>
          <w:sz w:val="22"/>
          <w:szCs w:val="22"/>
          <w:lang w:eastAsia="ru-RU"/>
        </w:rPr>
      </w:pPr>
      <w:r w:rsidRPr="00C66096">
        <w:rPr>
          <w:rFonts w:ascii="Times New Roman" w:eastAsia="Times New Roman" w:hAnsi="Times New Roman"/>
          <w:b/>
          <w:color w:val="222529"/>
          <w:sz w:val="22"/>
          <w:szCs w:val="22"/>
          <w:lang w:eastAsia="ru-RU"/>
        </w:rPr>
        <w:t xml:space="preserve">Состав </w:t>
      </w:r>
    </w:p>
    <w:p w14:paraId="1307CA95" w14:textId="77777777" w:rsidR="00C66096" w:rsidRPr="00C66096" w:rsidRDefault="00C66096" w:rsidP="00C66096">
      <w:pPr>
        <w:widowControl w:val="0"/>
        <w:spacing w:after="0" w:line="240" w:lineRule="auto"/>
        <w:ind w:left="320" w:hanging="320"/>
        <w:jc w:val="center"/>
        <w:rPr>
          <w:rFonts w:ascii="Times New Roman" w:eastAsia="Times New Roman" w:hAnsi="Times New Roman"/>
          <w:b/>
          <w:bCs/>
          <w:color w:val="222529"/>
          <w:sz w:val="22"/>
          <w:szCs w:val="22"/>
          <w:lang w:eastAsia="ru-RU" w:bidi="ru-RU"/>
        </w:rPr>
      </w:pPr>
      <w:r w:rsidRPr="00C66096">
        <w:rPr>
          <w:rFonts w:ascii="Times New Roman" w:eastAsia="Times New Roman" w:hAnsi="Times New Roman"/>
          <w:bCs/>
          <w:color w:val="222529"/>
          <w:sz w:val="22"/>
          <w:szCs w:val="22"/>
          <w:lang w:eastAsia="ru-RU"/>
        </w:rPr>
        <w:t>оборудования систем АПС и СОУЭ</w:t>
      </w:r>
    </w:p>
    <w:p w14:paraId="2CF36F74" w14:textId="77777777" w:rsidR="00C66096" w:rsidRP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tbl>
      <w:tblPr>
        <w:tblW w:w="8928" w:type="dxa"/>
        <w:jc w:val="center"/>
        <w:tblLook w:val="04A0" w:firstRow="1" w:lastRow="0" w:firstColumn="1" w:lastColumn="0" w:noHBand="0" w:noVBand="1"/>
      </w:tblPr>
      <w:tblGrid>
        <w:gridCol w:w="611"/>
        <w:gridCol w:w="4006"/>
        <w:gridCol w:w="1666"/>
        <w:gridCol w:w="2645"/>
      </w:tblGrid>
      <w:tr w:rsidR="00C66096" w:rsidRPr="00C66096" w14:paraId="60A7367C" w14:textId="77777777" w:rsidTr="000C448F">
        <w:trPr>
          <w:trHeight w:val="192"/>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77DE6"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 п/п</w:t>
            </w:r>
          </w:p>
        </w:tc>
        <w:tc>
          <w:tcPr>
            <w:tcW w:w="4006" w:type="dxa"/>
            <w:tcBorders>
              <w:top w:val="single" w:sz="4" w:space="0" w:color="auto"/>
              <w:left w:val="nil"/>
              <w:bottom w:val="single" w:sz="4" w:space="0" w:color="auto"/>
              <w:right w:val="single" w:sz="4" w:space="0" w:color="auto"/>
            </w:tcBorders>
            <w:shd w:val="clear" w:color="auto" w:fill="auto"/>
            <w:vAlign w:val="center"/>
            <w:hideMark/>
          </w:tcPr>
          <w:p w14:paraId="4475A257"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Наименование оборудования</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6FE1CFE0"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Количество, (шт.)</w:t>
            </w:r>
          </w:p>
        </w:tc>
        <w:tc>
          <w:tcPr>
            <w:tcW w:w="2645" w:type="dxa"/>
            <w:tcBorders>
              <w:top w:val="single" w:sz="4" w:space="0" w:color="auto"/>
              <w:left w:val="nil"/>
              <w:bottom w:val="single" w:sz="4" w:space="0" w:color="auto"/>
              <w:right w:val="single" w:sz="4" w:space="0" w:color="auto"/>
            </w:tcBorders>
            <w:shd w:val="clear" w:color="auto" w:fill="auto"/>
            <w:noWrap/>
            <w:vAlign w:val="center"/>
            <w:hideMark/>
          </w:tcPr>
          <w:p w14:paraId="44F0B046"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Место установки</w:t>
            </w:r>
          </w:p>
        </w:tc>
      </w:tr>
      <w:tr w:rsidR="00C66096" w:rsidRPr="00C66096" w14:paraId="4CFB10D8" w14:textId="77777777" w:rsidTr="000C448F">
        <w:trPr>
          <w:trHeight w:val="38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09E210B6"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w:t>
            </w:r>
          </w:p>
        </w:tc>
        <w:tc>
          <w:tcPr>
            <w:tcW w:w="4006" w:type="dxa"/>
            <w:tcBorders>
              <w:top w:val="nil"/>
              <w:left w:val="nil"/>
              <w:bottom w:val="single" w:sz="4" w:space="0" w:color="auto"/>
              <w:right w:val="single" w:sz="4" w:space="0" w:color="auto"/>
            </w:tcBorders>
            <w:shd w:val="clear" w:color="auto" w:fill="auto"/>
            <w:vAlign w:val="center"/>
            <w:hideMark/>
          </w:tcPr>
          <w:p w14:paraId="40A7CB8B"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Прибор приёмно-контрольный охранно-пожарный "Сигнал-20М"</w:t>
            </w:r>
          </w:p>
        </w:tc>
        <w:tc>
          <w:tcPr>
            <w:tcW w:w="1666" w:type="dxa"/>
            <w:tcBorders>
              <w:top w:val="nil"/>
              <w:left w:val="nil"/>
              <w:bottom w:val="single" w:sz="4" w:space="0" w:color="auto"/>
              <w:right w:val="single" w:sz="4" w:space="0" w:color="auto"/>
            </w:tcBorders>
            <w:shd w:val="clear" w:color="auto" w:fill="auto"/>
            <w:noWrap/>
            <w:vAlign w:val="center"/>
            <w:hideMark/>
          </w:tcPr>
          <w:p w14:paraId="00385A88"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w:t>
            </w:r>
          </w:p>
        </w:tc>
        <w:tc>
          <w:tcPr>
            <w:tcW w:w="2645" w:type="dxa"/>
            <w:tcBorders>
              <w:top w:val="nil"/>
              <w:left w:val="nil"/>
              <w:bottom w:val="single" w:sz="4" w:space="0" w:color="auto"/>
              <w:right w:val="single" w:sz="4" w:space="0" w:color="auto"/>
            </w:tcBorders>
            <w:shd w:val="clear" w:color="auto" w:fill="auto"/>
            <w:noWrap/>
            <w:vAlign w:val="center"/>
            <w:hideMark/>
          </w:tcPr>
          <w:p w14:paraId="0CF5CE61"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Транспортная 6</w:t>
            </w:r>
          </w:p>
        </w:tc>
      </w:tr>
      <w:tr w:rsidR="00C66096" w:rsidRPr="00C66096" w14:paraId="4780F19D" w14:textId="77777777" w:rsidTr="000C448F">
        <w:trPr>
          <w:trHeight w:val="38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56C1F9C3"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2</w:t>
            </w:r>
          </w:p>
        </w:tc>
        <w:tc>
          <w:tcPr>
            <w:tcW w:w="4006" w:type="dxa"/>
            <w:tcBorders>
              <w:top w:val="nil"/>
              <w:left w:val="nil"/>
              <w:bottom w:val="single" w:sz="4" w:space="0" w:color="auto"/>
              <w:right w:val="single" w:sz="4" w:space="0" w:color="auto"/>
            </w:tcBorders>
            <w:shd w:val="clear" w:color="auto" w:fill="auto"/>
            <w:vAlign w:val="center"/>
            <w:hideMark/>
          </w:tcPr>
          <w:p w14:paraId="6A978D72"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Извещатель пожарный дымовой ИП 212</w:t>
            </w:r>
          </w:p>
        </w:tc>
        <w:tc>
          <w:tcPr>
            <w:tcW w:w="1666" w:type="dxa"/>
            <w:tcBorders>
              <w:top w:val="nil"/>
              <w:left w:val="nil"/>
              <w:bottom w:val="single" w:sz="4" w:space="0" w:color="auto"/>
              <w:right w:val="single" w:sz="4" w:space="0" w:color="auto"/>
            </w:tcBorders>
            <w:shd w:val="clear" w:color="auto" w:fill="auto"/>
            <w:noWrap/>
            <w:vAlign w:val="center"/>
            <w:hideMark/>
          </w:tcPr>
          <w:p w14:paraId="531A45ED"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164</w:t>
            </w:r>
          </w:p>
        </w:tc>
        <w:tc>
          <w:tcPr>
            <w:tcW w:w="2645" w:type="dxa"/>
            <w:tcBorders>
              <w:top w:val="nil"/>
              <w:left w:val="nil"/>
              <w:bottom w:val="single" w:sz="4" w:space="0" w:color="auto"/>
              <w:right w:val="single" w:sz="4" w:space="0" w:color="auto"/>
            </w:tcBorders>
            <w:shd w:val="clear" w:color="auto" w:fill="auto"/>
            <w:noWrap/>
            <w:vAlign w:val="center"/>
            <w:hideMark/>
          </w:tcPr>
          <w:p w14:paraId="31F96413"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Транспортная 6</w:t>
            </w:r>
          </w:p>
        </w:tc>
      </w:tr>
      <w:tr w:rsidR="00C66096" w:rsidRPr="00C66096" w14:paraId="634115AC" w14:textId="77777777" w:rsidTr="000C448F">
        <w:trPr>
          <w:trHeight w:val="38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8C1DD2A"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3</w:t>
            </w:r>
          </w:p>
        </w:tc>
        <w:tc>
          <w:tcPr>
            <w:tcW w:w="4006" w:type="dxa"/>
            <w:tcBorders>
              <w:top w:val="nil"/>
              <w:left w:val="nil"/>
              <w:bottom w:val="single" w:sz="4" w:space="0" w:color="auto"/>
              <w:right w:val="single" w:sz="4" w:space="0" w:color="auto"/>
            </w:tcBorders>
            <w:shd w:val="clear" w:color="auto" w:fill="auto"/>
            <w:vAlign w:val="center"/>
            <w:hideMark/>
          </w:tcPr>
          <w:p w14:paraId="004E78E4"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Пульт контроля и управления "С2000М" ПКУ</w:t>
            </w:r>
          </w:p>
        </w:tc>
        <w:tc>
          <w:tcPr>
            <w:tcW w:w="1666" w:type="dxa"/>
            <w:tcBorders>
              <w:top w:val="nil"/>
              <w:left w:val="nil"/>
              <w:bottom w:val="single" w:sz="4" w:space="0" w:color="auto"/>
              <w:right w:val="single" w:sz="4" w:space="0" w:color="auto"/>
            </w:tcBorders>
            <w:shd w:val="clear" w:color="auto" w:fill="auto"/>
            <w:noWrap/>
            <w:vAlign w:val="center"/>
            <w:hideMark/>
          </w:tcPr>
          <w:p w14:paraId="5D807421"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w:t>
            </w:r>
          </w:p>
        </w:tc>
        <w:tc>
          <w:tcPr>
            <w:tcW w:w="2645" w:type="dxa"/>
            <w:tcBorders>
              <w:top w:val="nil"/>
              <w:left w:val="nil"/>
              <w:bottom w:val="single" w:sz="4" w:space="0" w:color="auto"/>
              <w:right w:val="single" w:sz="4" w:space="0" w:color="auto"/>
            </w:tcBorders>
            <w:shd w:val="clear" w:color="auto" w:fill="auto"/>
            <w:noWrap/>
            <w:vAlign w:val="center"/>
            <w:hideMark/>
          </w:tcPr>
          <w:p w14:paraId="23F403C3"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1AE78B13" w14:textId="77777777" w:rsidTr="000C448F">
        <w:trPr>
          <w:trHeight w:val="38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52E94C69"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4</w:t>
            </w:r>
          </w:p>
        </w:tc>
        <w:tc>
          <w:tcPr>
            <w:tcW w:w="4006" w:type="dxa"/>
            <w:tcBorders>
              <w:top w:val="nil"/>
              <w:left w:val="nil"/>
              <w:bottom w:val="single" w:sz="4" w:space="0" w:color="auto"/>
              <w:right w:val="single" w:sz="4" w:space="0" w:color="auto"/>
            </w:tcBorders>
            <w:shd w:val="clear" w:color="auto" w:fill="auto"/>
            <w:vAlign w:val="center"/>
            <w:hideMark/>
          </w:tcPr>
          <w:p w14:paraId="5B254BAF"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Прибор приёмно-контрольный охранно-пожарный "Сигнал-20П SMD"</w:t>
            </w:r>
          </w:p>
        </w:tc>
        <w:tc>
          <w:tcPr>
            <w:tcW w:w="1666" w:type="dxa"/>
            <w:tcBorders>
              <w:top w:val="nil"/>
              <w:left w:val="nil"/>
              <w:bottom w:val="single" w:sz="4" w:space="0" w:color="auto"/>
              <w:right w:val="single" w:sz="4" w:space="0" w:color="auto"/>
            </w:tcBorders>
            <w:shd w:val="clear" w:color="auto" w:fill="auto"/>
            <w:noWrap/>
            <w:vAlign w:val="center"/>
            <w:hideMark/>
          </w:tcPr>
          <w:p w14:paraId="40D555DC"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2</w:t>
            </w:r>
          </w:p>
        </w:tc>
        <w:tc>
          <w:tcPr>
            <w:tcW w:w="2645" w:type="dxa"/>
            <w:tcBorders>
              <w:top w:val="nil"/>
              <w:left w:val="nil"/>
              <w:bottom w:val="single" w:sz="4" w:space="0" w:color="auto"/>
              <w:right w:val="single" w:sz="4" w:space="0" w:color="auto"/>
            </w:tcBorders>
            <w:shd w:val="clear" w:color="auto" w:fill="auto"/>
            <w:noWrap/>
            <w:vAlign w:val="center"/>
            <w:hideMark/>
          </w:tcPr>
          <w:p w14:paraId="534BB83B"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2BAFB8A4" w14:textId="77777777" w:rsidTr="000C448F">
        <w:trPr>
          <w:trHeight w:val="192"/>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FCF10FF"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5</w:t>
            </w:r>
          </w:p>
        </w:tc>
        <w:tc>
          <w:tcPr>
            <w:tcW w:w="4006" w:type="dxa"/>
            <w:tcBorders>
              <w:top w:val="nil"/>
              <w:left w:val="nil"/>
              <w:bottom w:val="single" w:sz="4" w:space="0" w:color="auto"/>
              <w:right w:val="single" w:sz="4" w:space="0" w:color="auto"/>
            </w:tcBorders>
            <w:shd w:val="clear" w:color="auto" w:fill="auto"/>
            <w:vAlign w:val="center"/>
            <w:hideMark/>
          </w:tcPr>
          <w:p w14:paraId="05CBF037"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Блок индикации и управления "С2000-БКИ"</w:t>
            </w:r>
          </w:p>
        </w:tc>
        <w:tc>
          <w:tcPr>
            <w:tcW w:w="1666" w:type="dxa"/>
            <w:tcBorders>
              <w:top w:val="nil"/>
              <w:left w:val="nil"/>
              <w:bottom w:val="single" w:sz="4" w:space="0" w:color="auto"/>
              <w:right w:val="single" w:sz="4" w:space="0" w:color="auto"/>
            </w:tcBorders>
            <w:shd w:val="clear" w:color="auto" w:fill="auto"/>
            <w:noWrap/>
            <w:vAlign w:val="center"/>
            <w:hideMark/>
          </w:tcPr>
          <w:p w14:paraId="7BCB1ED5"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w:t>
            </w:r>
          </w:p>
        </w:tc>
        <w:tc>
          <w:tcPr>
            <w:tcW w:w="2645" w:type="dxa"/>
            <w:tcBorders>
              <w:top w:val="nil"/>
              <w:left w:val="nil"/>
              <w:bottom w:val="single" w:sz="4" w:space="0" w:color="auto"/>
              <w:right w:val="single" w:sz="4" w:space="0" w:color="auto"/>
            </w:tcBorders>
            <w:shd w:val="clear" w:color="auto" w:fill="auto"/>
            <w:noWrap/>
            <w:vAlign w:val="center"/>
            <w:hideMark/>
          </w:tcPr>
          <w:p w14:paraId="3A6ABBB4"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2DAEA59A" w14:textId="77777777" w:rsidTr="000C448F">
        <w:trPr>
          <w:trHeight w:val="38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0F4B33AA"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6</w:t>
            </w:r>
          </w:p>
        </w:tc>
        <w:tc>
          <w:tcPr>
            <w:tcW w:w="4006" w:type="dxa"/>
            <w:tcBorders>
              <w:top w:val="nil"/>
              <w:left w:val="nil"/>
              <w:bottom w:val="single" w:sz="4" w:space="0" w:color="auto"/>
              <w:right w:val="single" w:sz="4" w:space="0" w:color="auto"/>
            </w:tcBorders>
            <w:shd w:val="clear" w:color="auto" w:fill="auto"/>
            <w:vAlign w:val="center"/>
            <w:hideMark/>
          </w:tcPr>
          <w:p w14:paraId="5309AA31"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Блок питания резервированный "СКАТ 1200И7"</w:t>
            </w:r>
          </w:p>
        </w:tc>
        <w:tc>
          <w:tcPr>
            <w:tcW w:w="1666" w:type="dxa"/>
            <w:tcBorders>
              <w:top w:val="nil"/>
              <w:left w:val="nil"/>
              <w:bottom w:val="single" w:sz="4" w:space="0" w:color="auto"/>
              <w:right w:val="single" w:sz="4" w:space="0" w:color="auto"/>
            </w:tcBorders>
            <w:shd w:val="clear" w:color="auto" w:fill="auto"/>
            <w:noWrap/>
            <w:vAlign w:val="center"/>
            <w:hideMark/>
          </w:tcPr>
          <w:p w14:paraId="34D304CD"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2</w:t>
            </w:r>
          </w:p>
        </w:tc>
        <w:tc>
          <w:tcPr>
            <w:tcW w:w="2645" w:type="dxa"/>
            <w:tcBorders>
              <w:top w:val="nil"/>
              <w:left w:val="nil"/>
              <w:bottom w:val="single" w:sz="4" w:space="0" w:color="auto"/>
              <w:right w:val="single" w:sz="4" w:space="0" w:color="auto"/>
            </w:tcBorders>
            <w:shd w:val="clear" w:color="auto" w:fill="auto"/>
            <w:noWrap/>
            <w:vAlign w:val="center"/>
            <w:hideMark/>
          </w:tcPr>
          <w:p w14:paraId="1E6BEEA3"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03737541" w14:textId="77777777" w:rsidTr="000C448F">
        <w:trPr>
          <w:trHeight w:val="192"/>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2013DC3D"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7</w:t>
            </w:r>
          </w:p>
        </w:tc>
        <w:tc>
          <w:tcPr>
            <w:tcW w:w="4006" w:type="dxa"/>
            <w:tcBorders>
              <w:top w:val="nil"/>
              <w:left w:val="nil"/>
              <w:bottom w:val="single" w:sz="4" w:space="0" w:color="auto"/>
              <w:right w:val="single" w:sz="4" w:space="0" w:color="auto"/>
            </w:tcBorders>
            <w:shd w:val="clear" w:color="auto" w:fill="auto"/>
            <w:vAlign w:val="center"/>
            <w:hideMark/>
          </w:tcPr>
          <w:p w14:paraId="34F4DB17"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Извещатель пожарный дымовой ИП 212</w:t>
            </w:r>
          </w:p>
        </w:tc>
        <w:tc>
          <w:tcPr>
            <w:tcW w:w="1666" w:type="dxa"/>
            <w:tcBorders>
              <w:top w:val="nil"/>
              <w:left w:val="nil"/>
              <w:bottom w:val="single" w:sz="4" w:space="0" w:color="auto"/>
              <w:right w:val="single" w:sz="4" w:space="0" w:color="auto"/>
            </w:tcBorders>
            <w:shd w:val="clear" w:color="auto" w:fill="auto"/>
            <w:noWrap/>
            <w:vAlign w:val="center"/>
            <w:hideMark/>
          </w:tcPr>
          <w:p w14:paraId="3085CD69"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133</w:t>
            </w:r>
          </w:p>
        </w:tc>
        <w:tc>
          <w:tcPr>
            <w:tcW w:w="2645" w:type="dxa"/>
            <w:tcBorders>
              <w:top w:val="nil"/>
              <w:left w:val="nil"/>
              <w:bottom w:val="single" w:sz="4" w:space="0" w:color="auto"/>
              <w:right w:val="single" w:sz="4" w:space="0" w:color="auto"/>
            </w:tcBorders>
            <w:shd w:val="clear" w:color="auto" w:fill="auto"/>
            <w:noWrap/>
            <w:vAlign w:val="center"/>
            <w:hideMark/>
          </w:tcPr>
          <w:p w14:paraId="1825F6A2"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3991B68C" w14:textId="77777777" w:rsidTr="000C448F">
        <w:trPr>
          <w:trHeight w:val="38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7F65EE44"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8</w:t>
            </w:r>
          </w:p>
        </w:tc>
        <w:tc>
          <w:tcPr>
            <w:tcW w:w="4006" w:type="dxa"/>
            <w:tcBorders>
              <w:top w:val="nil"/>
              <w:left w:val="nil"/>
              <w:bottom w:val="single" w:sz="4" w:space="0" w:color="auto"/>
              <w:right w:val="single" w:sz="4" w:space="0" w:color="auto"/>
            </w:tcBorders>
            <w:shd w:val="clear" w:color="auto" w:fill="auto"/>
            <w:vAlign w:val="center"/>
            <w:hideMark/>
          </w:tcPr>
          <w:p w14:paraId="047294A0"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Извещатель пожарный дымовой линейный ИПДЛ</w:t>
            </w:r>
          </w:p>
        </w:tc>
        <w:tc>
          <w:tcPr>
            <w:tcW w:w="1666" w:type="dxa"/>
            <w:tcBorders>
              <w:top w:val="nil"/>
              <w:left w:val="nil"/>
              <w:bottom w:val="single" w:sz="4" w:space="0" w:color="auto"/>
              <w:right w:val="single" w:sz="4" w:space="0" w:color="auto"/>
            </w:tcBorders>
            <w:shd w:val="clear" w:color="auto" w:fill="auto"/>
            <w:noWrap/>
            <w:vAlign w:val="center"/>
            <w:hideMark/>
          </w:tcPr>
          <w:p w14:paraId="3ABC8396"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6</w:t>
            </w:r>
          </w:p>
        </w:tc>
        <w:tc>
          <w:tcPr>
            <w:tcW w:w="2645" w:type="dxa"/>
            <w:tcBorders>
              <w:top w:val="nil"/>
              <w:left w:val="nil"/>
              <w:bottom w:val="single" w:sz="4" w:space="0" w:color="auto"/>
              <w:right w:val="single" w:sz="4" w:space="0" w:color="auto"/>
            </w:tcBorders>
            <w:shd w:val="clear" w:color="auto" w:fill="auto"/>
            <w:noWrap/>
            <w:vAlign w:val="center"/>
            <w:hideMark/>
          </w:tcPr>
          <w:p w14:paraId="6D10D394"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2EC6F9F4" w14:textId="77777777" w:rsidTr="000C448F">
        <w:trPr>
          <w:trHeight w:val="192"/>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2614F459"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9</w:t>
            </w:r>
          </w:p>
        </w:tc>
        <w:tc>
          <w:tcPr>
            <w:tcW w:w="4006" w:type="dxa"/>
            <w:tcBorders>
              <w:top w:val="nil"/>
              <w:left w:val="nil"/>
              <w:bottom w:val="single" w:sz="4" w:space="0" w:color="auto"/>
              <w:right w:val="single" w:sz="4" w:space="0" w:color="auto"/>
            </w:tcBorders>
            <w:shd w:val="clear" w:color="auto" w:fill="auto"/>
            <w:vAlign w:val="center"/>
            <w:hideMark/>
          </w:tcPr>
          <w:p w14:paraId="0CEECBDC"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Извещатель пожарный ручной ИПР-И</w:t>
            </w:r>
          </w:p>
        </w:tc>
        <w:tc>
          <w:tcPr>
            <w:tcW w:w="1666" w:type="dxa"/>
            <w:tcBorders>
              <w:top w:val="nil"/>
              <w:left w:val="nil"/>
              <w:bottom w:val="single" w:sz="4" w:space="0" w:color="auto"/>
              <w:right w:val="single" w:sz="4" w:space="0" w:color="auto"/>
            </w:tcBorders>
            <w:shd w:val="clear" w:color="auto" w:fill="auto"/>
            <w:noWrap/>
            <w:vAlign w:val="center"/>
            <w:hideMark/>
          </w:tcPr>
          <w:p w14:paraId="400F5C03"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13</w:t>
            </w:r>
          </w:p>
        </w:tc>
        <w:tc>
          <w:tcPr>
            <w:tcW w:w="2645" w:type="dxa"/>
            <w:tcBorders>
              <w:top w:val="nil"/>
              <w:left w:val="nil"/>
              <w:bottom w:val="single" w:sz="4" w:space="0" w:color="auto"/>
              <w:right w:val="single" w:sz="4" w:space="0" w:color="auto"/>
            </w:tcBorders>
            <w:shd w:val="clear" w:color="auto" w:fill="auto"/>
            <w:noWrap/>
            <w:vAlign w:val="center"/>
            <w:hideMark/>
          </w:tcPr>
          <w:p w14:paraId="2849B58F"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1A47B08A" w14:textId="77777777" w:rsidTr="000C448F">
        <w:trPr>
          <w:trHeight w:val="192"/>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FD8AA"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10</w:t>
            </w:r>
          </w:p>
        </w:tc>
        <w:tc>
          <w:tcPr>
            <w:tcW w:w="4006" w:type="dxa"/>
            <w:tcBorders>
              <w:top w:val="single" w:sz="4" w:space="0" w:color="auto"/>
              <w:left w:val="nil"/>
              <w:bottom w:val="single" w:sz="4" w:space="0" w:color="auto"/>
              <w:right w:val="single" w:sz="4" w:space="0" w:color="auto"/>
            </w:tcBorders>
            <w:shd w:val="clear" w:color="auto" w:fill="auto"/>
            <w:vAlign w:val="center"/>
          </w:tcPr>
          <w:p w14:paraId="37D7AF20"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Блок оповещения «Орфей»</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68662F65"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w:t>
            </w:r>
          </w:p>
        </w:tc>
        <w:tc>
          <w:tcPr>
            <w:tcW w:w="2645" w:type="dxa"/>
            <w:tcBorders>
              <w:top w:val="single" w:sz="4" w:space="0" w:color="auto"/>
              <w:left w:val="nil"/>
              <w:bottom w:val="single" w:sz="4" w:space="0" w:color="auto"/>
              <w:right w:val="single" w:sz="4" w:space="0" w:color="auto"/>
            </w:tcBorders>
            <w:shd w:val="clear" w:color="auto" w:fill="auto"/>
            <w:noWrap/>
            <w:vAlign w:val="center"/>
          </w:tcPr>
          <w:p w14:paraId="33352E8D"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45D6CC79" w14:textId="77777777" w:rsidTr="000C448F">
        <w:trPr>
          <w:trHeight w:val="192"/>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C6564"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11</w:t>
            </w:r>
          </w:p>
        </w:tc>
        <w:tc>
          <w:tcPr>
            <w:tcW w:w="4006" w:type="dxa"/>
            <w:tcBorders>
              <w:top w:val="single" w:sz="4" w:space="0" w:color="auto"/>
              <w:left w:val="nil"/>
              <w:bottom w:val="single" w:sz="4" w:space="0" w:color="auto"/>
              <w:right w:val="single" w:sz="4" w:space="0" w:color="auto"/>
            </w:tcBorders>
            <w:shd w:val="clear" w:color="auto" w:fill="auto"/>
            <w:vAlign w:val="center"/>
          </w:tcPr>
          <w:p w14:paraId="4CDA7D34"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Блок бесперебойного питания</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7501FF7E"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w:t>
            </w:r>
          </w:p>
        </w:tc>
        <w:tc>
          <w:tcPr>
            <w:tcW w:w="2645" w:type="dxa"/>
            <w:tcBorders>
              <w:top w:val="single" w:sz="4" w:space="0" w:color="auto"/>
              <w:left w:val="nil"/>
              <w:bottom w:val="single" w:sz="4" w:space="0" w:color="auto"/>
              <w:right w:val="single" w:sz="4" w:space="0" w:color="auto"/>
            </w:tcBorders>
            <w:shd w:val="clear" w:color="auto" w:fill="auto"/>
            <w:noWrap/>
            <w:vAlign w:val="center"/>
          </w:tcPr>
          <w:p w14:paraId="68B3692D"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3035AB5B" w14:textId="77777777" w:rsidTr="000C448F">
        <w:trPr>
          <w:trHeight w:val="192"/>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F11BA"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12</w:t>
            </w:r>
          </w:p>
        </w:tc>
        <w:tc>
          <w:tcPr>
            <w:tcW w:w="4006" w:type="dxa"/>
            <w:tcBorders>
              <w:top w:val="single" w:sz="4" w:space="0" w:color="auto"/>
              <w:left w:val="nil"/>
              <w:bottom w:val="single" w:sz="4" w:space="0" w:color="auto"/>
              <w:right w:val="single" w:sz="4" w:space="0" w:color="auto"/>
            </w:tcBorders>
            <w:shd w:val="clear" w:color="auto" w:fill="auto"/>
            <w:vAlign w:val="center"/>
          </w:tcPr>
          <w:p w14:paraId="2C07E942" w14:textId="77777777" w:rsidR="00C66096" w:rsidRPr="00C66096" w:rsidRDefault="00C66096" w:rsidP="00C66096">
            <w:pPr>
              <w:spacing w:after="0" w:line="240" w:lineRule="auto"/>
              <w:rPr>
                <w:rFonts w:ascii="Times New Roman" w:eastAsia="Times New Roman" w:hAnsi="Times New Roman"/>
                <w:color w:val="000000"/>
                <w:sz w:val="22"/>
                <w:szCs w:val="22"/>
                <w:lang w:val="en-US" w:eastAsia="ru-RU"/>
              </w:rPr>
            </w:pPr>
            <w:r w:rsidRPr="00C66096">
              <w:rPr>
                <w:rFonts w:ascii="Times New Roman" w:eastAsia="Times New Roman" w:hAnsi="Times New Roman"/>
                <w:color w:val="000000"/>
                <w:sz w:val="22"/>
                <w:szCs w:val="22"/>
                <w:lang w:eastAsia="ru-RU"/>
              </w:rPr>
              <w:t>Блок оповещения «Орфей»</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468C56E7"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w:t>
            </w:r>
          </w:p>
        </w:tc>
        <w:tc>
          <w:tcPr>
            <w:tcW w:w="2645" w:type="dxa"/>
            <w:tcBorders>
              <w:top w:val="single" w:sz="4" w:space="0" w:color="auto"/>
              <w:left w:val="nil"/>
              <w:bottom w:val="single" w:sz="4" w:space="0" w:color="auto"/>
              <w:right w:val="single" w:sz="4" w:space="0" w:color="auto"/>
            </w:tcBorders>
            <w:shd w:val="clear" w:color="auto" w:fill="auto"/>
            <w:noWrap/>
            <w:vAlign w:val="center"/>
          </w:tcPr>
          <w:p w14:paraId="10EEB22A"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38B940A6" w14:textId="77777777" w:rsidTr="000C448F">
        <w:trPr>
          <w:trHeight w:val="192"/>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BA172"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13</w:t>
            </w:r>
          </w:p>
        </w:tc>
        <w:tc>
          <w:tcPr>
            <w:tcW w:w="4006" w:type="dxa"/>
            <w:tcBorders>
              <w:top w:val="single" w:sz="4" w:space="0" w:color="auto"/>
              <w:left w:val="nil"/>
              <w:bottom w:val="single" w:sz="4" w:space="0" w:color="auto"/>
              <w:right w:val="single" w:sz="4" w:space="0" w:color="auto"/>
            </w:tcBorders>
            <w:shd w:val="clear" w:color="auto" w:fill="auto"/>
            <w:vAlign w:val="center"/>
          </w:tcPr>
          <w:p w14:paraId="716D4EA7"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Громкоговоритель в помещении «Орфей»</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096F5E5F"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16</w:t>
            </w:r>
          </w:p>
        </w:tc>
        <w:tc>
          <w:tcPr>
            <w:tcW w:w="2645" w:type="dxa"/>
            <w:tcBorders>
              <w:top w:val="single" w:sz="4" w:space="0" w:color="auto"/>
              <w:left w:val="nil"/>
              <w:bottom w:val="single" w:sz="4" w:space="0" w:color="auto"/>
              <w:right w:val="single" w:sz="4" w:space="0" w:color="auto"/>
            </w:tcBorders>
            <w:shd w:val="clear" w:color="auto" w:fill="auto"/>
            <w:noWrap/>
            <w:vAlign w:val="center"/>
          </w:tcPr>
          <w:p w14:paraId="1084262D"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7C89DF50" w14:textId="77777777" w:rsidTr="000C448F">
        <w:trPr>
          <w:trHeight w:val="192"/>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1F1E7"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14</w:t>
            </w:r>
          </w:p>
        </w:tc>
        <w:tc>
          <w:tcPr>
            <w:tcW w:w="4006" w:type="dxa"/>
            <w:tcBorders>
              <w:top w:val="single" w:sz="4" w:space="0" w:color="auto"/>
              <w:left w:val="nil"/>
              <w:bottom w:val="single" w:sz="4" w:space="0" w:color="auto"/>
              <w:right w:val="single" w:sz="4" w:space="0" w:color="auto"/>
            </w:tcBorders>
            <w:shd w:val="clear" w:color="auto" w:fill="auto"/>
            <w:vAlign w:val="center"/>
          </w:tcPr>
          <w:p w14:paraId="1DD9FD57"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Сигнальное табло «Выход»</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4ED8C4F3"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25</w:t>
            </w:r>
          </w:p>
        </w:tc>
        <w:tc>
          <w:tcPr>
            <w:tcW w:w="2645" w:type="dxa"/>
            <w:tcBorders>
              <w:top w:val="single" w:sz="4" w:space="0" w:color="auto"/>
              <w:left w:val="nil"/>
              <w:bottom w:val="single" w:sz="4" w:space="0" w:color="auto"/>
              <w:right w:val="single" w:sz="4" w:space="0" w:color="auto"/>
            </w:tcBorders>
            <w:shd w:val="clear" w:color="auto" w:fill="auto"/>
            <w:noWrap/>
            <w:vAlign w:val="center"/>
          </w:tcPr>
          <w:p w14:paraId="6D089004"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bl>
    <w:p w14:paraId="5048F5A0"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1A03D4D1"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200819AA"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71CD4A06"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6B9DBC04"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1D42DEC4"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2968BBAD"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31F4B7B6"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14388F1F"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58D74F1C"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5702BD83"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1F2D2A5A"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22BE776B"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7FF80A9A"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69BBA1C4"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5E39C4BA"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693CFC51"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63A8AD14"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5904C98E"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27B53F01"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6F3ECAD9"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56F8DD98" w14:textId="77777777" w:rsidR="00C66096" w:rsidRPr="00C66096" w:rsidRDefault="00C66096" w:rsidP="00C66096">
      <w:pPr>
        <w:widowControl w:val="0"/>
        <w:spacing w:after="0" w:line="305" w:lineRule="auto"/>
        <w:ind w:left="320" w:hanging="320"/>
        <w:rPr>
          <w:rFonts w:ascii="Times New Roman" w:eastAsia="Times New Roman" w:hAnsi="Times New Roman"/>
          <w:b/>
          <w:bCs/>
          <w:color w:val="222529"/>
          <w:sz w:val="22"/>
          <w:szCs w:val="22"/>
          <w:lang w:eastAsia="ru-RU" w:bidi="ru-RU"/>
        </w:rPr>
      </w:pPr>
    </w:p>
    <w:p w14:paraId="2459E650" w14:textId="77777777" w:rsidR="00C66096" w:rsidRP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r w:rsidRPr="00C66096">
        <w:rPr>
          <w:rFonts w:ascii="Times New Roman" w:eastAsia="Times New Roman" w:hAnsi="Times New Roman"/>
          <w:b/>
          <w:bCs/>
          <w:color w:val="222529"/>
          <w:sz w:val="22"/>
          <w:szCs w:val="22"/>
          <w:lang w:eastAsia="ru-RU" w:bidi="ru-RU"/>
        </w:rPr>
        <w:t>Приложение № 2</w:t>
      </w:r>
    </w:p>
    <w:p w14:paraId="27E55997" w14:textId="77777777" w:rsidR="00C66096" w:rsidRPr="00C66096" w:rsidRDefault="00C66096" w:rsidP="00C66096">
      <w:pPr>
        <w:widowControl w:val="0"/>
        <w:spacing w:line="305" w:lineRule="auto"/>
        <w:ind w:hanging="36"/>
        <w:rPr>
          <w:rFonts w:ascii="Times New Roman" w:eastAsia="Times New Roman" w:hAnsi="Times New Roman"/>
          <w:b/>
          <w:bCs/>
          <w:color w:val="222529"/>
          <w:sz w:val="22"/>
          <w:szCs w:val="22"/>
          <w:lang w:eastAsia="ru-RU" w:bidi="ru-RU"/>
        </w:rPr>
      </w:pPr>
    </w:p>
    <w:p w14:paraId="24AAB71F" w14:textId="77777777" w:rsidR="00C66096" w:rsidRPr="00C66096" w:rsidRDefault="00C66096" w:rsidP="00C66096">
      <w:pPr>
        <w:widowControl w:val="0"/>
        <w:spacing w:after="0" w:line="240" w:lineRule="auto"/>
        <w:ind w:hanging="36"/>
        <w:jc w:val="center"/>
        <w:rPr>
          <w:rFonts w:ascii="Times New Roman" w:eastAsia="Times New Roman" w:hAnsi="Times New Roman"/>
          <w:b/>
          <w:bCs/>
          <w:color w:val="222529"/>
          <w:sz w:val="22"/>
          <w:szCs w:val="22"/>
          <w:lang w:eastAsia="ru-RU" w:bidi="ru-RU"/>
        </w:rPr>
      </w:pPr>
      <w:r w:rsidRPr="00C66096">
        <w:rPr>
          <w:rFonts w:ascii="Times New Roman" w:eastAsia="Times New Roman" w:hAnsi="Times New Roman"/>
          <w:b/>
          <w:bCs/>
          <w:color w:val="222529"/>
          <w:sz w:val="22"/>
          <w:szCs w:val="22"/>
          <w:lang w:eastAsia="ru-RU" w:bidi="ru-RU"/>
        </w:rPr>
        <w:t>Регламент</w:t>
      </w:r>
    </w:p>
    <w:p w14:paraId="443FDBC1" w14:textId="77777777" w:rsidR="00C66096" w:rsidRPr="00C66096" w:rsidRDefault="00C66096" w:rsidP="00C66096">
      <w:pPr>
        <w:widowControl w:val="0"/>
        <w:spacing w:after="0" w:line="240" w:lineRule="auto"/>
        <w:ind w:hanging="36"/>
        <w:jc w:val="center"/>
        <w:rPr>
          <w:rFonts w:ascii="Times New Roman" w:eastAsia="Times New Roman" w:hAnsi="Times New Roman"/>
          <w:color w:val="222529"/>
          <w:sz w:val="22"/>
          <w:szCs w:val="22"/>
          <w:lang w:eastAsia="ru-RU" w:bidi="ru-RU"/>
        </w:rPr>
      </w:pPr>
      <w:r w:rsidRPr="00C66096">
        <w:rPr>
          <w:rFonts w:ascii="Times New Roman" w:eastAsia="Times New Roman" w:hAnsi="Times New Roman"/>
          <w:color w:val="222529"/>
          <w:sz w:val="22"/>
          <w:szCs w:val="22"/>
          <w:lang w:eastAsia="ru-RU" w:bidi="ru-RU"/>
        </w:rPr>
        <w:t>по организации технического обслуживания и планово-предупредительного ремонта</w:t>
      </w:r>
    </w:p>
    <w:p w14:paraId="60DE5D7E" w14:textId="77777777" w:rsidR="00C66096" w:rsidRPr="00C66096" w:rsidRDefault="00C66096" w:rsidP="00C66096">
      <w:pPr>
        <w:widowControl w:val="0"/>
        <w:spacing w:after="0" w:line="240" w:lineRule="auto"/>
        <w:ind w:hanging="36"/>
        <w:jc w:val="center"/>
        <w:rPr>
          <w:rFonts w:ascii="Times New Roman" w:eastAsia="Times New Roman" w:hAnsi="Times New Roman"/>
          <w:color w:val="222529"/>
          <w:sz w:val="22"/>
          <w:szCs w:val="22"/>
          <w:lang w:eastAsia="ru-RU" w:bidi="ru-RU"/>
        </w:rPr>
      </w:pPr>
      <w:r w:rsidRPr="00C66096">
        <w:rPr>
          <w:rFonts w:ascii="Times New Roman" w:eastAsia="Times New Roman" w:hAnsi="Times New Roman"/>
          <w:color w:val="222529"/>
          <w:sz w:val="22"/>
          <w:szCs w:val="22"/>
          <w:lang w:eastAsia="ru-RU" w:bidi="ru-RU"/>
        </w:rPr>
        <w:t xml:space="preserve">системы автоматической пожарной сигнализации, </w:t>
      </w:r>
    </w:p>
    <w:p w14:paraId="4DB59792" w14:textId="77777777" w:rsidR="00C66096" w:rsidRPr="00C66096" w:rsidRDefault="00C66096" w:rsidP="00C66096">
      <w:pPr>
        <w:widowControl w:val="0"/>
        <w:spacing w:after="0" w:line="240" w:lineRule="auto"/>
        <w:ind w:hanging="36"/>
        <w:jc w:val="center"/>
        <w:rPr>
          <w:rFonts w:ascii="Times New Roman" w:eastAsia="Times New Roman" w:hAnsi="Times New Roman"/>
          <w:color w:val="222529"/>
          <w:sz w:val="22"/>
          <w:szCs w:val="22"/>
          <w:lang w:eastAsia="ru-RU" w:bidi="ru-RU"/>
        </w:rPr>
      </w:pPr>
      <w:r w:rsidRPr="00C66096">
        <w:rPr>
          <w:rFonts w:ascii="Times New Roman" w:eastAsia="Times New Roman" w:hAnsi="Times New Roman"/>
          <w:color w:val="222529"/>
          <w:sz w:val="22"/>
          <w:szCs w:val="22"/>
          <w:lang w:eastAsia="ru-RU" w:bidi="ru-RU"/>
        </w:rPr>
        <w:t>системы оповещения и управления эвакуацией людей при пожаре</w:t>
      </w:r>
    </w:p>
    <w:p w14:paraId="4A848BFD" w14:textId="77777777" w:rsidR="00C66096" w:rsidRPr="00C66096" w:rsidRDefault="00C66096" w:rsidP="00C66096">
      <w:pPr>
        <w:widowControl w:val="0"/>
        <w:spacing w:after="0" w:line="240" w:lineRule="auto"/>
        <w:ind w:hanging="36"/>
        <w:jc w:val="center"/>
        <w:rPr>
          <w:rFonts w:ascii="Times New Roman" w:eastAsia="Times New Roman" w:hAnsi="Times New Roman"/>
          <w:color w:val="222529"/>
          <w:sz w:val="22"/>
          <w:szCs w:val="22"/>
          <w:lang w:eastAsia="ru-RU" w:bidi="ru-RU"/>
        </w:rPr>
      </w:pPr>
    </w:p>
    <w:p w14:paraId="59FB3B7B" w14:textId="77777777" w:rsidR="00C66096" w:rsidRPr="00C66096" w:rsidRDefault="00C66096" w:rsidP="00C66096">
      <w:pPr>
        <w:widowControl w:val="0"/>
        <w:spacing w:after="0" w:line="240" w:lineRule="auto"/>
        <w:ind w:hanging="36"/>
        <w:jc w:val="center"/>
        <w:rPr>
          <w:rFonts w:ascii="Times New Roman" w:eastAsia="Times New Roman" w:hAnsi="Times New Roman"/>
          <w:color w:val="222529"/>
          <w:sz w:val="22"/>
          <w:szCs w:val="22"/>
        </w:rPr>
      </w:pPr>
    </w:p>
    <w:tbl>
      <w:tblPr>
        <w:tblOverlap w:val="never"/>
        <w:tblW w:w="10234" w:type="dxa"/>
        <w:jc w:val="center"/>
        <w:tblLayout w:type="fixed"/>
        <w:tblCellMar>
          <w:left w:w="10" w:type="dxa"/>
          <w:right w:w="10" w:type="dxa"/>
        </w:tblCellMar>
        <w:tblLook w:val="04A0" w:firstRow="1" w:lastRow="0" w:firstColumn="1" w:lastColumn="0" w:noHBand="0" w:noVBand="1"/>
      </w:tblPr>
      <w:tblGrid>
        <w:gridCol w:w="653"/>
        <w:gridCol w:w="6163"/>
        <w:gridCol w:w="3418"/>
      </w:tblGrid>
      <w:tr w:rsidR="00C66096" w:rsidRPr="00C66096" w14:paraId="635F72A7" w14:textId="77777777" w:rsidTr="000C448F">
        <w:trPr>
          <w:trHeight w:hRule="exact" w:val="922"/>
          <w:jc w:val="center"/>
        </w:trPr>
        <w:tc>
          <w:tcPr>
            <w:tcW w:w="653" w:type="dxa"/>
            <w:tcBorders>
              <w:top w:val="single" w:sz="4" w:space="0" w:color="auto"/>
              <w:left w:val="single" w:sz="4" w:space="0" w:color="auto"/>
            </w:tcBorders>
            <w:shd w:val="clear" w:color="auto" w:fill="FFFFFF"/>
            <w:vAlign w:val="center"/>
          </w:tcPr>
          <w:p w14:paraId="1625BDF8" w14:textId="77777777" w:rsidR="00C66096" w:rsidRPr="00C66096" w:rsidRDefault="00C66096" w:rsidP="00C66096">
            <w:pPr>
              <w:widowControl w:val="0"/>
              <w:spacing w:after="0" w:line="259" w:lineRule="auto"/>
              <w:jc w:val="center"/>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 п/п</w:t>
            </w:r>
          </w:p>
        </w:tc>
        <w:tc>
          <w:tcPr>
            <w:tcW w:w="6163" w:type="dxa"/>
            <w:tcBorders>
              <w:top w:val="single" w:sz="4" w:space="0" w:color="auto"/>
              <w:left w:val="single" w:sz="4" w:space="0" w:color="auto"/>
            </w:tcBorders>
            <w:shd w:val="clear" w:color="auto" w:fill="FFFFFF"/>
            <w:vAlign w:val="center"/>
          </w:tcPr>
          <w:p w14:paraId="40F5963B" w14:textId="77777777" w:rsidR="00C66096" w:rsidRPr="00C66096" w:rsidRDefault="00C66096" w:rsidP="00C66096">
            <w:pPr>
              <w:widowControl w:val="0"/>
              <w:spacing w:after="0" w:line="240" w:lineRule="auto"/>
              <w:jc w:val="center"/>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Перечень работ</w:t>
            </w:r>
          </w:p>
        </w:tc>
        <w:tc>
          <w:tcPr>
            <w:tcW w:w="3418" w:type="dxa"/>
            <w:tcBorders>
              <w:top w:val="single" w:sz="4" w:space="0" w:color="auto"/>
              <w:left w:val="single" w:sz="4" w:space="0" w:color="auto"/>
              <w:right w:val="single" w:sz="4" w:space="0" w:color="auto"/>
            </w:tcBorders>
            <w:shd w:val="clear" w:color="auto" w:fill="FFFFFF"/>
          </w:tcPr>
          <w:p w14:paraId="289125AF" w14:textId="77777777" w:rsidR="00C66096" w:rsidRPr="00C66096" w:rsidRDefault="00C66096" w:rsidP="00C66096">
            <w:pPr>
              <w:widowControl w:val="0"/>
              <w:spacing w:after="0" w:line="264" w:lineRule="auto"/>
              <w:jc w:val="center"/>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Периодичность обслуживания специализированными организациями</w:t>
            </w:r>
          </w:p>
        </w:tc>
      </w:tr>
      <w:tr w:rsidR="00C66096" w:rsidRPr="00C66096" w14:paraId="3EEEACC9" w14:textId="77777777" w:rsidTr="000C448F">
        <w:trPr>
          <w:trHeight w:hRule="exact" w:val="1098"/>
          <w:jc w:val="center"/>
        </w:trPr>
        <w:tc>
          <w:tcPr>
            <w:tcW w:w="653" w:type="dxa"/>
            <w:tcBorders>
              <w:top w:val="single" w:sz="4" w:space="0" w:color="auto"/>
              <w:left w:val="single" w:sz="4" w:space="0" w:color="auto"/>
            </w:tcBorders>
            <w:shd w:val="clear" w:color="auto" w:fill="FFFFFF"/>
          </w:tcPr>
          <w:p w14:paraId="5FBE66D4" w14:textId="77777777" w:rsidR="00C66096" w:rsidRPr="00C66096" w:rsidRDefault="00C66096" w:rsidP="00C66096">
            <w:pPr>
              <w:widowControl w:val="0"/>
              <w:spacing w:after="0" w:line="240" w:lineRule="auto"/>
              <w:jc w:val="center"/>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1.</w:t>
            </w:r>
          </w:p>
        </w:tc>
        <w:tc>
          <w:tcPr>
            <w:tcW w:w="6163" w:type="dxa"/>
            <w:tcBorders>
              <w:top w:val="single" w:sz="4" w:space="0" w:color="auto"/>
              <w:left w:val="single" w:sz="4" w:space="0" w:color="auto"/>
            </w:tcBorders>
            <w:shd w:val="clear" w:color="auto" w:fill="FFFFFF"/>
            <w:vAlign w:val="bottom"/>
          </w:tcPr>
          <w:p w14:paraId="267BBE04" w14:textId="77777777" w:rsidR="00C66096" w:rsidRPr="00C66096" w:rsidRDefault="00C66096" w:rsidP="00C66096">
            <w:pPr>
              <w:widowControl w:val="0"/>
              <w:spacing w:after="0" w:line="262" w:lineRule="auto"/>
              <w:ind w:left="129"/>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Внешний осмотр составных частей системы (приемно-контрольного прибора, извещателей, оповещателей, шлейфа сигнализации) на отсутствие механических повреждений, коррозии, грязи, прочности креплений и т.д.</w:t>
            </w:r>
          </w:p>
        </w:tc>
        <w:tc>
          <w:tcPr>
            <w:tcW w:w="3418" w:type="dxa"/>
            <w:tcBorders>
              <w:top w:val="single" w:sz="4" w:space="0" w:color="auto"/>
              <w:left w:val="single" w:sz="4" w:space="0" w:color="auto"/>
              <w:right w:val="single" w:sz="4" w:space="0" w:color="auto"/>
            </w:tcBorders>
            <w:shd w:val="clear" w:color="auto" w:fill="FFFFFF"/>
            <w:vAlign w:val="center"/>
          </w:tcPr>
          <w:p w14:paraId="7435619D" w14:textId="77777777" w:rsidR="00C66096" w:rsidRPr="00C66096" w:rsidRDefault="00C66096" w:rsidP="00C66096">
            <w:pPr>
              <w:widowControl w:val="0"/>
              <w:spacing w:after="0" w:line="240" w:lineRule="auto"/>
              <w:jc w:val="center"/>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ежемесячно</w:t>
            </w:r>
          </w:p>
        </w:tc>
      </w:tr>
      <w:tr w:rsidR="00C66096" w:rsidRPr="00C66096" w14:paraId="5F344E7F" w14:textId="77777777" w:rsidTr="000C448F">
        <w:trPr>
          <w:trHeight w:hRule="exact" w:val="848"/>
          <w:jc w:val="center"/>
        </w:trPr>
        <w:tc>
          <w:tcPr>
            <w:tcW w:w="653" w:type="dxa"/>
            <w:tcBorders>
              <w:top w:val="single" w:sz="4" w:space="0" w:color="auto"/>
              <w:left w:val="single" w:sz="4" w:space="0" w:color="auto"/>
            </w:tcBorders>
            <w:shd w:val="clear" w:color="auto" w:fill="FFFFFF"/>
          </w:tcPr>
          <w:p w14:paraId="65677275" w14:textId="77777777" w:rsidR="00C66096" w:rsidRPr="00C66096" w:rsidRDefault="00C66096" w:rsidP="00C66096">
            <w:pPr>
              <w:widowControl w:val="0"/>
              <w:spacing w:after="0" w:line="240" w:lineRule="auto"/>
              <w:jc w:val="center"/>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2.</w:t>
            </w:r>
          </w:p>
        </w:tc>
        <w:tc>
          <w:tcPr>
            <w:tcW w:w="6163" w:type="dxa"/>
            <w:tcBorders>
              <w:top w:val="single" w:sz="4" w:space="0" w:color="auto"/>
              <w:left w:val="single" w:sz="4" w:space="0" w:color="auto"/>
            </w:tcBorders>
            <w:shd w:val="clear" w:color="auto" w:fill="FFFFFF"/>
            <w:vAlign w:val="bottom"/>
          </w:tcPr>
          <w:p w14:paraId="4C9EF1BB" w14:textId="77777777" w:rsidR="00C66096" w:rsidRPr="00C66096" w:rsidRDefault="00C66096" w:rsidP="00C66096">
            <w:pPr>
              <w:widowControl w:val="0"/>
              <w:spacing w:after="0" w:line="266" w:lineRule="auto"/>
              <w:ind w:left="129"/>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Контроль рабочего положения выключателей и переключателей, исправности световой индикации, наличие пломб на приемно-контрольном приборе, пульте СОУЭ</w:t>
            </w:r>
          </w:p>
        </w:tc>
        <w:tc>
          <w:tcPr>
            <w:tcW w:w="3418" w:type="dxa"/>
            <w:tcBorders>
              <w:top w:val="single" w:sz="4" w:space="0" w:color="auto"/>
              <w:left w:val="single" w:sz="4" w:space="0" w:color="auto"/>
              <w:right w:val="single" w:sz="4" w:space="0" w:color="auto"/>
            </w:tcBorders>
            <w:shd w:val="clear" w:color="auto" w:fill="FFFFFF"/>
          </w:tcPr>
          <w:p w14:paraId="08AC7D1C" w14:textId="77777777" w:rsidR="00C66096" w:rsidRPr="00C66096" w:rsidRDefault="00C66096" w:rsidP="00C66096">
            <w:pPr>
              <w:widowControl w:val="0"/>
              <w:spacing w:after="0" w:line="240" w:lineRule="auto"/>
              <w:jc w:val="center"/>
              <w:rPr>
                <w:rFonts w:ascii="Times New Roman" w:eastAsia="Times New Roman" w:hAnsi="Times New Roman"/>
                <w:color w:val="222529"/>
                <w:sz w:val="22"/>
                <w:szCs w:val="22"/>
                <w:lang w:eastAsia="ru-RU" w:bidi="ru-RU"/>
              </w:rPr>
            </w:pPr>
          </w:p>
          <w:p w14:paraId="5C485D68" w14:textId="77777777" w:rsidR="00C66096" w:rsidRPr="00C66096" w:rsidRDefault="00C66096" w:rsidP="00C66096">
            <w:pPr>
              <w:widowControl w:val="0"/>
              <w:spacing w:after="0" w:line="240" w:lineRule="auto"/>
              <w:jc w:val="center"/>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ежемесячно</w:t>
            </w:r>
          </w:p>
        </w:tc>
      </w:tr>
      <w:tr w:rsidR="00C66096" w:rsidRPr="00C66096" w14:paraId="3845DEC7" w14:textId="77777777" w:rsidTr="000C448F">
        <w:trPr>
          <w:trHeight w:hRule="exact" w:val="840"/>
          <w:jc w:val="center"/>
        </w:trPr>
        <w:tc>
          <w:tcPr>
            <w:tcW w:w="653" w:type="dxa"/>
            <w:tcBorders>
              <w:top w:val="single" w:sz="4" w:space="0" w:color="auto"/>
              <w:left w:val="single" w:sz="4" w:space="0" w:color="auto"/>
            </w:tcBorders>
            <w:shd w:val="clear" w:color="auto" w:fill="FFFFFF"/>
          </w:tcPr>
          <w:p w14:paraId="74B457AB" w14:textId="77777777" w:rsidR="00C66096" w:rsidRPr="00C66096" w:rsidRDefault="00C66096" w:rsidP="00C66096">
            <w:pPr>
              <w:widowControl w:val="0"/>
              <w:spacing w:after="0" w:line="240" w:lineRule="auto"/>
              <w:jc w:val="center"/>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3.</w:t>
            </w:r>
          </w:p>
        </w:tc>
        <w:tc>
          <w:tcPr>
            <w:tcW w:w="6163" w:type="dxa"/>
            <w:tcBorders>
              <w:top w:val="single" w:sz="4" w:space="0" w:color="auto"/>
              <w:left w:val="single" w:sz="4" w:space="0" w:color="auto"/>
            </w:tcBorders>
            <w:shd w:val="clear" w:color="auto" w:fill="FFFFFF"/>
            <w:vAlign w:val="bottom"/>
          </w:tcPr>
          <w:p w14:paraId="45942CCA" w14:textId="77777777" w:rsidR="00C66096" w:rsidRPr="00C66096" w:rsidRDefault="00C66096" w:rsidP="00C66096">
            <w:pPr>
              <w:widowControl w:val="0"/>
              <w:spacing w:after="0" w:line="262" w:lineRule="auto"/>
              <w:ind w:left="129"/>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Контроль основного и резервного источника питания, и проверка автоматического переключения питания с рабочего ввода на резервный</w:t>
            </w:r>
          </w:p>
        </w:tc>
        <w:tc>
          <w:tcPr>
            <w:tcW w:w="3418" w:type="dxa"/>
            <w:tcBorders>
              <w:top w:val="single" w:sz="4" w:space="0" w:color="auto"/>
              <w:left w:val="single" w:sz="4" w:space="0" w:color="auto"/>
              <w:right w:val="single" w:sz="4" w:space="0" w:color="auto"/>
            </w:tcBorders>
            <w:shd w:val="clear" w:color="auto" w:fill="FFFFFF"/>
          </w:tcPr>
          <w:p w14:paraId="608709FD" w14:textId="77777777" w:rsidR="00C66096" w:rsidRPr="00C66096" w:rsidRDefault="00C66096" w:rsidP="00C66096">
            <w:pPr>
              <w:widowControl w:val="0"/>
              <w:spacing w:after="0" w:line="240" w:lineRule="auto"/>
              <w:jc w:val="center"/>
              <w:rPr>
                <w:rFonts w:ascii="Times New Roman" w:eastAsia="Times New Roman" w:hAnsi="Times New Roman"/>
                <w:color w:val="222529"/>
                <w:sz w:val="22"/>
                <w:szCs w:val="22"/>
                <w:lang w:eastAsia="ru-RU" w:bidi="ru-RU"/>
              </w:rPr>
            </w:pPr>
          </w:p>
          <w:p w14:paraId="37970920" w14:textId="77777777" w:rsidR="00C66096" w:rsidRPr="00C66096" w:rsidRDefault="00C66096" w:rsidP="00C66096">
            <w:pPr>
              <w:widowControl w:val="0"/>
              <w:spacing w:after="0" w:line="240" w:lineRule="auto"/>
              <w:jc w:val="center"/>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ежемесячно</w:t>
            </w:r>
          </w:p>
        </w:tc>
      </w:tr>
      <w:tr w:rsidR="00C66096" w:rsidRPr="00C66096" w14:paraId="321D0DA9" w14:textId="77777777" w:rsidTr="000C448F">
        <w:trPr>
          <w:trHeight w:hRule="exact" w:val="1142"/>
          <w:jc w:val="center"/>
        </w:trPr>
        <w:tc>
          <w:tcPr>
            <w:tcW w:w="653" w:type="dxa"/>
            <w:tcBorders>
              <w:top w:val="single" w:sz="4" w:space="0" w:color="auto"/>
              <w:left w:val="single" w:sz="4" w:space="0" w:color="auto"/>
            </w:tcBorders>
            <w:shd w:val="clear" w:color="auto" w:fill="FFFFFF"/>
          </w:tcPr>
          <w:p w14:paraId="6B803D13" w14:textId="77777777" w:rsidR="00C66096" w:rsidRPr="00C66096" w:rsidRDefault="00C66096" w:rsidP="00C66096">
            <w:pPr>
              <w:widowControl w:val="0"/>
              <w:spacing w:after="0" w:line="240" w:lineRule="auto"/>
              <w:jc w:val="center"/>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4.</w:t>
            </w:r>
          </w:p>
        </w:tc>
        <w:tc>
          <w:tcPr>
            <w:tcW w:w="6163" w:type="dxa"/>
            <w:tcBorders>
              <w:top w:val="single" w:sz="4" w:space="0" w:color="auto"/>
              <w:left w:val="single" w:sz="4" w:space="0" w:color="auto"/>
            </w:tcBorders>
            <w:shd w:val="clear" w:color="auto" w:fill="FFFFFF"/>
            <w:vAlign w:val="bottom"/>
          </w:tcPr>
          <w:p w14:paraId="31B3F85D" w14:textId="77777777" w:rsidR="00C66096" w:rsidRPr="00C66096" w:rsidRDefault="00C66096" w:rsidP="00C66096">
            <w:pPr>
              <w:widowControl w:val="0"/>
              <w:spacing w:after="0" w:line="264" w:lineRule="auto"/>
              <w:ind w:left="129"/>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Проверка работоспособности составных частей системы (приемно-контрольного прибора, извещателей, оповещателей, пульта СОУЭ, измерение параметров шлейфа сигнализации (сопротивление шлейфов) и т.д.</w:t>
            </w:r>
          </w:p>
        </w:tc>
        <w:tc>
          <w:tcPr>
            <w:tcW w:w="3418" w:type="dxa"/>
            <w:tcBorders>
              <w:top w:val="single" w:sz="4" w:space="0" w:color="auto"/>
              <w:left w:val="single" w:sz="4" w:space="0" w:color="auto"/>
              <w:right w:val="single" w:sz="4" w:space="0" w:color="auto"/>
            </w:tcBorders>
            <w:shd w:val="clear" w:color="auto" w:fill="FFFFFF"/>
          </w:tcPr>
          <w:p w14:paraId="604BE85E" w14:textId="77777777" w:rsidR="00C66096" w:rsidRPr="00C66096" w:rsidRDefault="00C66096" w:rsidP="00C66096">
            <w:pPr>
              <w:widowControl w:val="0"/>
              <w:spacing w:after="0" w:line="240" w:lineRule="auto"/>
              <w:jc w:val="center"/>
              <w:rPr>
                <w:rFonts w:ascii="Times New Roman" w:eastAsia="Times New Roman" w:hAnsi="Times New Roman"/>
                <w:color w:val="222529"/>
                <w:sz w:val="22"/>
                <w:szCs w:val="22"/>
                <w:lang w:eastAsia="ru-RU" w:bidi="ru-RU"/>
              </w:rPr>
            </w:pPr>
          </w:p>
          <w:p w14:paraId="5B1E3D28" w14:textId="77777777" w:rsidR="00C66096" w:rsidRPr="00C66096" w:rsidRDefault="00C66096" w:rsidP="00C66096">
            <w:pPr>
              <w:widowControl w:val="0"/>
              <w:spacing w:after="0" w:line="240" w:lineRule="auto"/>
              <w:jc w:val="center"/>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ежемесячно</w:t>
            </w:r>
          </w:p>
        </w:tc>
      </w:tr>
      <w:tr w:rsidR="00C66096" w:rsidRPr="00C66096" w14:paraId="37F99EC6" w14:textId="77777777" w:rsidTr="000C448F">
        <w:trPr>
          <w:trHeight w:hRule="exact" w:val="514"/>
          <w:jc w:val="center"/>
        </w:trPr>
        <w:tc>
          <w:tcPr>
            <w:tcW w:w="653" w:type="dxa"/>
            <w:tcBorders>
              <w:top w:val="single" w:sz="4" w:space="0" w:color="auto"/>
              <w:left w:val="single" w:sz="4" w:space="0" w:color="auto"/>
              <w:bottom w:val="single" w:sz="4" w:space="0" w:color="auto"/>
            </w:tcBorders>
            <w:shd w:val="clear" w:color="auto" w:fill="FFFFFF"/>
            <w:vAlign w:val="center"/>
          </w:tcPr>
          <w:p w14:paraId="1FA1D5FA" w14:textId="77777777" w:rsidR="00C66096" w:rsidRPr="00C66096" w:rsidRDefault="00C66096" w:rsidP="00C66096">
            <w:pPr>
              <w:widowControl w:val="0"/>
              <w:spacing w:after="0" w:line="240" w:lineRule="auto"/>
              <w:jc w:val="center"/>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5.</w:t>
            </w:r>
          </w:p>
        </w:tc>
        <w:tc>
          <w:tcPr>
            <w:tcW w:w="6163" w:type="dxa"/>
            <w:tcBorders>
              <w:top w:val="single" w:sz="4" w:space="0" w:color="auto"/>
              <w:left w:val="single" w:sz="4" w:space="0" w:color="auto"/>
              <w:bottom w:val="single" w:sz="4" w:space="0" w:color="auto"/>
            </w:tcBorders>
            <w:shd w:val="clear" w:color="auto" w:fill="FFFFFF"/>
            <w:vAlign w:val="center"/>
          </w:tcPr>
          <w:p w14:paraId="1E9A9989" w14:textId="77777777" w:rsidR="00C66096" w:rsidRPr="00C66096" w:rsidRDefault="00C66096" w:rsidP="00C66096">
            <w:pPr>
              <w:widowControl w:val="0"/>
              <w:spacing w:after="0" w:line="240" w:lineRule="auto"/>
              <w:ind w:left="129"/>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Профилактические работы</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14:paraId="2C00DBB6" w14:textId="77777777" w:rsidR="00C66096" w:rsidRPr="00C66096" w:rsidRDefault="00C66096" w:rsidP="00C66096">
            <w:pPr>
              <w:widowControl w:val="0"/>
              <w:spacing w:after="0" w:line="240" w:lineRule="auto"/>
              <w:jc w:val="center"/>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ежемесячно</w:t>
            </w:r>
          </w:p>
        </w:tc>
      </w:tr>
      <w:tr w:rsidR="00C66096" w:rsidRPr="00C66096" w14:paraId="01FDDFE4" w14:textId="77777777" w:rsidTr="000C448F">
        <w:trPr>
          <w:trHeight w:hRule="exact" w:val="518"/>
          <w:jc w:val="center"/>
        </w:trPr>
        <w:tc>
          <w:tcPr>
            <w:tcW w:w="653" w:type="dxa"/>
            <w:tcBorders>
              <w:top w:val="single" w:sz="4" w:space="0" w:color="auto"/>
              <w:left w:val="single" w:sz="4" w:space="0" w:color="auto"/>
              <w:bottom w:val="single" w:sz="4" w:space="0" w:color="auto"/>
            </w:tcBorders>
            <w:shd w:val="clear" w:color="auto" w:fill="FFFFFF"/>
            <w:vAlign w:val="center"/>
          </w:tcPr>
          <w:p w14:paraId="7E4CDA9B" w14:textId="77777777" w:rsidR="00C66096" w:rsidRPr="00C66096" w:rsidRDefault="00C66096" w:rsidP="00C66096">
            <w:pPr>
              <w:widowControl w:val="0"/>
              <w:spacing w:after="0" w:line="240" w:lineRule="auto"/>
              <w:jc w:val="center"/>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6.</w:t>
            </w:r>
          </w:p>
        </w:tc>
        <w:tc>
          <w:tcPr>
            <w:tcW w:w="6163" w:type="dxa"/>
            <w:tcBorders>
              <w:top w:val="single" w:sz="4" w:space="0" w:color="auto"/>
              <w:left w:val="single" w:sz="4" w:space="0" w:color="auto"/>
              <w:bottom w:val="single" w:sz="4" w:space="0" w:color="auto"/>
            </w:tcBorders>
            <w:shd w:val="clear" w:color="auto" w:fill="FFFFFF"/>
            <w:vAlign w:val="center"/>
          </w:tcPr>
          <w:p w14:paraId="656B73DA" w14:textId="77777777" w:rsidR="00C66096" w:rsidRPr="00C66096" w:rsidRDefault="00C66096" w:rsidP="00C66096">
            <w:pPr>
              <w:widowControl w:val="0"/>
              <w:spacing w:after="0" w:line="240" w:lineRule="auto"/>
              <w:ind w:left="129"/>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Проверка работоспособности системы</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14:paraId="664862A9" w14:textId="77777777" w:rsidR="00C66096" w:rsidRPr="00C66096" w:rsidRDefault="00C66096" w:rsidP="00C66096">
            <w:pPr>
              <w:widowControl w:val="0"/>
              <w:spacing w:after="0" w:line="240" w:lineRule="auto"/>
              <w:jc w:val="center"/>
              <w:rPr>
                <w:rFonts w:ascii="Times New Roman" w:eastAsia="Times New Roman" w:hAnsi="Times New Roman"/>
                <w:color w:val="222529"/>
                <w:sz w:val="22"/>
                <w:szCs w:val="22"/>
              </w:rPr>
            </w:pPr>
            <w:r w:rsidRPr="00C66096">
              <w:rPr>
                <w:rFonts w:ascii="Times New Roman" w:eastAsia="Times New Roman" w:hAnsi="Times New Roman"/>
                <w:color w:val="222529"/>
                <w:sz w:val="22"/>
                <w:szCs w:val="22"/>
                <w:lang w:eastAsia="ru-RU" w:bidi="ru-RU"/>
              </w:rPr>
              <w:t>ежемесячно</w:t>
            </w:r>
          </w:p>
        </w:tc>
      </w:tr>
    </w:tbl>
    <w:p w14:paraId="0382CFED" w14:textId="77777777" w:rsidR="00C66096" w:rsidRPr="00C66096" w:rsidRDefault="00C66096" w:rsidP="00C66096">
      <w:pPr>
        <w:tabs>
          <w:tab w:val="left" w:pos="709"/>
          <w:tab w:val="left" w:pos="1134"/>
        </w:tabs>
        <w:spacing w:after="0" w:line="240" w:lineRule="auto"/>
        <w:contextualSpacing/>
        <w:jc w:val="both"/>
        <w:rPr>
          <w:rFonts w:ascii="Times New Roman" w:eastAsia="Times New Roman" w:hAnsi="Times New Roman"/>
          <w:bCs/>
          <w:sz w:val="24"/>
          <w:szCs w:val="24"/>
          <w:lang w:eastAsia="ru-RU"/>
        </w:rPr>
      </w:pPr>
    </w:p>
    <w:p w14:paraId="4C6F5D03" w14:textId="77777777" w:rsidR="00C66096" w:rsidRPr="00C66096" w:rsidRDefault="00C66096" w:rsidP="00C66096">
      <w:pPr>
        <w:tabs>
          <w:tab w:val="left" w:pos="709"/>
          <w:tab w:val="left" w:pos="1134"/>
        </w:tabs>
        <w:spacing w:after="0" w:line="240" w:lineRule="auto"/>
        <w:contextualSpacing/>
        <w:jc w:val="both"/>
        <w:rPr>
          <w:rFonts w:ascii="Times New Roman" w:eastAsia="Times New Roman" w:hAnsi="Times New Roman"/>
          <w:bCs/>
          <w:sz w:val="24"/>
          <w:szCs w:val="24"/>
          <w:lang w:eastAsia="ru-RU"/>
        </w:rPr>
      </w:pPr>
    </w:p>
    <w:p w14:paraId="67502979" w14:textId="77777777" w:rsidR="00C66096" w:rsidRPr="00C66096" w:rsidRDefault="00C66096" w:rsidP="00C66096">
      <w:pPr>
        <w:tabs>
          <w:tab w:val="left" w:pos="709"/>
          <w:tab w:val="left" w:pos="1134"/>
        </w:tabs>
        <w:spacing w:after="0" w:line="240" w:lineRule="auto"/>
        <w:contextualSpacing/>
        <w:jc w:val="both"/>
        <w:rPr>
          <w:rFonts w:ascii="Times New Roman" w:eastAsia="Times New Roman" w:hAnsi="Times New Roman"/>
          <w:bCs/>
          <w:sz w:val="24"/>
          <w:szCs w:val="24"/>
          <w:lang w:eastAsia="ru-RU"/>
        </w:rPr>
      </w:pPr>
    </w:p>
    <w:p w14:paraId="0953FF5F" w14:textId="77777777" w:rsidR="00C66096" w:rsidRPr="00C66096" w:rsidRDefault="00C66096" w:rsidP="00C66096">
      <w:pPr>
        <w:tabs>
          <w:tab w:val="left" w:pos="709"/>
          <w:tab w:val="left" w:pos="1134"/>
        </w:tabs>
        <w:spacing w:after="0" w:line="240" w:lineRule="auto"/>
        <w:contextualSpacing/>
        <w:jc w:val="both"/>
        <w:rPr>
          <w:rFonts w:ascii="Times New Roman" w:eastAsia="Times New Roman" w:hAnsi="Times New Roman"/>
          <w:bCs/>
          <w:sz w:val="24"/>
          <w:szCs w:val="24"/>
          <w:lang w:eastAsia="ru-RU"/>
        </w:rPr>
      </w:pPr>
    </w:p>
    <w:tbl>
      <w:tblPr>
        <w:tblW w:w="10386" w:type="dxa"/>
        <w:tblInd w:w="-72" w:type="dxa"/>
        <w:tblLook w:val="01E0" w:firstRow="1" w:lastRow="1" w:firstColumn="1" w:lastColumn="1" w:noHBand="0" w:noVBand="0"/>
      </w:tblPr>
      <w:tblGrid>
        <w:gridCol w:w="7585"/>
        <w:gridCol w:w="2801"/>
      </w:tblGrid>
      <w:tr w:rsidR="00C66096" w:rsidRPr="00C66096" w14:paraId="2633D264" w14:textId="77777777" w:rsidTr="000C448F">
        <w:trPr>
          <w:trHeight w:val="294"/>
        </w:trPr>
        <w:tc>
          <w:tcPr>
            <w:tcW w:w="7585" w:type="dxa"/>
          </w:tcPr>
          <w:p w14:paraId="76788F03" w14:textId="77777777" w:rsidR="00C66096" w:rsidRPr="00C66096" w:rsidRDefault="00C66096" w:rsidP="00C66096">
            <w:pPr>
              <w:spacing w:after="0" w:line="240" w:lineRule="auto"/>
              <w:rPr>
                <w:rFonts w:ascii="Times New Roman" w:hAnsi="Times New Roman"/>
                <w:sz w:val="24"/>
                <w:szCs w:val="24"/>
              </w:rPr>
            </w:pPr>
          </w:p>
        </w:tc>
        <w:tc>
          <w:tcPr>
            <w:tcW w:w="2801" w:type="dxa"/>
          </w:tcPr>
          <w:p w14:paraId="0A136C71" w14:textId="77777777" w:rsidR="00C66096" w:rsidRPr="00C66096" w:rsidRDefault="00C66096" w:rsidP="00C66096">
            <w:pPr>
              <w:spacing w:after="0" w:line="240" w:lineRule="auto"/>
              <w:rPr>
                <w:rFonts w:ascii="Times New Roman" w:hAnsi="Times New Roman"/>
                <w:sz w:val="24"/>
                <w:szCs w:val="24"/>
              </w:rPr>
            </w:pPr>
          </w:p>
        </w:tc>
      </w:tr>
      <w:tr w:rsidR="00C66096" w:rsidRPr="00C66096" w14:paraId="42044B64" w14:textId="77777777" w:rsidTr="000C448F">
        <w:trPr>
          <w:trHeight w:val="572"/>
        </w:trPr>
        <w:tc>
          <w:tcPr>
            <w:tcW w:w="7585" w:type="dxa"/>
          </w:tcPr>
          <w:p w14:paraId="2D1B07AB" w14:textId="77777777" w:rsidR="00C66096" w:rsidRPr="00C66096" w:rsidRDefault="00C66096" w:rsidP="00C66096">
            <w:pPr>
              <w:tabs>
                <w:tab w:val="left" w:pos="7300"/>
              </w:tabs>
              <w:spacing w:after="0" w:line="240" w:lineRule="auto"/>
              <w:ind w:right="-425"/>
              <w:rPr>
                <w:rFonts w:ascii="Times New Roman" w:hAnsi="Times New Roman"/>
                <w:sz w:val="24"/>
                <w:szCs w:val="24"/>
              </w:rPr>
            </w:pPr>
          </w:p>
        </w:tc>
        <w:tc>
          <w:tcPr>
            <w:tcW w:w="2801" w:type="dxa"/>
          </w:tcPr>
          <w:p w14:paraId="0101ED96" w14:textId="77777777" w:rsidR="00C66096" w:rsidRPr="00C66096" w:rsidRDefault="00C66096" w:rsidP="00C66096">
            <w:pPr>
              <w:spacing w:after="0" w:line="240" w:lineRule="auto"/>
              <w:rPr>
                <w:rFonts w:ascii="Times New Roman" w:hAnsi="Times New Roman"/>
                <w:sz w:val="24"/>
                <w:szCs w:val="24"/>
              </w:rPr>
            </w:pPr>
          </w:p>
        </w:tc>
      </w:tr>
    </w:tbl>
    <w:p w14:paraId="39CD0223"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08D7D09C"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5A6AA69E"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4886F335"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7C2D2319"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6AA87708"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5BEB5EF9"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6FA753F7"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014D1EF3"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06A8F944"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1B6F66E5"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1BCB1F37"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5A794820"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79D0CC39"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5A37B213"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7D1F345C" w14:textId="77777777" w:rsidR="00C66096" w:rsidRP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r w:rsidRPr="00C66096">
        <w:rPr>
          <w:rFonts w:ascii="Times New Roman" w:eastAsia="Times New Roman" w:hAnsi="Times New Roman"/>
          <w:b/>
          <w:bCs/>
          <w:color w:val="222529"/>
          <w:sz w:val="22"/>
          <w:szCs w:val="22"/>
          <w:lang w:eastAsia="ru-RU" w:bidi="ru-RU"/>
        </w:rPr>
        <w:lastRenderedPageBreak/>
        <w:t>Приложение № 3</w:t>
      </w:r>
    </w:p>
    <w:p w14:paraId="3128ABE7"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0BF2233A"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633E1673" w14:textId="77777777" w:rsidR="00C66096" w:rsidRP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5FF02453" w14:textId="77777777" w:rsidR="00C66096" w:rsidRPr="00C66096" w:rsidRDefault="00C66096" w:rsidP="00C66096">
      <w:pPr>
        <w:widowControl w:val="0"/>
        <w:spacing w:after="0" w:line="240" w:lineRule="auto"/>
        <w:jc w:val="center"/>
        <w:rPr>
          <w:rFonts w:ascii="Times New Roman" w:eastAsia="Times New Roman" w:hAnsi="Times New Roman"/>
          <w:bCs/>
          <w:color w:val="000000"/>
          <w:sz w:val="24"/>
          <w:szCs w:val="24"/>
          <w:lang w:eastAsia="ru-RU"/>
        </w:rPr>
      </w:pPr>
      <w:r w:rsidRPr="00C66096">
        <w:rPr>
          <w:rFonts w:ascii="Times New Roman" w:eastAsia="Times New Roman" w:hAnsi="Times New Roman"/>
          <w:bCs/>
          <w:color w:val="000000"/>
          <w:sz w:val="24"/>
          <w:szCs w:val="24"/>
          <w:lang w:eastAsia="ru-RU"/>
        </w:rPr>
        <w:t>Акт</w:t>
      </w:r>
    </w:p>
    <w:p w14:paraId="1AAE693C" w14:textId="77777777" w:rsidR="00C66096" w:rsidRPr="00C66096" w:rsidRDefault="00C66096" w:rsidP="00C66096">
      <w:pPr>
        <w:widowControl w:val="0"/>
        <w:spacing w:after="0" w:line="240" w:lineRule="auto"/>
        <w:jc w:val="center"/>
        <w:rPr>
          <w:rFonts w:ascii="Times New Roman" w:eastAsia="Times New Roman" w:hAnsi="Times New Roman"/>
          <w:bCs/>
          <w:color w:val="000000"/>
          <w:sz w:val="24"/>
          <w:szCs w:val="24"/>
          <w:lang w:eastAsia="ru-RU"/>
        </w:rPr>
      </w:pPr>
      <w:r w:rsidRPr="00C66096">
        <w:rPr>
          <w:rFonts w:ascii="Times New Roman" w:eastAsia="Times New Roman" w:hAnsi="Times New Roman"/>
          <w:bCs/>
          <w:color w:val="000000"/>
          <w:sz w:val="24"/>
          <w:szCs w:val="24"/>
          <w:lang w:eastAsia="ru-RU"/>
        </w:rPr>
        <w:t>о невозможности ремонта оборудования</w:t>
      </w:r>
    </w:p>
    <w:p w14:paraId="3007D78C" w14:textId="77777777" w:rsidR="00C66096" w:rsidRPr="00C66096" w:rsidRDefault="00C66096" w:rsidP="00C66096">
      <w:pPr>
        <w:widowControl w:val="0"/>
        <w:spacing w:after="0" w:line="240" w:lineRule="auto"/>
        <w:jc w:val="center"/>
        <w:rPr>
          <w:rFonts w:ascii="Times New Roman" w:eastAsia="Times New Roman" w:hAnsi="Times New Roman"/>
          <w:bCs/>
          <w:color w:val="000000"/>
          <w:sz w:val="24"/>
          <w:szCs w:val="24"/>
          <w:lang w:eastAsia="ru-RU"/>
        </w:rPr>
      </w:pPr>
    </w:p>
    <w:p w14:paraId="37E4EAE7" w14:textId="77777777" w:rsidR="00C66096" w:rsidRPr="00C66096" w:rsidRDefault="00C66096" w:rsidP="00C66096">
      <w:pPr>
        <w:widowControl w:val="0"/>
        <w:spacing w:after="0" w:line="240" w:lineRule="auto"/>
        <w:jc w:val="center"/>
        <w:rPr>
          <w:rFonts w:ascii="Times New Roman" w:eastAsia="Times New Roman" w:hAnsi="Times New Roman"/>
          <w:bCs/>
          <w:color w:val="000000"/>
          <w:sz w:val="24"/>
          <w:szCs w:val="24"/>
          <w:lang w:eastAsia="ru-RU"/>
        </w:rPr>
      </w:pPr>
    </w:p>
    <w:p w14:paraId="64147FF9" w14:textId="77777777" w:rsidR="00C66096" w:rsidRPr="00C66096" w:rsidRDefault="00C66096" w:rsidP="00C66096">
      <w:pPr>
        <w:widowControl w:val="0"/>
        <w:spacing w:after="0" w:line="240" w:lineRule="auto"/>
        <w:jc w:val="center"/>
        <w:rPr>
          <w:rFonts w:ascii="Times New Roman" w:eastAsia="Times New Roman" w:hAnsi="Times New Roman"/>
          <w:bCs/>
          <w:color w:val="000000"/>
          <w:sz w:val="24"/>
          <w:szCs w:val="24"/>
          <w:lang w:eastAsia="ru-RU"/>
        </w:rPr>
      </w:pPr>
    </w:p>
    <w:p w14:paraId="017E6E6B" w14:textId="77777777" w:rsidR="00C66096" w:rsidRPr="00C66096" w:rsidRDefault="00C66096" w:rsidP="00C66096">
      <w:pPr>
        <w:numPr>
          <w:ilvl w:val="0"/>
          <w:numId w:val="43"/>
        </w:numPr>
        <w:spacing w:after="0" w:line="360" w:lineRule="auto"/>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Акт составлен «______» ______________ 2023г.</w:t>
      </w:r>
    </w:p>
    <w:p w14:paraId="6A5EB51E" w14:textId="77777777" w:rsidR="00C66096" w:rsidRPr="00C66096" w:rsidRDefault="00C66096" w:rsidP="00C66096">
      <w:pPr>
        <w:numPr>
          <w:ilvl w:val="0"/>
          <w:numId w:val="43"/>
        </w:numPr>
        <w:spacing w:after="0" w:line="360" w:lineRule="auto"/>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color w:val="000000"/>
          <w:sz w:val="24"/>
          <w:szCs w:val="24"/>
          <w:lang w:eastAsia="ru-RU"/>
        </w:rPr>
        <w:t xml:space="preserve">Настоящим актом зафиксирован выход из строя следующего оборудования </w:t>
      </w:r>
      <w:r w:rsidRPr="00C66096">
        <w:rPr>
          <w:rFonts w:ascii="Times New Roman" w:eastAsia="Times New Roman" w:hAnsi="Times New Roman"/>
          <w:bCs/>
          <w:sz w:val="24"/>
          <w:szCs w:val="24"/>
          <w:lang w:eastAsia="ru-RU"/>
        </w:rPr>
        <w:t>систем автоматической пожарной сигнализации (АПС) и/или оборудования системы оповещения и управления эвакуацией людей при пожаре (СОУЭ), подлежащего замене в связи с невозможностью ремонта:</w:t>
      </w:r>
    </w:p>
    <w:tbl>
      <w:tblPr>
        <w:tblStyle w:val="180"/>
        <w:tblW w:w="0" w:type="auto"/>
        <w:tblInd w:w="720" w:type="dxa"/>
        <w:tblLook w:val="04A0" w:firstRow="1" w:lastRow="0" w:firstColumn="1" w:lastColumn="0" w:noHBand="0" w:noVBand="1"/>
      </w:tblPr>
      <w:tblGrid>
        <w:gridCol w:w="533"/>
        <w:gridCol w:w="1687"/>
        <w:gridCol w:w="1052"/>
        <w:gridCol w:w="1362"/>
        <w:gridCol w:w="1453"/>
        <w:gridCol w:w="1595"/>
        <w:gridCol w:w="1169"/>
      </w:tblGrid>
      <w:tr w:rsidR="00C66096" w:rsidRPr="00C66096" w14:paraId="19F7F6BB" w14:textId="77777777" w:rsidTr="000C448F">
        <w:trPr>
          <w:trHeight w:val="1591"/>
        </w:trPr>
        <w:tc>
          <w:tcPr>
            <w:tcW w:w="540" w:type="dxa"/>
          </w:tcPr>
          <w:p w14:paraId="4E572D38" w14:textId="77777777" w:rsidR="00C66096" w:rsidRPr="00C66096" w:rsidRDefault="00C66096" w:rsidP="00C66096">
            <w:pPr>
              <w:spacing w:line="360" w:lineRule="auto"/>
              <w:contextualSpacing/>
              <w:jc w:val="both"/>
              <w:rPr>
                <w:bCs/>
                <w:sz w:val="24"/>
                <w:szCs w:val="24"/>
              </w:rPr>
            </w:pPr>
            <w:r w:rsidRPr="00C66096">
              <w:rPr>
                <w:bCs/>
                <w:sz w:val="24"/>
                <w:szCs w:val="24"/>
              </w:rPr>
              <w:t>№ п/п</w:t>
            </w:r>
          </w:p>
        </w:tc>
        <w:tc>
          <w:tcPr>
            <w:tcW w:w="1715" w:type="dxa"/>
          </w:tcPr>
          <w:p w14:paraId="016EA32D" w14:textId="77777777" w:rsidR="00C66096" w:rsidRPr="00C66096" w:rsidRDefault="00C66096" w:rsidP="00C66096">
            <w:pPr>
              <w:spacing w:line="360" w:lineRule="auto"/>
              <w:contextualSpacing/>
              <w:jc w:val="both"/>
              <w:rPr>
                <w:bCs/>
                <w:sz w:val="24"/>
                <w:szCs w:val="24"/>
              </w:rPr>
            </w:pPr>
            <w:r w:rsidRPr="00C66096">
              <w:rPr>
                <w:bCs/>
                <w:sz w:val="24"/>
                <w:szCs w:val="24"/>
              </w:rPr>
              <w:t>Наименование оборудования</w:t>
            </w:r>
          </w:p>
        </w:tc>
        <w:tc>
          <w:tcPr>
            <w:tcW w:w="1068" w:type="dxa"/>
          </w:tcPr>
          <w:p w14:paraId="0C76A30F" w14:textId="77777777" w:rsidR="00C66096" w:rsidRPr="00C66096" w:rsidRDefault="00C66096" w:rsidP="00C66096">
            <w:pPr>
              <w:spacing w:line="360" w:lineRule="auto"/>
              <w:contextualSpacing/>
              <w:jc w:val="both"/>
              <w:rPr>
                <w:bCs/>
                <w:sz w:val="24"/>
                <w:szCs w:val="24"/>
              </w:rPr>
            </w:pPr>
            <w:r w:rsidRPr="00C66096">
              <w:rPr>
                <w:bCs/>
                <w:sz w:val="24"/>
                <w:szCs w:val="24"/>
              </w:rPr>
              <w:t>Модель, тип</w:t>
            </w:r>
          </w:p>
        </w:tc>
        <w:tc>
          <w:tcPr>
            <w:tcW w:w="1428" w:type="dxa"/>
          </w:tcPr>
          <w:p w14:paraId="3E5A2249" w14:textId="77777777" w:rsidR="00C66096" w:rsidRPr="00C66096" w:rsidRDefault="00C66096" w:rsidP="00C66096">
            <w:pPr>
              <w:spacing w:line="360" w:lineRule="auto"/>
              <w:contextualSpacing/>
              <w:jc w:val="both"/>
              <w:rPr>
                <w:bCs/>
                <w:sz w:val="24"/>
                <w:szCs w:val="24"/>
              </w:rPr>
            </w:pPr>
            <w:r w:rsidRPr="00C66096">
              <w:rPr>
                <w:bCs/>
                <w:sz w:val="24"/>
                <w:szCs w:val="24"/>
              </w:rPr>
              <w:t>Заводской (серийный) номер</w:t>
            </w:r>
          </w:p>
        </w:tc>
        <w:tc>
          <w:tcPr>
            <w:tcW w:w="1477" w:type="dxa"/>
          </w:tcPr>
          <w:p w14:paraId="22E21377" w14:textId="77777777" w:rsidR="00C66096" w:rsidRPr="00C66096" w:rsidRDefault="00C66096" w:rsidP="00C66096">
            <w:pPr>
              <w:spacing w:line="360" w:lineRule="auto"/>
              <w:contextualSpacing/>
              <w:jc w:val="both"/>
              <w:rPr>
                <w:bCs/>
                <w:sz w:val="24"/>
                <w:szCs w:val="24"/>
              </w:rPr>
            </w:pPr>
            <w:r w:rsidRPr="00C66096">
              <w:rPr>
                <w:bCs/>
                <w:sz w:val="24"/>
                <w:szCs w:val="24"/>
              </w:rPr>
              <w:t>Количество, (шт.)</w:t>
            </w:r>
          </w:p>
        </w:tc>
        <w:tc>
          <w:tcPr>
            <w:tcW w:w="1622" w:type="dxa"/>
          </w:tcPr>
          <w:p w14:paraId="56117C38" w14:textId="77777777" w:rsidR="00C66096" w:rsidRPr="00C66096" w:rsidRDefault="00C66096" w:rsidP="00C66096">
            <w:pPr>
              <w:spacing w:line="360" w:lineRule="auto"/>
              <w:contextualSpacing/>
              <w:jc w:val="both"/>
              <w:rPr>
                <w:bCs/>
                <w:sz w:val="24"/>
                <w:szCs w:val="24"/>
              </w:rPr>
            </w:pPr>
            <w:r w:rsidRPr="00C66096">
              <w:rPr>
                <w:bCs/>
                <w:sz w:val="24"/>
                <w:szCs w:val="24"/>
              </w:rPr>
              <w:t>Исполнитель, (Ф.И.О., роспись, дата)</w:t>
            </w:r>
          </w:p>
        </w:tc>
        <w:tc>
          <w:tcPr>
            <w:tcW w:w="1484" w:type="dxa"/>
          </w:tcPr>
          <w:p w14:paraId="77D74ED3" w14:textId="77777777" w:rsidR="00C66096" w:rsidRPr="00C66096" w:rsidRDefault="00C66096" w:rsidP="00C66096">
            <w:pPr>
              <w:spacing w:line="360" w:lineRule="auto"/>
              <w:contextualSpacing/>
              <w:jc w:val="both"/>
              <w:rPr>
                <w:bCs/>
                <w:sz w:val="24"/>
                <w:szCs w:val="24"/>
              </w:rPr>
            </w:pPr>
            <w:r w:rsidRPr="00C66096">
              <w:rPr>
                <w:bCs/>
                <w:sz w:val="24"/>
                <w:szCs w:val="24"/>
              </w:rPr>
              <w:t>Заказчик, (Ф.И.О., роспись, дата)</w:t>
            </w:r>
          </w:p>
        </w:tc>
      </w:tr>
      <w:tr w:rsidR="00C66096" w:rsidRPr="00C66096" w14:paraId="7FC9FB2C" w14:textId="77777777" w:rsidTr="000C448F">
        <w:tc>
          <w:tcPr>
            <w:tcW w:w="540" w:type="dxa"/>
          </w:tcPr>
          <w:p w14:paraId="58C123FF" w14:textId="77777777" w:rsidR="00C66096" w:rsidRPr="00C66096" w:rsidRDefault="00C66096" w:rsidP="00C66096">
            <w:pPr>
              <w:spacing w:line="360" w:lineRule="auto"/>
              <w:contextualSpacing/>
              <w:jc w:val="center"/>
              <w:rPr>
                <w:bCs/>
                <w:sz w:val="24"/>
                <w:szCs w:val="24"/>
              </w:rPr>
            </w:pPr>
            <w:r w:rsidRPr="00C66096">
              <w:rPr>
                <w:bCs/>
                <w:sz w:val="24"/>
                <w:szCs w:val="24"/>
              </w:rPr>
              <w:t>1</w:t>
            </w:r>
          </w:p>
        </w:tc>
        <w:tc>
          <w:tcPr>
            <w:tcW w:w="1715" w:type="dxa"/>
          </w:tcPr>
          <w:p w14:paraId="048ED318" w14:textId="77777777" w:rsidR="00C66096" w:rsidRPr="00C66096" w:rsidRDefault="00C66096" w:rsidP="00C66096">
            <w:pPr>
              <w:spacing w:line="360" w:lineRule="auto"/>
              <w:contextualSpacing/>
              <w:jc w:val="center"/>
              <w:rPr>
                <w:bCs/>
                <w:sz w:val="24"/>
                <w:szCs w:val="24"/>
              </w:rPr>
            </w:pPr>
            <w:r w:rsidRPr="00C66096">
              <w:rPr>
                <w:bCs/>
                <w:sz w:val="24"/>
                <w:szCs w:val="24"/>
              </w:rPr>
              <w:t>2</w:t>
            </w:r>
          </w:p>
        </w:tc>
        <w:tc>
          <w:tcPr>
            <w:tcW w:w="1068" w:type="dxa"/>
          </w:tcPr>
          <w:p w14:paraId="7644F0F2" w14:textId="77777777" w:rsidR="00C66096" w:rsidRPr="00C66096" w:rsidRDefault="00C66096" w:rsidP="00C66096">
            <w:pPr>
              <w:spacing w:line="360" w:lineRule="auto"/>
              <w:contextualSpacing/>
              <w:jc w:val="center"/>
              <w:rPr>
                <w:bCs/>
                <w:sz w:val="24"/>
                <w:szCs w:val="24"/>
              </w:rPr>
            </w:pPr>
            <w:r w:rsidRPr="00C66096">
              <w:rPr>
                <w:bCs/>
                <w:sz w:val="24"/>
                <w:szCs w:val="24"/>
              </w:rPr>
              <w:t>3</w:t>
            </w:r>
          </w:p>
        </w:tc>
        <w:tc>
          <w:tcPr>
            <w:tcW w:w="1428" w:type="dxa"/>
          </w:tcPr>
          <w:p w14:paraId="4DDC5AB7" w14:textId="77777777" w:rsidR="00C66096" w:rsidRPr="00C66096" w:rsidRDefault="00C66096" w:rsidP="00C66096">
            <w:pPr>
              <w:spacing w:line="360" w:lineRule="auto"/>
              <w:contextualSpacing/>
              <w:jc w:val="center"/>
              <w:rPr>
                <w:bCs/>
                <w:sz w:val="24"/>
                <w:szCs w:val="24"/>
              </w:rPr>
            </w:pPr>
            <w:r w:rsidRPr="00C66096">
              <w:rPr>
                <w:bCs/>
                <w:sz w:val="24"/>
                <w:szCs w:val="24"/>
              </w:rPr>
              <w:t>4</w:t>
            </w:r>
          </w:p>
        </w:tc>
        <w:tc>
          <w:tcPr>
            <w:tcW w:w="1477" w:type="dxa"/>
          </w:tcPr>
          <w:p w14:paraId="1991006A" w14:textId="77777777" w:rsidR="00C66096" w:rsidRPr="00C66096" w:rsidRDefault="00C66096" w:rsidP="00C66096">
            <w:pPr>
              <w:spacing w:line="360" w:lineRule="auto"/>
              <w:contextualSpacing/>
              <w:jc w:val="center"/>
              <w:rPr>
                <w:bCs/>
                <w:sz w:val="24"/>
                <w:szCs w:val="24"/>
              </w:rPr>
            </w:pPr>
            <w:r w:rsidRPr="00C66096">
              <w:rPr>
                <w:bCs/>
                <w:sz w:val="24"/>
                <w:szCs w:val="24"/>
              </w:rPr>
              <w:t>5</w:t>
            </w:r>
          </w:p>
        </w:tc>
        <w:tc>
          <w:tcPr>
            <w:tcW w:w="1622" w:type="dxa"/>
          </w:tcPr>
          <w:p w14:paraId="6AC9A57E" w14:textId="77777777" w:rsidR="00C66096" w:rsidRPr="00C66096" w:rsidRDefault="00C66096" w:rsidP="00C66096">
            <w:pPr>
              <w:spacing w:line="360" w:lineRule="auto"/>
              <w:contextualSpacing/>
              <w:jc w:val="center"/>
              <w:rPr>
                <w:bCs/>
                <w:sz w:val="24"/>
                <w:szCs w:val="24"/>
              </w:rPr>
            </w:pPr>
            <w:r w:rsidRPr="00C66096">
              <w:rPr>
                <w:bCs/>
                <w:sz w:val="24"/>
                <w:szCs w:val="24"/>
              </w:rPr>
              <w:t>6</w:t>
            </w:r>
          </w:p>
        </w:tc>
        <w:tc>
          <w:tcPr>
            <w:tcW w:w="1484" w:type="dxa"/>
          </w:tcPr>
          <w:p w14:paraId="54DEBB73" w14:textId="77777777" w:rsidR="00C66096" w:rsidRPr="00C66096" w:rsidRDefault="00C66096" w:rsidP="00C66096">
            <w:pPr>
              <w:spacing w:line="360" w:lineRule="auto"/>
              <w:contextualSpacing/>
              <w:jc w:val="center"/>
              <w:rPr>
                <w:bCs/>
                <w:sz w:val="24"/>
                <w:szCs w:val="24"/>
              </w:rPr>
            </w:pPr>
            <w:r w:rsidRPr="00C66096">
              <w:rPr>
                <w:bCs/>
                <w:sz w:val="24"/>
                <w:szCs w:val="24"/>
              </w:rPr>
              <w:t>7</w:t>
            </w:r>
          </w:p>
        </w:tc>
      </w:tr>
    </w:tbl>
    <w:p w14:paraId="02B5C35F" w14:textId="77777777" w:rsidR="00C66096" w:rsidRPr="00C66096" w:rsidRDefault="00C66096" w:rsidP="00C66096">
      <w:pPr>
        <w:spacing w:after="0" w:line="360" w:lineRule="auto"/>
        <w:jc w:val="both"/>
        <w:rPr>
          <w:rFonts w:ascii="Times New Roman" w:hAnsi="Times New Roman" w:cstheme="minorBidi"/>
          <w:bCs/>
          <w:sz w:val="24"/>
          <w:szCs w:val="24"/>
          <w:lang w:eastAsia="ru-RU"/>
        </w:rPr>
      </w:pPr>
    </w:p>
    <w:p w14:paraId="1214B4B5" w14:textId="77777777" w:rsidR="00C66096" w:rsidRPr="00C66096" w:rsidRDefault="00C66096" w:rsidP="00C66096">
      <w:pPr>
        <w:numPr>
          <w:ilvl w:val="0"/>
          <w:numId w:val="43"/>
        </w:numPr>
        <w:spacing w:after="0" w:line="360" w:lineRule="auto"/>
        <w:contextualSpacing/>
        <w:jc w:val="both"/>
        <w:rPr>
          <w:rFonts w:ascii="Times New Roman" w:eastAsia="Times New Roman" w:hAnsi="Times New Roman"/>
          <w:bCs/>
          <w:sz w:val="24"/>
          <w:szCs w:val="24"/>
          <w:lang w:val="en-US" w:eastAsia="ru-RU"/>
        </w:rPr>
      </w:pPr>
      <w:r w:rsidRPr="00C66096">
        <w:rPr>
          <w:rFonts w:ascii="Times New Roman" w:eastAsia="Times New Roman" w:hAnsi="Times New Roman"/>
          <w:bCs/>
          <w:sz w:val="24"/>
          <w:szCs w:val="24"/>
          <w:lang w:eastAsia="ru-RU"/>
        </w:rPr>
        <w:t>Описание неисправности оборудования:</w:t>
      </w:r>
    </w:p>
    <w:p w14:paraId="3F654924" w14:textId="772C0603" w:rsidR="00C66096" w:rsidRPr="00C66096" w:rsidRDefault="00C66096" w:rsidP="00C66096">
      <w:pPr>
        <w:spacing w:after="0" w:line="360" w:lineRule="auto"/>
        <w:ind w:left="720"/>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______________________________________________________________________</w:t>
      </w:r>
    </w:p>
    <w:p w14:paraId="2BB3BC33" w14:textId="77BBF616" w:rsidR="00C66096" w:rsidRPr="00C66096" w:rsidRDefault="00C66096" w:rsidP="00C66096">
      <w:pPr>
        <w:spacing w:after="0" w:line="360" w:lineRule="auto"/>
        <w:ind w:left="720"/>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_______________________________________________________________________</w:t>
      </w:r>
    </w:p>
    <w:p w14:paraId="2947CD5D" w14:textId="566D922A" w:rsidR="00C66096" w:rsidRPr="00C66096" w:rsidRDefault="00C66096" w:rsidP="00C66096">
      <w:pPr>
        <w:spacing w:after="0" w:line="360" w:lineRule="auto"/>
        <w:ind w:left="720"/>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_______________________________________________________________________</w:t>
      </w:r>
    </w:p>
    <w:p w14:paraId="429E44A6" w14:textId="335D7AE6" w:rsidR="00C66096" w:rsidRPr="00C66096" w:rsidRDefault="00C66096" w:rsidP="00C66096">
      <w:pPr>
        <w:spacing w:after="0" w:line="360" w:lineRule="auto"/>
        <w:ind w:left="720"/>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_______________________________________________________________________</w:t>
      </w:r>
    </w:p>
    <w:p w14:paraId="7214278B" w14:textId="77777777" w:rsidR="00C66096" w:rsidRPr="00C66096" w:rsidRDefault="00C66096" w:rsidP="00C66096">
      <w:pPr>
        <w:numPr>
          <w:ilvl w:val="0"/>
          <w:numId w:val="43"/>
        </w:numPr>
        <w:spacing w:after="0" w:line="360" w:lineRule="auto"/>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Оборудование для замены.</w:t>
      </w:r>
    </w:p>
    <w:tbl>
      <w:tblPr>
        <w:tblStyle w:val="180"/>
        <w:tblW w:w="0" w:type="auto"/>
        <w:tblInd w:w="720" w:type="dxa"/>
        <w:tblLook w:val="04A0" w:firstRow="1" w:lastRow="0" w:firstColumn="1" w:lastColumn="0" w:noHBand="0" w:noVBand="1"/>
      </w:tblPr>
      <w:tblGrid>
        <w:gridCol w:w="540"/>
        <w:gridCol w:w="1715"/>
        <w:gridCol w:w="1068"/>
        <w:gridCol w:w="1424"/>
        <w:gridCol w:w="1477"/>
        <w:gridCol w:w="1374"/>
        <w:gridCol w:w="1253"/>
      </w:tblGrid>
      <w:tr w:rsidR="00C66096" w:rsidRPr="00C66096" w14:paraId="24D614B5" w14:textId="77777777" w:rsidTr="000C448F">
        <w:trPr>
          <w:trHeight w:val="1591"/>
        </w:trPr>
        <w:tc>
          <w:tcPr>
            <w:tcW w:w="540" w:type="dxa"/>
          </w:tcPr>
          <w:p w14:paraId="0A3DFE34" w14:textId="77777777" w:rsidR="00C66096" w:rsidRPr="00C66096" w:rsidRDefault="00C66096" w:rsidP="00C66096">
            <w:pPr>
              <w:spacing w:line="360" w:lineRule="auto"/>
              <w:contextualSpacing/>
              <w:jc w:val="both"/>
              <w:rPr>
                <w:bCs/>
                <w:sz w:val="24"/>
                <w:szCs w:val="24"/>
              </w:rPr>
            </w:pPr>
            <w:r w:rsidRPr="00C66096">
              <w:rPr>
                <w:bCs/>
                <w:sz w:val="24"/>
                <w:szCs w:val="24"/>
              </w:rPr>
              <w:t>№ п/п</w:t>
            </w:r>
          </w:p>
        </w:tc>
        <w:tc>
          <w:tcPr>
            <w:tcW w:w="1715" w:type="dxa"/>
          </w:tcPr>
          <w:p w14:paraId="074DCA5D" w14:textId="77777777" w:rsidR="00C66096" w:rsidRPr="00C66096" w:rsidRDefault="00C66096" w:rsidP="00C66096">
            <w:pPr>
              <w:spacing w:line="360" w:lineRule="auto"/>
              <w:contextualSpacing/>
              <w:jc w:val="both"/>
              <w:rPr>
                <w:bCs/>
                <w:sz w:val="24"/>
                <w:szCs w:val="24"/>
              </w:rPr>
            </w:pPr>
            <w:r w:rsidRPr="00C66096">
              <w:rPr>
                <w:bCs/>
                <w:sz w:val="24"/>
                <w:szCs w:val="24"/>
              </w:rPr>
              <w:t>Наименование оборудования</w:t>
            </w:r>
          </w:p>
        </w:tc>
        <w:tc>
          <w:tcPr>
            <w:tcW w:w="1068" w:type="dxa"/>
          </w:tcPr>
          <w:p w14:paraId="4E591179" w14:textId="77777777" w:rsidR="00C66096" w:rsidRPr="00C66096" w:rsidRDefault="00C66096" w:rsidP="00C66096">
            <w:pPr>
              <w:spacing w:line="360" w:lineRule="auto"/>
              <w:contextualSpacing/>
              <w:jc w:val="both"/>
              <w:rPr>
                <w:bCs/>
                <w:sz w:val="24"/>
                <w:szCs w:val="24"/>
              </w:rPr>
            </w:pPr>
            <w:r w:rsidRPr="00C66096">
              <w:rPr>
                <w:bCs/>
                <w:sz w:val="24"/>
                <w:szCs w:val="24"/>
              </w:rPr>
              <w:t>Модель, тип</w:t>
            </w:r>
          </w:p>
        </w:tc>
        <w:tc>
          <w:tcPr>
            <w:tcW w:w="1466" w:type="dxa"/>
          </w:tcPr>
          <w:p w14:paraId="4A0037EE" w14:textId="77777777" w:rsidR="00C66096" w:rsidRPr="00C66096" w:rsidRDefault="00C66096" w:rsidP="00C66096">
            <w:pPr>
              <w:spacing w:line="360" w:lineRule="auto"/>
              <w:contextualSpacing/>
              <w:jc w:val="both"/>
              <w:rPr>
                <w:bCs/>
                <w:sz w:val="24"/>
                <w:szCs w:val="24"/>
              </w:rPr>
            </w:pPr>
            <w:r w:rsidRPr="00C66096">
              <w:rPr>
                <w:bCs/>
                <w:sz w:val="24"/>
                <w:szCs w:val="24"/>
              </w:rPr>
              <w:t>Заводской (серийный) номер</w:t>
            </w:r>
          </w:p>
        </w:tc>
        <w:tc>
          <w:tcPr>
            <w:tcW w:w="1477" w:type="dxa"/>
          </w:tcPr>
          <w:p w14:paraId="056E91A9" w14:textId="77777777" w:rsidR="00C66096" w:rsidRPr="00C66096" w:rsidRDefault="00C66096" w:rsidP="00C66096">
            <w:pPr>
              <w:spacing w:line="360" w:lineRule="auto"/>
              <w:contextualSpacing/>
              <w:jc w:val="both"/>
              <w:rPr>
                <w:bCs/>
                <w:sz w:val="24"/>
                <w:szCs w:val="24"/>
              </w:rPr>
            </w:pPr>
            <w:r w:rsidRPr="00C66096">
              <w:rPr>
                <w:bCs/>
                <w:sz w:val="24"/>
                <w:szCs w:val="24"/>
              </w:rPr>
              <w:t>Количество, (шт.)</w:t>
            </w:r>
          </w:p>
        </w:tc>
        <w:tc>
          <w:tcPr>
            <w:tcW w:w="1656" w:type="dxa"/>
          </w:tcPr>
          <w:p w14:paraId="7DD6BEF5" w14:textId="77777777" w:rsidR="00C66096" w:rsidRPr="00C66096" w:rsidRDefault="00C66096" w:rsidP="00C66096">
            <w:pPr>
              <w:spacing w:line="360" w:lineRule="auto"/>
              <w:contextualSpacing/>
              <w:jc w:val="both"/>
              <w:rPr>
                <w:bCs/>
                <w:sz w:val="24"/>
                <w:szCs w:val="24"/>
              </w:rPr>
            </w:pPr>
            <w:r w:rsidRPr="00C66096">
              <w:rPr>
                <w:bCs/>
                <w:sz w:val="24"/>
                <w:szCs w:val="24"/>
              </w:rPr>
              <w:t>Передал (Ф.И.О., роспись, дата)</w:t>
            </w:r>
          </w:p>
        </w:tc>
        <w:tc>
          <w:tcPr>
            <w:tcW w:w="1412" w:type="dxa"/>
          </w:tcPr>
          <w:p w14:paraId="3268B08B" w14:textId="77777777" w:rsidR="00C66096" w:rsidRPr="00C66096" w:rsidRDefault="00C66096" w:rsidP="00C66096">
            <w:pPr>
              <w:spacing w:line="360" w:lineRule="auto"/>
              <w:contextualSpacing/>
              <w:jc w:val="both"/>
              <w:rPr>
                <w:bCs/>
                <w:sz w:val="24"/>
                <w:szCs w:val="24"/>
              </w:rPr>
            </w:pPr>
            <w:r w:rsidRPr="00C66096">
              <w:rPr>
                <w:bCs/>
                <w:sz w:val="24"/>
                <w:szCs w:val="24"/>
              </w:rPr>
              <w:t>Принял</w:t>
            </w:r>
          </w:p>
          <w:p w14:paraId="7549A1EE" w14:textId="77777777" w:rsidR="00C66096" w:rsidRPr="00C66096" w:rsidRDefault="00C66096" w:rsidP="00C66096">
            <w:pPr>
              <w:spacing w:line="360" w:lineRule="auto"/>
              <w:contextualSpacing/>
              <w:jc w:val="both"/>
              <w:rPr>
                <w:bCs/>
                <w:sz w:val="24"/>
                <w:szCs w:val="24"/>
              </w:rPr>
            </w:pPr>
            <w:r w:rsidRPr="00C66096">
              <w:rPr>
                <w:bCs/>
                <w:sz w:val="24"/>
                <w:szCs w:val="24"/>
              </w:rPr>
              <w:t>(Ф.И.О., роспись, дата)</w:t>
            </w:r>
          </w:p>
        </w:tc>
      </w:tr>
      <w:tr w:rsidR="00C66096" w:rsidRPr="00C66096" w14:paraId="2C9B6556" w14:textId="77777777" w:rsidTr="000C448F">
        <w:trPr>
          <w:trHeight w:val="126"/>
        </w:trPr>
        <w:tc>
          <w:tcPr>
            <w:tcW w:w="540" w:type="dxa"/>
          </w:tcPr>
          <w:p w14:paraId="43E5374D" w14:textId="77777777" w:rsidR="00C66096" w:rsidRPr="00C66096" w:rsidRDefault="00C66096" w:rsidP="00C66096">
            <w:pPr>
              <w:spacing w:line="360" w:lineRule="auto"/>
              <w:contextualSpacing/>
              <w:jc w:val="center"/>
              <w:rPr>
                <w:bCs/>
                <w:sz w:val="24"/>
                <w:szCs w:val="24"/>
              </w:rPr>
            </w:pPr>
            <w:r w:rsidRPr="00C66096">
              <w:rPr>
                <w:bCs/>
                <w:sz w:val="24"/>
                <w:szCs w:val="24"/>
              </w:rPr>
              <w:t>1</w:t>
            </w:r>
          </w:p>
        </w:tc>
        <w:tc>
          <w:tcPr>
            <w:tcW w:w="1715" w:type="dxa"/>
          </w:tcPr>
          <w:p w14:paraId="4B874CC1" w14:textId="77777777" w:rsidR="00C66096" w:rsidRPr="00C66096" w:rsidRDefault="00C66096" w:rsidP="00C66096">
            <w:pPr>
              <w:spacing w:line="360" w:lineRule="auto"/>
              <w:contextualSpacing/>
              <w:jc w:val="center"/>
              <w:rPr>
                <w:bCs/>
                <w:sz w:val="24"/>
                <w:szCs w:val="24"/>
              </w:rPr>
            </w:pPr>
            <w:r w:rsidRPr="00C66096">
              <w:rPr>
                <w:bCs/>
                <w:sz w:val="24"/>
                <w:szCs w:val="24"/>
              </w:rPr>
              <w:t>2</w:t>
            </w:r>
          </w:p>
        </w:tc>
        <w:tc>
          <w:tcPr>
            <w:tcW w:w="1068" w:type="dxa"/>
          </w:tcPr>
          <w:p w14:paraId="20986267" w14:textId="77777777" w:rsidR="00C66096" w:rsidRPr="00C66096" w:rsidRDefault="00C66096" w:rsidP="00C66096">
            <w:pPr>
              <w:spacing w:line="360" w:lineRule="auto"/>
              <w:contextualSpacing/>
              <w:jc w:val="center"/>
              <w:rPr>
                <w:bCs/>
                <w:sz w:val="24"/>
                <w:szCs w:val="24"/>
              </w:rPr>
            </w:pPr>
            <w:r w:rsidRPr="00C66096">
              <w:rPr>
                <w:bCs/>
                <w:sz w:val="24"/>
                <w:szCs w:val="24"/>
              </w:rPr>
              <w:t>3</w:t>
            </w:r>
          </w:p>
        </w:tc>
        <w:tc>
          <w:tcPr>
            <w:tcW w:w="1466" w:type="dxa"/>
          </w:tcPr>
          <w:p w14:paraId="1103DE8A" w14:textId="77777777" w:rsidR="00C66096" w:rsidRPr="00C66096" w:rsidRDefault="00C66096" w:rsidP="00C66096">
            <w:pPr>
              <w:spacing w:line="360" w:lineRule="auto"/>
              <w:contextualSpacing/>
              <w:jc w:val="center"/>
              <w:rPr>
                <w:bCs/>
                <w:sz w:val="24"/>
                <w:szCs w:val="24"/>
              </w:rPr>
            </w:pPr>
            <w:r w:rsidRPr="00C66096">
              <w:rPr>
                <w:bCs/>
                <w:sz w:val="24"/>
                <w:szCs w:val="24"/>
              </w:rPr>
              <w:t>4</w:t>
            </w:r>
          </w:p>
        </w:tc>
        <w:tc>
          <w:tcPr>
            <w:tcW w:w="1477" w:type="dxa"/>
          </w:tcPr>
          <w:p w14:paraId="5C7D14CB" w14:textId="77777777" w:rsidR="00C66096" w:rsidRPr="00C66096" w:rsidRDefault="00C66096" w:rsidP="00C66096">
            <w:pPr>
              <w:spacing w:line="360" w:lineRule="auto"/>
              <w:contextualSpacing/>
              <w:jc w:val="center"/>
              <w:rPr>
                <w:bCs/>
                <w:sz w:val="24"/>
                <w:szCs w:val="24"/>
              </w:rPr>
            </w:pPr>
            <w:r w:rsidRPr="00C66096">
              <w:rPr>
                <w:bCs/>
                <w:sz w:val="24"/>
                <w:szCs w:val="24"/>
              </w:rPr>
              <w:t>5</w:t>
            </w:r>
          </w:p>
        </w:tc>
        <w:tc>
          <w:tcPr>
            <w:tcW w:w="1656" w:type="dxa"/>
          </w:tcPr>
          <w:p w14:paraId="4593A695" w14:textId="77777777" w:rsidR="00C66096" w:rsidRPr="00C66096" w:rsidRDefault="00C66096" w:rsidP="00C66096">
            <w:pPr>
              <w:spacing w:line="360" w:lineRule="auto"/>
              <w:contextualSpacing/>
              <w:jc w:val="center"/>
              <w:rPr>
                <w:bCs/>
                <w:sz w:val="24"/>
                <w:szCs w:val="24"/>
              </w:rPr>
            </w:pPr>
            <w:r w:rsidRPr="00C66096">
              <w:rPr>
                <w:bCs/>
                <w:sz w:val="24"/>
                <w:szCs w:val="24"/>
              </w:rPr>
              <w:t>6</w:t>
            </w:r>
          </w:p>
        </w:tc>
        <w:tc>
          <w:tcPr>
            <w:tcW w:w="1412" w:type="dxa"/>
          </w:tcPr>
          <w:p w14:paraId="4C6A7F1D" w14:textId="77777777" w:rsidR="00C66096" w:rsidRPr="00C66096" w:rsidRDefault="00C66096" w:rsidP="00C66096">
            <w:pPr>
              <w:spacing w:line="360" w:lineRule="auto"/>
              <w:contextualSpacing/>
              <w:jc w:val="center"/>
              <w:rPr>
                <w:bCs/>
                <w:sz w:val="24"/>
                <w:szCs w:val="24"/>
              </w:rPr>
            </w:pPr>
            <w:r w:rsidRPr="00C66096">
              <w:rPr>
                <w:bCs/>
                <w:sz w:val="24"/>
                <w:szCs w:val="24"/>
              </w:rPr>
              <w:t>7</w:t>
            </w:r>
          </w:p>
        </w:tc>
      </w:tr>
    </w:tbl>
    <w:p w14:paraId="69581CD0" w14:textId="77777777" w:rsidR="004301A1" w:rsidRPr="004301A1" w:rsidRDefault="004301A1" w:rsidP="004301A1">
      <w:pPr>
        <w:tabs>
          <w:tab w:val="left" w:pos="709"/>
          <w:tab w:val="left" w:pos="1134"/>
        </w:tabs>
        <w:spacing w:after="0" w:line="240" w:lineRule="auto"/>
        <w:contextualSpacing/>
        <w:jc w:val="both"/>
        <w:rPr>
          <w:rFonts w:ascii="Times New Roman" w:eastAsia="Times New Roman" w:hAnsi="Times New Roman"/>
          <w:bCs/>
          <w:sz w:val="24"/>
          <w:szCs w:val="24"/>
          <w:lang w:eastAsia="ru-RU"/>
        </w:rPr>
      </w:pPr>
    </w:p>
    <w:p w14:paraId="74563632" w14:textId="77777777" w:rsidR="004301A1" w:rsidRPr="004301A1" w:rsidRDefault="004301A1" w:rsidP="004301A1">
      <w:pPr>
        <w:tabs>
          <w:tab w:val="left" w:pos="709"/>
          <w:tab w:val="left" w:pos="1134"/>
        </w:tabs>
        <w:spacing w:after="0" w:line="240" w:lineRule="auto"/>
        <w:contextualSpacing/>
        <w:jc w:val="both"/>
        <w:rPr>
          <w:rFonts w:ascii="Times New Roman" w:eastAsia="Times New Roman" w:hAnsi="Times New Roman"/>
          <w:bCs/>
          <w:sz w:val="24"/>
          <w:szCs w:val="24"/>
          <w:lang w:eastAsia="ru-RU"/>
        </w:rPr>
      </w:pPr>
    </w:p>
    <w:tbl>
      <w:tblPr>
        <w:tblW w:w="10087" w:type="dxa"/>
        <w:tblInd w:w="-481" w:type="dxa"/>
        <w:tblLook w:val="01E0" w:firstRow="1" w:lastRow="1" w:firstColumn="1" w:lastColumn="1" w:noHBand="0" w:noVBand="0"/>
      </w:tblPr>
      <w:tblGrid>
        <w:gridCol w:w="5372"/>
        <w:gridCol w:w="4715"/>
      </w:tblGrid>
      <w:tr w:rsidR="00524F5D" w:rsidRPr="00C05A64" w14:paraId="51737754" w14:textId="77777777" w:rsidTr="00911A35">
        <w:tc>
          <w:tcPr>
            <w:tcW w:w="5372" w:type="dxa"/>
          </w:tcPr>
          <w:p w14:paraId="2A6A05D1" w14:textId="77777777" w:rsidR="00524F5D" w:rsidRPr="00C05A64" w:rsidRDefault="00524F5D" w:rsidP="00911A35">
            <w:pPr>
              <w:keepLines/>
              <w:widowControl w:val="0"/>
              <w:spacing w:after="0" w:line="240" w:lineRule="auto"/>
              <w:rPr>
                <w:rFonts w:ascii="Times New Roman" w:eastAsia="Times New Roman" w:hAnsi="Times New Roman"/>
                <w:b/>
                <w:sz w:val="24"/>
                <w:szCs w:val="24"/>
                <w:lang w:eastAsia="ru-RU"/>
              </w:rPr>
            </w:pPr>
          </w:p>
        </w:tc>
        <w:tc>
          <w:tcPr>
            <w:tcW w:w="4715" w:type="dxa"/>
          </w:tcPr>
          <w:p w14:paraId="406DDAE6" w14:textId="77777777" w:rsidR="00524F5D" w:rsidRPr="00C05A64" w:rsidRDefault="00524F5D" w:rsidP="00911A35">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
                <w:sz w:val="24"/>
                <w:szCs w:val="24"/>
                <w:lang w:eastAsia="ru-RU"/>
              </w:rPr>
              <w:t xml:space="preserve"> Генеральный директор</w:t>
            </w:r>
          </w:p>
        </w:tc>
      </w:tr>
      <w:tr w:rsidR="00524F5D" w:rsidRPr="00C05A64" w14:paraId="30D6E043" w14:textId="77777777" w:rsidTr="00911A35">
        <w:tc>
          <w:tcPr>
            <w:tcW w:w="5372" w:type="dxa"/>
          </w:tcPr>
          <w:p w14:paraId="55B5C02F" w14:textId="77777777" w:rsidR="00524F5D" w:rsidRPr="00C05A64" w:rsidRDefault="00524F5D" w:rsidP="00911A35">
            <w:pPr>
              <w:keepLines/>
              <w:widowControl w:val="0"/>
              <w:spacing w:after="0" w:line="240" w:lineRule="auto"/>
              <w:rPr>
                <w:rFonts w:ascii="Times New Roman" w:eastAsia="Times New Roman" w:hAnsi="Times New Roman"/>
                <w:sz w:val="24"/>
                <w:szCs w:val="24"/>
                <w:lang w:eastAsia="ru-RU"/>
              </w:rPr>
            </w:pPr>
          </w:p>
          <w:p w14:paraId="389AAFC7" w14:textId="77777777" w:rsidR="00524F5D" w:rsidRPr="00C05A64" w:rsidRDefault="00524F5D" w:rsidP="00911A35">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________________ </w:t>
            </w:r>
          </w:p>
          <w:p w14:paraId="215643EE" w14:textId="77777777" w:rsidR="00524F5D" w:rsidRPr="00C05A64" w:rsidRDefault="00524F5D" w:rsidP="00911A35">
            <w:pPr>
              <w:keepLines/>
              <w:widowControl w:val="0"/>
              <w:spacing w:after="0" w:line="240" w:lineRule="auto"/>
              <w:jc w:val="right"/>
              <w:rPr>
                <w:rFonts w:ascii="Times New Roman" w:eastAsia="Times New Roman" w:hAnsi="Times New Roman"/>
                <w:sz w:val="24"/>
                <w:szCs w:val="24"/>
                <w:lang w:eastAsia="ru-RU"/>
              </w:rPr>
            </w:pPr>
          </w:p>
          <w:p w14:paraId="0578C4C0" w14:textId="77777777" w:rsidR="00524F5D" w:rsidRPr="00C05A64" w:rsidRDefault="00524F5D" w:rsidP="00911A35">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0520B193" w14:textId="77777777" w:rsidR="00524F5D" w:rsidRPr="00C05A64" w:rsidRDefault="00524F5D" w:rsidP="00911A35">
            <w:pPr>
              <w:keepLines/>
              <w:widowControl w:val="0"/>
              <w:spacing w:after="0" w:line="240" w:lineRule="auto"/>
              <w:jc w:val="right"/>
              <w:rPr>
                <w:rFonts w:ascii="Times New Roman" w:eastAsia="Times New Roman" w:hAnsi="Times New Roman"/>
                <w:sz w:val="24"/>
                <w:szCs w:val="24"/>
                <w:lang w:eastAsia="ru-RU"/>
              </w:rPr>
            </w:pPr>
          </w:p>
          <w:p w14:paraId="5249143E" w14:textId="77777777" w:rsidR="00524F5D" w:rsidRPr="00C05A64" w:rsidRDefault="00524F5D" w:rsidP="00911A35">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589A5F12" w14:textId="77777777" w:rsidR="00524F5D" w:rsidRPr="00C05A64" w:rsidRDefault="00524F5D" w:rsidP="00911A35">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53E197F" w14:textId="77777777" w:rsidR="00524F5D" w:rsidRPr="00C05A64" w:rsidRDefault="00524F5D" w:rsidP="00911A35">
            <w:pPr>
              <w:keepLines/>
              <w:widowControl w:val="0"/>
              <w:autoSpaceDE w:val="0"/>
              <w:snapToGrid w:val="0"/>
              <w:spacing w:after="0" w:line="240" w:lineRule="auto"/>
              <w:rPr>
                <w:rFonts w:ascii="Times New Roman" w:eastAsia="Times New Roman" w:hAnsi="Times New Roman"/>
                <w:sz w:val="24"/>
                <w:szCs w:val="24"/>
                <w:lang w:eastAsia="ru-RU"/>
              </w:rPr>
            </w:pPr>
          </w:p>
          <w:p w14:paraId="2A64DC74" w14:textId="77777777" w:rsidR="00524F5D" w:rsidRPr="00C05A64" w:rsidRDefault="00524F5D" w:rsidP="00911A35">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________________     И.Ю.</w:t>
            </w:r>
            <w:r>
              <w:rPr>
                <w:rFonts w:ascii="Times New Roman" w:eastAsia="Times New Roman" w:hAnsi="Times New Roman"/>
                <w:sz w:val="24"/>
                <w:szCs w:val="24"/>
                <w:lang w:eastAsia="ru-RU"/>
              </w:rPr>
              <w:t xml:space="preserve"> </w:t>
            </w:r>
            <w:r w:rsidRPr="00C05A64">
              <w:rPr>
                <w:rFonts w:ascii="Times New Roman" w:eastAsia="Times New Roman" w:hAnsi="Times New Roman"/>
                <w:sz w:val="24"/>
                <w:szCs w:val="24"/>
                <w:lang w:eastAsia="ru-RU"/>
              </w:rPr>
              <w:t>Баранов</w:t>
            </w:r>
          </w:p>
          <w:p w14:paraId="7A6A1445" w14:textId="77777777" w:rsidR="00524F5D" w:rsidRPr="00C05A64" w:rsidRDefault="00524F5D" w:rsidP="00911A35">
            <w:pPr>
              <w:keepLines/>
              <w:widowControl w:val="0"/>
              <w:autoSpaceDE w:val="0"/>
              <w:snapToGrid w:val="0"/>
              <w:spacing w:after="0" w:line="240" w:lineRule="auto"/>
              <w:jc w:val="right"/>
              <w:rPr>
                <w:rFonts w:ascii="Times New Roman" w:eastAsia="Times New Roman" w:hAnsi="Times New Roman"/>
                <w:sz w:val="24"/>
                <w:szCs w:val="24"/>
                <w:lang w:eastAsia="ru-RU"/>
              </w:rPr>
            </w:pPr>
          </w:p>
          <w:p w14:paraId="52989BDE" w14:textId="77777777" w:rsidR="00524F5D" w:rsidRPr="00C05A64" w:rsidRDefault="00524F5D" w:rsidP="00911A35">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43A076C7" w14:textId="77777777" w:rsidR="00524F5D" w:rsidRPr="00C05A64" w:rsidRDefault="00524F5D" w:rsidP="00911A35">
            <w:pPr>
              <w:keepLines/>
              <w:widowControl w:val="0"/>
              <w:autoSpaceDE w:val="0"/>
              <w:snapToGrid w:val="0"/>
              <w:spacing w:after="0" w:line="240" w:lineRule="auto"/>
              <w:jc w:val="right"/>
              <w:rPr>
                <w:rFonts w:ascii="Times New Roman" w:eastAsia="Times New Roman" w:hAnsi="Times New Roman"/>
                <w:sz w:val="24"/>
                <w:szCs w:val="24"/>
                <w:lang w:eastAsia="ru-RU"/>
              </w:rPr>
            </w:pPr>
          </w:p>
          <w:p w14:paraId="7DF9960B" w14:textId="77777777" w:rsidR="00524F5D" w:rsidRPr="00C05A64" w:rsidRDefault="00524F5D" w:rsidP="00911A35">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6AFE1775" w14:textId="77777777" w:rsidR="00524F5D" w:rsidRPr="00C05A64" w:rsidRDefault="00524F5D" w:rsidP="00911A35">
            <w:pPr>
              <w:keepLines/>
              <w:widowControl w:val="0"/>
              <w:autoSpaceDE w:val="0"/>
              <w:snapToGrid w:val="0"/>
              <w:spacing w:after="0" w:line="240" w:lineRule="auto"/>
              <w:jc w:val="center"/>
              <w:rPr>
                <w:rFonts w:ascii="Times New Roman" w:eastAsia="Times New Roman" w:hAnsi="Times New Roman"/>
                <w:sz w:val="24"/>
                <w:szCs w:val="24"/>
                <w:lang w:eastAsia="ru-RU"/>
              </w:rPr>
            </w:pPr>
          </w:p>
        </w:tc>
      </w:tr>
    </w:tbl>
    <w:p w14:paraId="3E662E7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110CFE2" w14:textId="77777777" w:rsidR="00146332" w:rsidRDefault="00146332" w:rsidP="00FA769D">
      <w:pPr>
        <w:pStyle w:val="2"/>
        <w:numPr>
          <w:ilvl w:val="0"/>
          <w:numId w:val="0"/>
        </w:numPr>
        <w:tabs>
          <w:tab w:val="left" w:pos="6415"/>
        </w:tabs>
        <w:spacing w:before="0"/>
        <w:jc w:val="right"/>
        <w:rPr>
          <w:rFonts w:ascii="Times New Roman" w:hAnsi="Times New Roman"/>
          <w:b w:val="0"/>
          <w:sz w:val="24"/>
        </w:rPr>
      </w:pPr>
    </w:p>
    <w:p w14:paraId="2D0416B3" w14:textId="77777777" w:rsidR="00FA769D" w:rsidRDefault="00FA769D" w:rsidP="00FA769D">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Приложение №2 </w:t>
      </w:r>
    </w:p>
    <w:p w14:paraId="10E7A5C6" w14:textId="77777777" w:rsidR="00FA769D" w:rsidRPr="00660ACE" w:rsidRDefault="00FA769D" w:rsidP="00FA769D">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p>
    <w:p w14:paraId="21CF611E" w14:textId="77777777"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14:paraId="2BCD7A9D" w14:textId="77777777" w:rsidR="00E0030F" w:rsidRDefault="00770F92"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t>9.</w:t>
      </w:r>
      <w:r w:rsidR="00E0030F" w:rsidRPr="00770F92">
        <w:rPr>
          <w:rFonts w:ascii="Times New Roman" w:eastAsia="Times New Roman" w:hAnsi="Times New Roman"/>
          <w:b/>
          <w:lang w:eastAsia="ru-RU"/>
        </w:rPr>
        <w:t>Техническое задание</w:t>
      </w:r>
    </w:p>
    <w:p w14:paraId="12C9C4A9" w14:textId="4C69C1C8" w:rsidR="00C66096" w:rsidRPr="00C66096" w:rsidRDefault="00C66096" w:rsidP="00C66096">
      <w:pPr>
        <w:spacing w:after="0" w:line="360" w:lineRule="auto"/>
        <w:contextualSpacing/>
        <w:jc w:val="center"/>
        <w:rPr>
          <w:rFonts w:ascii="Times New Roman" w:hAnsi="Times New Roman"/>
          <w:bCs/>
          <w:sz w:val="24"/>
          <w:szCs w:val="24"/>
          <w:lang w:eastAsia="ru-RU"/>
        </w:rPr>
      </w:pPr>
      <w:r w:rsidRPr="00C66096">
        <w:rPr>
          <w:rFonts w:ascii="Times New Roman" w:hAnsi="Times New Roman"/>
          <w:bCs/>
          <w:sz w:val="24"/>
          <w:szCs w:val="24"/>
          <w:lang w:eastAsia="ru-RU"/>
        </w:rPr>
        <w:t>на оказание услуг по обслуживанию систем автоматической пожарной сигнализации (АПС)</w:t>
      </w:r>
      <w:r>
        <w:rPr>
          <w:rFonts w:ascii="Times New Roman" w:hAnsi="Times New Roman"/>
          <w:bCs/>
          <w:sz w:val="24"/>
          <w:szCs w:val="24"/>
          <w:lang w:eastAsia="ru-RU"/>
        </w:rPr>
        <w:t xml:space="preserve"> </w:t>
      </w:r>
      <w:r w:rsidRPr="00C66096">
        <w:rPr>
          <w:rFonts w:ascii="Times New Roman" w:hAnsi="Times New Roman"/>
          <w:bCs/>
          <w:sz w:val="24"/>
          <w:szCs w:val="24"/>
          <w:lang w:eastAsia="ru-RU"/>
        </w:rPr>
        <w:t>и</w:t>
      </w:r>
      <w:r w:rsidRPr="00C66096">
        <w:rPr>
          <w:rFonts w:ascii="Times New Roman" w:hAnsi="Times New Roman" w:cstheme="minorBidi"/>
          <w:bCs/>
          <w:sz w:val="24"/>
          <w:szCs w:val="24"/>
          <w:lang w:eastAsia="ru-RU"/>
        </w:rPr>
        <w:t xml:space="preserve"> системы оповещения и управления эвакуацией людей при пожаре (СОУЭ)</w:t>
      </w:r>
    </w:p>
    <w:p w14:paraId="618A3314" w14:textId="77777777" w:rsidR="00C66096" w:rsidRPr="00C66096" w:rsidRDefault="00C66096" w:rsidP="00C66096">
      <w:pPr>
        <w:spacing w:after="0" w:line="360" w:lineRule="auto"/>
        <w:contextualSpacing/>
        <w:jc w:val="center"/>
        <w:rPr>
          <w:rFonts w:ascii="Times New Roman" w:hAnsi="Times New Roman"/>
          <w:bCs/>
          <w:sz w:val="24"/>
          <w:szCs w:val="24"/>
          <w:lang w:eastAsia="ru-RU"/>
        </w:rPr>
      </w:pPr>
      <w:r w:rsidRPr="00C66096">
        <w:rPr>
          <w:rFonts w:ascii="Times New Roman" w:hAnsi="Times New Roman"/>
          <w:bCs/>
          <w:sz w:val="24"/>
          <w:szCs w:val="24"/>
          <w:lang w:eastAsia="ru-RU"/>
        </w:rPr>
        <w:t>на объектах АО «Магаданэлектросеть».</w:t>
      </w:r>
    </w:p>
    <w:p w14:paraId="0DD67324" w14:textId="77777777" w:rsidR="00C66096" w:rsidRPr="00C66096" w:rsidRDefault="00C66096" w:rsidP="00C66096">
      <w:pPr>
        <w:numPr>
          <w:ilvl w:val="0"/>
          <w:numId w:val="45"/>
        </w:numPr>
        <w:tabs>
          <w:tab w:val="left" w:pos="851"/>
          <w:tab w:val="left" w:pos="993"/>
        </w:tabs>
        <w:spacing w:after="0" w:line="240" w:lineRule="auto"/>
        <w:contextualSpacing/>
        <w:jc w:val="both"/>
        <w:rPr>
          <w:rFonts w:ascii="Times New Roman" w:eastAsia="Times New Roman" w:hAnsi="Times New Roman"/>
          <w:bCs/>
          <w:sz w:val="24"/>
          <w:szCs w:val="24"/>
          <w:lang w:val="en-US" w:eastAsia="ru-RU"/>
        </w:rPr>
      </w:pPr>
      <w:r w:rsidRPr="00C66096">
        <w:rPr>
          <w:rFonts w:ascii="Times New Roman" w:eastAsia="Times New Roman" w:hAnsi="Times New Roman"/>
          <w:sz w:val="24"/>
          <w:szCs w:val="24"/>
          <w:lang w:eastAsia="ru-RU" w:bidi="ru-RU"/>
        </w:rPr>
        <w:t>Общие сведения.</w:t>
      </w:r>
    </w:p>
    <w:p w14:paraId="770BDCA1"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val="en-US" w:eastAsia="ru-RU"/>
        </w:rPr>
      </w:pPr>
      <w:r w:rsidRPr="00C66096">
        <w:rPr>
          <w:rFonts w:ascii="Times New Roman" w:eastAsia="Times New Roman" w:hAnsi="Times New Roman"/>
          <w:sz w:val="24"/>
          <w:szCs w:val="24"/>
          <w:lang w:eastAsia="ru-RU" w:bidi="ru-RU"/>
        </w:rPr>
        <w:t xml:space="preserve"> Заказчик: </w:t>
      </w:r>
      <w:r w:rsidRPr="00C66096">
        <w:rPr>
          <w:rFonts w:ascii="Times New Roman" w:eastAsia="Times New Roman" w:hAnsi="Times New Roman"/>
          <w:bCs/>
          <w:sz w:val="24"/>
          <w:szCs w:val="24"/>
          <w:lang w:eastAsia="ru-RU"/>
        </w:rPr>
        <w:t>АО «Магаданэлектросеть»</w:t>
      </w:r>
      <w:r w:rsidRPr="00C66096">
        <w:rPr>
          <w:rFonts w:ascii="Times New Roman" w:eastAsia="Times New Roman" w:hAnsi="Times New Roman"/>
          <w:sz w:val="24"/>
          <w:szCs w:val="24"/>
          <w:lang w:eastAsia="ru-RU" w:bidi="ru-RU"/>
        </w:rPr>
        <w:t xml:space="preserve">. </w:t>
      </w:r>
    </w:p>
    <w:p w14:paraId="1D1C014E"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bidi="ru-RU"/>
        </w:rPr>
        <w:t xml:space="preserve">Вид услуг: техническое обслуживание систем </w:t>
      </w:r>
      <w:r w:rsidRPr="00C66096">
        <w:rPr>
          <w:rFonts w:ascii="Times New Roman" w:eastAsia="Times New Roman" w:hAnsi="Times New Roman"/>
          <w:bCs/>
          <w:sz w:val="24"/>
          <w:szCs w:val="24"/>
          <w:lang w:eastAsia="ru-RU"/>
        </w:rPr>
        <w:t>автоматической пожарной сигнализации</w:t>
      </w:r>
      <w:r w:rsidRPr="00C66096">
        <w:rPr>
          <w:rFonts w:ascii="Times New Roman" w:eastAsia="Times New Roman" w:hAnsi="Times New Roman"/>
          <w:sz w:val="24"/>
          <w:szCs w:val="24"/>
          <w:lang w:eastAsia="ru-RU" w:bidi="ru-RU"/>
        </w:rPr>
        <w:t xml:space="preserve"> и системы </w:t>
      </w:r>
      <w:r w:rsidRPr="00C66096">
        <w:rPr>
          <w:rFonts w:ascii="Times New Roman" w:eastAsia="Times New Roman" w:hAnsi="Times New Roman"/>
          <w:bCs/>
          <w:sz w:val="24"/>
          <w:szCs w:val="24"/>
          <w:lang w:eastAsia="ru-RU"/>
        </w:rPr>
        <w:t>оповещения и управления эвакуацией людей при пожаре.</w:t>
      </w:r>
    </w:p>
    <w:p w14:paraId="566AC7B4"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val="en-US" w:eastAsia="ru-RU"/>
        </w:rPr>
      </w:pPr>
      <w:r w:rsidRPr="00C66096">
        <w:rPr>
          <w:rFonts w:ascii="Times New Roman" w:eastAsia="Times New Roman" w:hAnsi="Times New Roman"/>
          <w:sz w:val="24"/>
          <w:szCs w:val="24"/>
          <w:lang w:eastAsia="ru-RU" w:bidi="ru-RU"/>
        </w:rPr>
        <w:t>Место оказания услуг.</w:t>
      </w:r>
    </w:p>
    <w:p w14:paraId="597C3156" w14:textId="77777777" w:rsidR="00C66096" w:rsidRPr="00C66096" w:rsidRDefault="00C66096" w:rsidP="00C66096">
      <w:pPr>
        <w:numPr>
          <w:ilvl w:val="2"/>
          <w:numId w:val="45"/>
        </w:numPr>
        <w:spacing w:after="0" w:line="240" w:lineRule="auto"/>
        <w:ind w:left="0" w:firstLine="567"/>
        <w:contextualSpacing/>
        <w:jc w:val="both"/>
        <w:rPr>
          <w:rFonts w:ascii="Times New Roman" w:eastAsia="Times New Roman" w:hAnsi="Times New Roman"/>
          <w:bCs/>
          <w:sz w:val="24"/>
          <w:szCs w:val="24"/>
          <w:lang w:val="en-US" w:eastAsia="ru-RU"/>
        </w:rPr>
      </w:pPr>
      <w:r w:rsidRPr="00C66096">
        <w:rPr>
          <w:rFonts w:ascii="Times New Roman" w:eastAsia="Times New Roman" w:hAnsi="Times New Roman"/>
          <w:bCs/>
          <w:sz w:val="24"/>
          <w:szCs w:val="24"/>
          <w:lang w:eastAsia="ru-RU"/>
        </w:rPr>
        <w:t>Здание спортивного комплекса «Энергия» по адресу:</w:t>
      </w:r>
      <w:r w:rsidRPr="00C66096">
        <w:rPr>
          <w:rFonts w:ascii="Times New Roman" w:eastAsia="Times New Roman" w:hAnsi="Times New Roman"/>
          <w:sz w:val="24"/>
          <w:szCs w:val="24"/>
          <w:lang w:eastAsia="ru-RU" w:bidi="ru-RU"/>
        </w:rPr>
        <w:t xml:space="preserve"> г. Магадан, пр. </w:t>
      </w:r>
      <w:proofErr w:type="spellStart"/>
      <w:r w:rsidRPr="00C66096">
        <w:rPr>
          <w:rFonts w:ascii="Times New Roman" w:eastAsia="Times New Roman" w:hAnsi="Times New Roman"/>
          <w:sz w:val="24"/>
          <w:szCs w:val="24"/>
          <w:lang w:val="en-US" w:eastAsia="ru-RU" w:bidi="ru-RU"/>
        </w:rPr>
        <w:t>Ленина</w:t>
      </w:r>
      <w:proofErr w:type="spellEnd"/>
      <w:r w:rsidRPr="00C66096">
        <w:rPr>
          <w:rFonts w:ascii="Times New Roman" w:eastAsia="Times New Roman" w:hAnsi="Times New Roman"/>
          <w:sz w:val="24"/>
          <w:szCs w:val="24"/>
          <w:lang w:eastAsia="ru-RU" w:bidi="ru-RU"/>
        </w:rPr>
        <w:t>, д.</w:t>
      </w:r>
      <w:r w:rsidRPr="00C66096">
        <w:rPr>
          <w:rFonts w:ascii="Times New Roman" w:eastAsia="Times New Roman" w:hAnsi="Times New Roman"/>
          <w:sz w:val="24"/>
          <w:szCs w:val="24"/>
          <w:lang w:val="en-US" w:eastAsia="ru-RU" w:bidi="ru-RU"/>
        </w:rPr>
        <w:t xml:space="preserve"> 9а.</w:t>
      </w:r>
    </w:p>
    <w:p w14:paraId="0C7D8E21" w14:textId="77777777" w:rsidR="00C66096" w:rsidRPr="00C66096" w:rsidRDefault="00C66096" w:rsidP="00C66096">
      <w:pPr>
        <w:numPr>
          <w:ilvl w:val="2"/>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Административно-техническое здание по адресу: г. Магадан, ул. Транспортная, д. 6.</w:t>
      </w:r>
    </w:p>
    <w:p w14:paraId="47C25251"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bidi="ru-RU"/>
        </w:rPr>
        <w:t xml:space="preserve">Срок действия договора: </w:t>
      </w:r>
      <w:r w:rsidRPr="00C66096">
        <w:rPr>
          <w:rFonts w:ascii="Times New Roman" w:eastAsia="Times New Roman" w:hAnsi="Times New Roman"/>
          <w:sz w:val="24"/>
          <w:szCs w:val="24"/>
          <w:lang w:val="en-US" w:eastAsia="ru-RU" w:bidi="ru-RU"/>
        </w:rPr>
        <w:t>c</w:t>
      </w:r>
      <w:r w:rsidRPr="00C66096">
        <w:rPr>
          <w:rFonts w:ascii="Times New Roman" w:eastAsia="Times New Roman" w:hAnsi="Times New Roman"/>
          <w:sz w:val="24"/>
          <w:szCs w:val="24"/>
          <w:lang w:eastAsia="ru-RU" w:bidi="ru-RU"/>
        </w:rPr>
        <w:t xml:space="preserve"> момента заключения договора до 31.12.2023г.</w:t>
      </w:r>
    </w:p>
    <w:p w14:paraId="25E940F6" w14:textId="77777777" w:rsidR="00C66096" w:rsidRPr="00C66096" w:rsidRDefault="00C66096" w:rsidP="00C66096">
      <w:pPr>
        <w:numPr>
          <w:ilvl w:val="0"/>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bidi="ru-RU"/>
        </w:rPr>
        <w:t>Квалификационные требования к Участникам:</w:t>
      </w:r>
    </w:p>
    <w:p w14:paraId="006DEAC6"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bidi="ru-RU"/>
        </w:rPr>
        <w:t xml:space="preserve">иметь </w:t>
      </w:r>
      <w:r w:rsidRPr="00C66096">
        <w:rPr>
          <w:rFonts w:ascii="Times New Roman" w:eastAsia="Times New Roman" w:hAnsi="Times New Roman"/>
          <w:sz w:val="24"/>
          <w:szCs w:val="24"/>
          <w:lang w:eastAsia="ru-RU"/>
        </w:rPr>
        <w:t>действующую лицензию, выданную Министерством Российской Федерации по делам гражданской обороны, чрезвычайным ситуациям и ликвидации последствий стихийных бедствий на производство работ по монтажу, ремонту и обслуживанию средств обеспечения пожарной безопасности зданий и сооружений,  при этом, в состав деятельности должны входить все  виды работ предусмотренные техническим заданием (на основании Федерального закона №99-ФЗ от 4 мая 2011 года "О лицензировании отдельных видов деятельности", статья 12, пункт 15 с действующими изменениями);</w:t>
      </w:r>
    </w:p>
    <w:p w14:paraId="13D45366"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bidi="ru-RU"/>
        </w:rPr>
        <w:t>использовать собственные гуманитарные, финансовые, и материально-технические ресурсы, необходимые для оказания услуг.</w:t>
      </w:r>
    </w:p>
    <w:p w14:paraId="53901CA3" w14:textId="77777777" w:rsidR="00C66096" w:rsidRPr="00C66096" w:rsidRDefault="00C66096" w:rsidP="00C66096">
      <w:pPr>
        <w:numPr>
          <w:ilvl w:val="0"/>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Перечень регламентирующих документов.</w:t>
      </w:r>
    </w:p>
    <w:p w14:paraId="5AA7817A"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ГОСТ 12.1.004-91 «Пожарная безопасность. Общие требования».</w:t>
      </w:r>
    </w:p>
    <w:p w14:paraId="671F08D3"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ПНР «Правила противопожарного режима в Российской Федерации» Федеральный закон от 22.07.2008 № 123-ФЗ «Технический регламент о требованиях пожарной безопасности».</w:t>
      </w:r>
    </w:p>
    <w:p w14:paraId="2CA268E3"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 xml:space="preserve">СП 3.13130.2009 «Системы противопожарной защиты. Система оповещения и управления эвакуацией людей при пожаре. </w:t>
      </w:r>
      <w:proofErr w:type="spellStart"/>
      <w:r w:rsidRPr="00C66096">
        <w:rPr>
          <w:rFonts w:ascii="Times New Roman" w:eastAsia="Times New Roman" w:hAnsi="Times New Roman"/>
          <w:bCs/>
          <w:sz w:val="24"/>
          <w:szCs w:val="24"/>
          <w:lang w:val="en-US" w:eastAsia="ru-RU"/>
        </w:rPr>
        <w:t>Требования</w:t>
      </w:r>
      <w:proofErr w:type="spellEnd"/>
      <w:r w:rsidRPr="00C66096">
        <w:rPr>
          <w:rFonts w:ascii="Times New Roman" w:eastAsia="Times New Roman" w:hAnsi="Times New Roman"/>
          <w:bCs/>
          <w:sz w:val="24"/>
          <w:szCs w:val="24"/>
          <w:lang w:val="en-US" w:eastAsia="ru-RU"/>
        </w:rPr>
        <w:t xml:space="preserve"> </w:t>
      </w:r>
      <w:proofErr w:type="spellStart"/>
      <w:r w:rsidRPr="00C66096">
        <w:rPr>
          <w:rFonts w:ascii="Times New Roman" w:eastAsia="Times New Roman" w:hAnsi="Times New Roman"/>
          <w:bCs/>
          <w:sz w:val="24"/>
          <w:szCs w:val="24"/>
          <w:lang w:val="en-US" w:eastAsia="ru-RU"/>
        </w:rPr>
        <w:t>пожарной</w:t>
      </w:r>
      <w:proofErr w:type="spellEnd"/>
      <w:r w:rsidRPr="00C66096">
        <w:rPr>
          <w:rFonts w:ascii="Times New Roman" w:eastAsia="Times New Roman" w:hAnsi="Times New Roman"/>
          <w:bCs/>
          <w:sz w:val="24"/>
          <w:szCs w:val="24"/>
          <w:lang w:val="en-US" w:eastAsia="ru-RU"/>
        </w:rPr>
        <w:t xml:space="preserve"> </w:t>
      </w:r>
      <w:proofErr w:type="spellStart"/>
      <w:r w:rsidRPr="00C66096">
        <w:rPr>
          <w:rFonts w:ascii="Times New Roman" w:eastAsia="Times New Roman" w:hAnsi="Times New Roman"/>
          <w:bCs/>
          <w:sz w:val="24"/>
          <w:szCs w:val="24"/>
          <w:lang w:val="en-US" w:eastAsia="ru-RU"/>
        </w:rPr>
        <w:t>безопасности</w:t>
      </w:r>
      <w:proofErr w:type="spellEnd"/>
      <w:r w:rsidRPr="00C66096">
        <w:rPr>
          <w:rFonts w:ascii="Times New Roman" w:eastAsia="Times New Roman" w:hAnsi="Times New Roman"/>
          <w:bCs/>
          <w:sz w:val="24"/>
          <w:szCs w:val="24"/>
          <w:lang w:val="en-US" w:eastAsia="ru-RU"/>
        </w:rPr>
        <w:t>»</w:t>
      </w:r>
      <w:r w:rsidRPr="00C66096">
        <w:rPr>
          <w:rFonts w:ascii="Times New Roman" w:eastAsia="Times New Roman" w:hAnsi="Times New Roman"/>
          <w:bCs/>
          <w:sz w:val="24"/>
          <w:szCs w:val="24"/>
          <w:lang w:eastAsia="ru-RU"/>
        </w:rPr>
        <w:t>.</w:t>
      </w:r>
    </w:p>
    <w:p w14:paraId="6D9E84F5"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 xml:space="preserve">СП 5.13130.2009 «Системы противопожарной защиты. Установки пожарной сигнализации и пожаротушения автоматические. </w:t>
      </w:r>
      <w:proofErr w:type="spellStart"/>
      <w:r w:rsidRPr="00C66096">
        <w:rPr>
          <w:rFonts w:ascii="Times New Roman" w:eastAsia="Times New Roman" w:hAnsi="Times New Roman"/>
          <w:bCs/>
          <w:sz w:val="24"/>
          <w:szCs w:val="24"/>
          <w:lang w:val="en-US" w:eastAsia="ru-RU"/>
        </w:rPr>
        <w:t>Нормы</w:t>
      </w:r>
      <w:proofErr w:type="spellEnd"/>
      <w:r w:rsidRPr="00C66096">
        <w:rPr>
          <w:rFonts w:ascii="Times New Roman" w:eastAsia="Times New Roman" w:hAnsi="Times New Roman"/>
          <w:bCs/>
          <w:sz w:val="24"/>
          <w:szCs w:val="24"/>
          <w:lang w:val="en-US" w:eastAsia="ru-RU"/>
        </w:rPr>
        <w:t xml:space="preserve"> и </w:t>
      </w:r>
      <w:proofErr w:type="spellStart"/>
      <w:r w:rsidRPr="00C66096">
        <w:rPr>
          <w:rFonts w:ascii="Times New Roman" w:eastAsia="Times New Roman" w:hAnsi="Times New Roman"/>
          <w:bCs/>
          <w:sz w:val="24"/>
          <w:szCs w:val="24"/>
          <w:lang w:val="en-US" w:eastAsia="ru-RU"/>
        </w:rPr>
        <w:t>правила</w:t>
      </w:r>
      <w:proofErr w:type="spellEnd"/>
      <w:r w:rsidRPr="00C66096">
        <w:rPr>
          <w:rFonts w:ascii="Times New Roman" w:eastAsia="Times New Roman" w:hAnsi="Times New Roman"/>
          <w:bCs/>
          <w:sz w:val="24"/>
          <w:szCs w:val="24"/>
          <w:lang w:val="en-US" w:eastAsia="ru-RU"/>
        </w:rPr>
        <w:t xml:space="preserve"> </w:t>
      </w:r>
      <w:proofErr w:type="spellStart"/>
      <w:r w:rsidRPr="00C66096">
        <w:rPr>
          <w:rFonts w:ascii="Times New Roman" w:eastAsia="Times New Roman" w:hAnsi="Times New Roman"/>
          <w:bCs/>
          <w:sz w:val="24"/>
          <w:szCs w:val="24"/>
          <w:lang w:val="en-US" w:eastAsia="ru-RU"/>
        </w:rPr>
        <w:t>проектирования</w:t>
      </w:r>
      <w:proofErr w:type="spellEnd"/>
      <w:r w:rsidRPr="00C66096">
        <w:rPr>
          <w:rFonts w:ascii="Times New Roman" w:eastAsia="Times New Roman" w:hAnsi="Times New Roman"/>
          <w:bCs/>
          <w:sz w:val="24"/>
          <w:szCs w:val="24"/>
          <w:lang w:val="en-US" w:eastAsia="ru-RU"/>
        </w:rPr>
        <w:t>»</w:t>
      </w:r>
      <w:r w:rsidRPr="00C66096">
        <w:rPr>
          <w:rFonts w:ascii="Times New Roman" w:eastAsia="Times New Roman" w:hAnsi="Times New Roman"/>
          <w:bCs/>
          <w:sz w:val="24"/>
          <w:szCs w:val="24"/>
          <w:lang w:eastAsia="ru-RU"/>
        </w:rPr>
        <w:t>.</w:t>
      </w:r>
    </w:p>
    <w:p w14:paraId="755FA98E"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 xml:space="preserve">СП 6.13130.2009 «Системы противопожарной защиты. Электрооборудование. </w:t>
      </w:r>
      <w:proofErr w:type="spellStart"/>
      <w:r w:rsidRPr="00C66096">
        <w:rPr>
          <w:rFonts w:ascii="Times New Roman" w:eastAsia="Times New Roman" w:hAnsi="Times New Roman"/>
          <w:bCs/>
          <w:sz w:val="24"/>
          <w:szCs w:val="24"/>
          <w:lang w:val="en-US" w:eastAsia="ru-RU"/>
        </w:rPr>
        <w:t>Требования</w:t>
      </w:r>
      <w:proofErr w:type="spellEnd"/>
      <w:r w:rsidRPr="00C66096">
        <w:rPr>
          <w:rFonts w:ascii="Times New Roman" w:eastAsia="Times New Roman" w:hAnsi="Times New Roman"/>
          <w:bCs/>
          <w:sz w:val="24"/>
          <w:szCs w:val="24"/>
          <w:lang w:val="en-US" w:eastAsia="ru-RU"/>
        </w:rPr>
        <w:t xml:space="preserve"> </w:t>
      </w:r>
      <w:proofErr w:type="spellStart"/>
      <w:r w:rsidRPr="00C66096">
        <w:rPr>
          <w:rFonts w:ascii="Times New Roman" w:eastAsia="Times New Roman" w:hAnsi="Times New Roman"/>
          <w:bCs/>
          <w:sz w:val="24"/>
          <w:szCs w:val="24"/>
          <w:lang w:val="en-US" w:eastAsia="ru-RU"/>
        </w:rPr>
        <w:t>пожарной</w:t>
      </w:r>
      <w:proofErr w:type="spellEnd"/>
      <w:r w:rsidRPr="00C66096">
        <w:rPr>
          <w:rFonts w:ascii="Times New Roman" w:eastAsia="Times New Roman" w:hAnsi="Times New Roman"/>
          <w:bCs/>
          <w:sz w:val="24"/>
          <w:szCs w:val="24"/>
          <w:lang w:val="en-US" w:eastAsia="ru-RU"/>
        </w:rPr>
        <w:t xml:space="preserve"> </w:t>
      </w:r>
      <w:proofErr w:type="spellStart"/>
      <w:r w:rsidRPr="00C66096">
        <w:rPr>
          <w:rFonts w:ascii="Times New Roman" w:eastAsia="Times New Roman" w:hAnsi="Times New Roman"/>
          <w:bCs/>
          <w:sz w:val="24"/>
          <w:szCs w:val="24"/>
          <w:lang w:val="en-US" w:eastAsia="ru-RU"/>
        </w:rPr>
        <w:t>безопасности</w:t>
      </w:r>
      <w:proofErr w:type="spellEnd"/>
      <w:r w:rsidRPr="00C66096">
        <w:rPr>
          <w:rFonts w:ascii="Times New Roman" w:eastAsia="Times New Roman" w:hAnsi="Times New Roman"/>
          <w:bCs/>
          <w:sz w:val="24"/>
          <w:szCs w:val="24"/>
          <w:lang w:val="en-US" w:eastAsia="ru-RU"/>
        </w:rPr>
        <w:t>»</w:t>
      </w:r>
      <w:r w:rsidRPr="00C66096">
        <w:rPr>
          <w:rFonts w:ascii="Times New Roman" w:eastAsia="Times New Roman" w:hAnsi="Times New Roman"/>
          <w:bCs/>
          <w:sz w:val="24"/>
          <w:szCs w:val="24"/>
          <w:lang w:eastAsia="ru-RU"/>
        </w:rPr>
        <w:t>.</w:t>
      </w:r>
    </w:p>
    <w:p w14:paraId="71F8A4D8"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СП 12.13130.2009 «Определение категорий помещений, зданий и наружных установок по взрывопожарной и пожарной опасности».</w:t>
      </w:r>
    </w:p>
    <w:p w14:paraId="6AD8E0D6"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Правила по охране труда при эксплуатации электроустановок (Приложение к приказу Министерства труда и социальной защиты Российской Федерации от 15.12.2020г. №903-н.</w:t>
      </w:r>
    </w:p>
    <w:p w14:paraId="1D366103"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СНиП 21-01-97 «Пожарная безопасность зданий и сооружений».</w:t>
      </w:r>
    </w:p>
    <w:p w14:paraId="4A347FE3"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lastRenderedPageBreak/>
        <w:t>РД 25.964-90 «Система технического обслуживания и ремонта автоматических установок пожаротушения, дымоудаления, пожарной и охранно-пожарной сигнализации. Организация и порядок проведения работ».</w:t>
      </w:r>
    </w:p>
    <w:p w14:paraId="5B1B1276"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РД 78.145-93 «Системы и комплексы охранной, пожарной и охранно-пожарной сигнализации. Правила производства и приемки работ».</w:t>
      </w:r>
    </w:p>
    <w:p w14:paraId="38A02165" w14:textId="77777777" w:rsidR="00C66096" w:rsidRPr="00C66096" w:rsidRDefault="00C66096" w:rsidP="00C66096">
      <w:pPr>
        <w:numPr>
          <w:ilvl w:val="1"/>
          <w:numId w:val="45"/>
        </w:numPr>
        <w:tabs>
          <w:tab w:val="left" w:pos="851"/>
          <w:tab w:val="left" w:pos="993"/>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shd w:val="clear" w:color="auto" w:fill="FFFFFF"/>
        </w:rPr>
        <w:t>ГОСТ Р 57974-2017 «Национальный стандарт Российской Федерации. Производственные услуги.</w:t>
      </w:r>
      <w:r w:rsidRPr="00C66096">
        <w:rPr>
          <w:rFonts w:ascii="Times New Roman" w:eastAsia="Times New Roman" w:hAnsi="Times New Roman"/>
          <w:sz w:val="24"/>
          <w:szCs w:val="24"/>
          <w:lang w:val="en-US"/>
        </w:rPr>
        <w:t> </w:t>
      </w:r>
      <w:r w:rsidRPr="00C66096">
        <w:rPr>
          <w:rFonts w:ascii="Times New Roman" w:eastAsia="Times New Roman" w:hAnsi="Times New Roman"/>
          <w:sz w:val="24"/>
          <w:szCs w:val="24"/>
        </w:rPr>
        <w:t xml:space="preserve">Организация проведения проверки работоспособности систем и установок противопожарной защиты зданий и сооружений. </w:t>
      </w:r>
      <w:proofErr w:type="spellStart"/>
      <w:r w:rsidRPr="00C66096">
        <w:rPr>
          <w:rFonts w:ascii="Times New Roman" w:eastAsia="Times New Roman" w:hAnsi="Times New Roman"/>
          <w:sz w:val="24"/>
          <w:szCs w:val="24"/>
          <w:lang w:val="en-US"/>
        </w:rPr>
        <w:t>Общие</w:t>
      </w:r>
      <w:proofErr w:type="spellEnd"/>
      <w:r w:rsidRPr="00C66096">
        <w:rPr>
          <w:rFonts w:ascii="Times New Roman" w:eastAsia="Times New Roman" w:hAnsi="Times New Roman"/>
          <w:sz w:val="24"/>
          <w:szCs w:val="24"/>
          <w:lang w:val="en-US"/>
        </w:rPr>
        <w:t xml:space="preserve"> </w:t>
      </w:r>
      <w:proofErr w:type="spellStart"/>
      <w:r w:rsidRPr="00C66096">
        <w:rPr>
          <w:rFonts w:ascii="Times New Roman" w:eastAsia="Times New Roman" w:hAnsi="Times New Roman"/>
          <w:sz w:val="24"/>
          <w:szCs w:val="24"/>
          <w:lang w:val="en-US"/>
        </w:rPr>
        <w:t>требования</w:t>
      </w:r>
      <w:proofErr w:type="spellEnd"/>
      <w:r w:rsidRPr="00C66096">
        <w:rPr>
          <w:rFonts w:ascii="Times New Roman" w:eastAsia="Times New Roman" w:hAnsi="Times New Roman"/>
          <w:sz w:val="24"/>
          <w:szCs w:val="24"/>
          <w:lang w:val="en-US"/>
        </w:rPr>
        <w:t>»</w:t>
      </w:r>
      <w:r w:rsidRPr="00C66096">
        <w:rPr>
          <w:rFonts w:ascii="Times New Roman" w:eastAsia="Times New Roman" w:hAnsi="Times New Roman"/>
          <w:sz w:val="24"/>
          <w:szCs w:val="24"/>
        </w:rPr>
        <w:t>.</w:t>
      </w:r>
    </w:p>
    <w:p w14:paraId="722DE213" w14:textId="77777777" w:rsidR="00C66096" w:rsidRPr="00C66096" w:rsidRDefault="00C66096" w:rsidP="00C66096">
      <w:pPr>
        <w:numPr>
          <w:ilvl w:val="0"/>
          <w:numId w:val="45"/>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val="en-US" w:eastAsia="ru-RU"/>
        </w:rPr>
      </w:pPr>
      <w:r w:rsidRPr="00C66096">
        <w:rPr>
          <w:rFonts w:ascii="Times New Roman" w:eastAsia="Times New Roman" w:hAnsi="Times New Roman"/>
          <w:bCs/>
          <w:sz w:val="24"/>
          <w:szCs w:val="24"/>
          <w:lang w:eastAsia="ru-RU"/>
        </w:rPr>
        <w:t>Объем работ.</w:t>
      </w:r>
    </w:p>
    <w:p w14:paraId="6546F08E" w14:textId="77777777" w:rsidR="00C66096" w:rsidRPr="00C66096" w:rsidRDefault="00C66096" w:rsidP="00C66096">
      <w:pPr>
        <w:numPr>
          <w:ilvl w:val="1"/>
          <w:numId w:val="45"/>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heme="majorEastAsia" w:hAnsi="Times New Roman"/>
          <w:color w:val="22272F"/>
          <w:sz w:val="24"/>
          <w:szCs w:val="24"/>
          <w:shd w:val="clear" w:color="auto" w:fill="FFFFFF"/>
        </w:rPr>
        <w:t>Проверка работоспособности АПС</w:t>
      </w:r>
      <w:r w:rsidRPr="00C66096">
        <w:rPr>
          <w:rFonts w:ascii="Times New Roman" w:eastAsia="Times New Roman" w:hAnsi="Times New Roman"/>
          <w:color w:val="22272F"/>
          <w:sz w:val="24"/>
          <w:szCs w:val="24"/>
          <w:shd w:val="clear" w:color="auto" w:fill="FFFFFF"/>
          <w:lang w:val="en-US"/>
        </w:rPr>
        <w:t> </w:t>
      </w:r>
      <w:r w:rsidRPr="00C66096">
        <w:rPr>
          <w:rFonts w:ascii="Times New Roman" w:eastAsia="Times New Roman" w:hAnsi="Times New Roman"/>
          <w:color w:val="22272F"/>
          <w:sz w:val="24"/>
          <w:szCs w:val="24"/>
          <w:shd w:val="clear" w:color="auto" w:fill="FFFFFF"/>
        </w:rPr>
        <w:t>в соответствии с инструкцией на технические средства завода-изготовителя, и Национальным стандартом РФ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w:t>
      </w:r>
    </w:p>
    <w:p w14:paraId="6D8768F3" w14:textId="77777777" w:rsidR="00C66096" w:rsidRPr="00C66096" w:rsidRDefault="00C66096" w:rsidP="00C66096">
      <w:pPr>
        <w:numPr>
          <w:ilvl w:val="1"/>
          <w:numId w:val="45"/>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shd w:val="clear" w:color="auto" w:fill="FFFFFF"/>
        </w:rPr>
        <w:t>Проведение</w:t>
      </w:r>
      <w:r w:rsidRPr="00C66096">
        <w:rPr>
          <w:rFonts w:ascii="Times New Roman" w:eastAsia="Times New Roman" w:hAnsi="Times New Roman"/>
          <w:bCs/>
          <w:sz w:val="24"/>
          <w:szCs w:val="24"/>
          <w:shd w:val="clear" w:color="auto" w:fill="FFFFFF"/>
          <w:lang w:val="en-US"/>
        </w:rPr>
        <w:t> </w:t>
      </w:r>
      <w:r w:rsidRPr="00C66096">
        <w:rPr>
          <w:rFonts w:ascii="Times New Roman" w:eastAsiaTheme="majorEastAsia" w:hAnsi="Times New Roman"/>
          <w:bCs/>
          <w:sz w:val="24"/>
          <w:szCs w:val="24"/>
          <w:shd w:val="clear" w:color="auto" w:fill="FFFFFF"/>
        </w:rPr>
        <w:t>регламентных работ</w:t>
      </w:r>
      <w:r w:rsidRPr="00C66096">
        <w:rPr>
          <w:rFonts w:ascii="Times New Roman" w:eastAsia="Times New Roman" w:hAnsi="Times New Roman"/>
          <w:bCs/>
          <w:sz w:val="24"/>
          <w:szCs w:val="24"/>
          <w:shd w:val="clear" w:color="auto" w:fill="FFFFFF"/>
          <w:lang w:val="en-US"/>
        </w:rPr>
        <w:t> </w:t>
      </w:r>
      <w:r w:rsidRPr="00C66096">
        <w:rPr>
          <w:rFonts w:ascii="Times New Roman" w:eastAsia="Times New Roman" w:hAnsi="Times New Roman"/>
          <w:bCs/>
          <w:sz w:val="24"/>
          <w:szCs w:val="24"/>
          <w:shd w:val="clear" w:color="auto" w:fill="FFFFFF"/>
        </w:rPr>
        <w:t xml:space="preserve">по техническому обслуживанию и планово-предупредительному ремонту систем АПС и СОУЭ выполняются в соответствии с </w:t>
      </w:r>
      <w:r w:rsidRPr="00C66096">
        <w:rPr>
          <w:rFonts w:ascii="Times New Roman" w:eastAsia="Times New Roman" w:hAnsi="Times New Roman"/>
          <w:bCs/>
          <w:sz w:val="24"/>
          <w:szCs w:val="24"/>
        </w:rPr>
        <w:t xml:space="preserve">РД 009-02-96 "Установки пожарной автоматики. Техническое обслуживание и планово-предупредительный ремонт" и </w:t>
      </w:r>
      <w:r w:rsidRPr="00C66096">
        <w:rPr>
          <w:rFonts w:ascii="Times New Roman" w:eastAsia="Times New Roman" w:hAnsi="Times New Roman"/>
          <w:bCs/>
          <w:sz w:val="24"/>
          <w:szCs w:val="24"/>
          <w:lang w:eastAsia="ru-RU"/>
        </w:rPr>
        <w:t>РД 25.964-90 «Система технического обслуживания и ремонта автоматических установок пожаротушения, дымоудаления, охранной, пожарной и пожарно-охранной сигнализации».</w:t>
      </w:r>
    </w:p>
    <w:p w14:paraId="7ED22BA8" w14:textId="77777777" w:rsidR="00C66096" w:rsidRPr="00C66096" w:rsidRDefault="00C66096" w:rsidP="00C66096">
      <w:pPr>
        <w:numPr>
          <w:ilvl w:val="1"/>
          <w:numId w:val="45"/>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Для своевременного ремонта, вышедшего из строя оборудования систем АПС и СОУЭ, указанного в Приложении 1 «Состав оборудования», Исполнитель должен иметь собственный необходимый запас расходных материалов и элементов схем. В случае невозможности ремонта силами Исполнителя оборудования, указанного в Приложении 1 «Состав оборудования», данное оборудование подлежит замене, в связи с чем Исполнитель составляет Акт о невозможности ремонта оборудования подлежащего замене (Приложение 3), в котором указывает наименование оборудования, тип, модель, заводской (серийный) номер при его наличии, характер неисправности, и передаёт Заказчику. Оборудование (или аналог оборудования) для замены предоставляет Заказчик в соответствии с Актом о невозможности ремонта оборудования (Приложение 3). Замена оборудования производится силами Исполнителя в течение одного рабочего дня с момента получения оборудования от Заказчика. Передача- приёмка оборудования для замены фиксируется сторонами в Акте о невозможности ремонта оборудования (Приложение 3) в разделе «Оборудование для замены».</w:t>
      </w:r>
    </w:p>
    <w:p w14:paraId="5FE1D61F" w14:textId="77777777" w:rsidR="00C66096" w:rsidRPr="00C66096" w:rsidRDefault="00C66096" w:rsidP="00C66096">
      <w:pPr>
        <w:numPr>
          <w:ilvl w:val="1"/>
          <w:numId w:val="45"/>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Состав оборудования систем АПС и СОУЭ – Приложение № 1.</w:t>
      </w:r>
    </w:p>
    <w:p w14:paraId="75E05A78" w14:textId="77777777" w:rsidR="00C66096" w:rsidRPr="00C66096" w:rsidRDefault="00C66096" w:rsidP="00C66096">
      <w:pPr>
        <w:numPr>
          <w:ilvl w:val="1"/>
          <w:numId w:val="45"/>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Регламент по организации обслуживания и планово-предупредительного ремонта систем АПС и СОУЭ – Приложение № 2.</w:t>
      </w:r>
    </w:p>
    <w:p w14:paraId="3AFBAD6C" w14:textId="77777777" w:rsidR="00C66096" w:rsidRPr="00C66096" w:rsidRDefault="00C66096" w:rsidP="00C66096">
      <w:pPr>
        <w:numPr>
          <w:ilvl w:val="0"/>
          <w:numId w:val="45"/>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Сдача - приемка выполненных Исполнителем работ, осуществляется ежемесячно путём подписания Акта о приёмке выполненных работ и передачи Заказчику комплекта документации, соответствующей требованиям руководящих документов. Документация должна быть передана Заказчику в бумажном варианте.</w:t>
      </w:r>
    </w:p>
    <w:p w14:paraId="6438DD93" w14:textId="77777777" w:rsidR="00C66096" w:rsidRPr="00C66096" w:rsidRDefault="00C66096" w:rsidP="00C66096">
      <w:pPr>
        <w:numPr>
          <w:ilvl w:val="0"/>
          <w:numId w:val="45"/>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Порядок формирования цены договора и условия оплаты:</w:t>
      </w:r>
    </w:p>
    <w:p w14:paraId="74994C55" w14:textId="77777777" w:rsidR="00C66096" w:rsidRPr="00C66096" w:rsidRDefault="00C66096" w:rsidP="00C66096">
      <w:pPr>
        <w:numPr>
          <w:ilvl w:val="1"/>
          <w:numId w:val="45"/>
        </w:numPr>
        <w:tabs>
          <w:tab w:val="left" w:pos="709"/>
          <w:tab w:val="left" w:pos="851"/>
          <w:tab w:val="left" w:pos="993"/>
          <w:tab w:val="left" w:pos="1134"/>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 xml:space="preserve">Оплата по договору производится путем перечисления денежных средств на расчетный счет Исполнителя ежемесячно </w:t>
      </w:r>
      <w:r w:rsidRPr="00C66096">
        <w:rPr>
          <w:rFonts w:ascii="Times New Roman" w:eastAsia="Times New Roman" w:hAnsi="Times New Roman"/>
          <w:sz w:val="24"/>
          <w:szCs w:val="24"/>
        </w:rPr>
        <w:t xml:space="preserve">по факту оказания услуг в течение 7-ми (семи) рабочих дней, после предоставления Исполнителем счёт – фактуры (счёта) и подписания </w:t>
      </w:r>
      <w:r w:rsidRPr="00C66096">
        <w:rPr>
          <w:rFonts w:ascii="Times New Roman" w:eastAsia="Times New Roman" w:hAnsi="Times New Roman"/>
          <w:bCs/>
          <w:sz w:val="24"/>
          <w:szCs w:val="24"/>
          <w:lang w:eastAsia="ru-RU"/>
        </w:rPr>
        <w:t>обеими Сторонами А</w:t>
      </w:r>
      <w:r w:rsidRPr="00C66096">
        <w:rPr>
          <w:rFonts w:ascii="Times New Roman" w:eastAsia="Times New Roman" w:hAnsi="Times New Roman"/>
          <w:sz w:val="24"/>
          <w:szCs w:val="24"/>
        </w:rPr>
        <w:t>кта сдачи – приёмки оказанных услуг (выполненных работ).</w:t>
      </w:r>
    </w:p>
    <w:p w14:paraId="3812435A" w14:textId="77777777" w:rsidR="00C66096" w:rsidRPr="00C66096" w:rsidRDefault="00C66096" w:rsidP="00C66096">
      <w:pPr>
        <w:numPr>
          <w:ilvl w:val="1"/>
          <w:numId w:val="45"/>
        </w:numPr>
        <w:tabs>
          <w:tab w:val="left" w:pos="709"/>
          <w:tab w:val="left" w:pos="993"/>
          <w:tab w:val="left" w:pos="1134"/>
          <w:tab w:val="left" w:pos="1701"/>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rPr>
        <w:t xml:space="preserve">Цена включает в себя общую стоимость </w:t>
      </w:r>
      <w:r w:rsidRPr="00C66096">
        <w:rPr>
          <w:rFonts w:ascii="Times New Roman" w:eastAsia="Times New Roman" w:hAnsi="Times New Roman"/>
          <w:color w:val="000000"/>
          <w:sz w:val="24"/>
          <w:szCs w:val="24"/>
        </w:rPr>
        <w:t>оказания услуг</w:t>
      </w:r>
      <w:r w:rsidRPr="00C66096">
        <w:rPr>
          <w:rFonts w:ascii="Times New Roman" w:eastAsia="Times New Roman" w:hAnsi="Times New Roman"/>
          <w:sz w:val="24"/>
          <w:szCs w:val="24"/>
        </w:rPr>
        <w:t xml:space="preserve">, все затраты, издержки, налоги (в том числе НДС), сборы, </w:t>
      </w:r>
      <w:r w:rsidRPr="00C66096">
        <w:rPr>
          <w:rFonts w:ascii="Times New Roman" w:eastAsia="Times New Roman" w:hAnsi="Times New Roman"/>
          <w:bCs/>
          <w:sz w:val="24"/>
          <w:szCs w:val="24"/>
          <w:lang w:eastAsia="ru-RU"/>
        </w:rPr>
        <w:t>расходы на материалы и запасные части, необходимые для проведения ППР Систем,</w:t>
      </w:r>
      <w:r w:rsidRPr="00C66096">
        <w:rPr>
          <w:rFonts w:ascii="Times New Roman" w:eastAsia="Times New Roman" w:hAnsi="Times New Roman"/>
          <w:sz w:val="24"/>
          <w:szCs w:val="24"/>
        </w:rPr>
        <w:t xml:space="preserve"> обязательные платежи и иные расходы Исполнителя, в том числе сопутствующие, связанные с исполнением Договора, за исключением стоимости оборудования (или аналогов оборудования), указанного в Приложении 1 «Состав оборудования», при его замене в соответствии с п. 4.3.</w:t>
      </w:r>
    </w:p>
    <w:p w14:paraId="2FAEB1E2" w14:textId="77777777" w:rsidR="00C66096" w:rsidRPr="00C66096" w:rsidRDefault="00C66096" w:rsidP="00C66096">
      <w:pPr>
        <w:numPr>
          <w:ilvl w:val="0"/>
          <w:numId w:val="45"/>
        </w:numPr>
        <w:tabs>
          <w:tab w:val="left" w:pos="709"/>
          <w:tab w:val="left" w:pos="993"/>
          <w:tab w:val="left" w:pos="1134"/>
          <w:tab w:val="left" w:pos="1701"/>
        </w:tabs>
        <w:spacing w:after="0" w:line="240" w:lineRule="auto"/>
        <w:ind w:left="851"/>
        <w:contextualSpacing/>
        <w:jc w:val="both"/>
        <w:rPr>
          <w:rFonts w:ascii="Times New Roman" w:eastAsia="Times New Roman" w:hAnsi="Times New Roman"/>
          <w:bCs/>
          <w:sz w:val="24"/>
          <w:szCs w:val="24"/>
          <w:lang w:eastAsia="ru-RU"/>
        </w:rPr>
      </w:pPr>
      <w:r w:rsidRPr="00C66096">
        <w:rPr>
          <w:rFonts w:ascii="Times New Roman" w:eastAsia="Times New Roman" w:hAnsi="Times New Roman"/>
          <w:bCs/>
          <w:sz w:val="24"/>
          <w:szCs w:val="24"/>
          <w:lang w:eastAsia="ru-RU"/>
        </w:rPr>
        <w:t xml:space="preserve">Гарантийные обязательства: </w:t>
      </w:r>
    </w:p>
    <w:p w14:paraId="5BEAEAF0" w14:textId="77777777" w:rsidR="00C66096" w:rsidRPr="00C66096" w:rsidRDefault="00C66096" w:rsidP="00C66096">
      <w:pPr>
        <w:numPr>
          <w:ilvl w:val="1"/>
          <w:numId w:val="45"/>
        </w:numPr>
        <w:tabs>
          <w:tab w:val="left" w:pos="709"/>
          <w:tab w:val="left" w:pos="993"/>
          <w:tab w:val="left" w:pos="1134"/>
          <w:tab w:val="left" w:pos="1701"/>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rPr>
        <w:lastRenderedPageBreak/>
        <w:t>После завершения ремонта Исполнитель обязан передать Заказчику Гарантийный талон на отремонтированные приборы (оборудование), подписанный Исполнителем, и счет на оплату замененных запасных частей.</w:t>
      </w:r>
    </w:p>
    <w:p w14:paraId="5E43F019" w14:textId="77777777" w:rsidR="00C66096" w:rsidRPr="00C66096" w:rsidRDefault="00C66096" w:rsidP="00C66096">
      <w:pPr>
        <w:numPr>
          <w:ilvl w:val="1"/>
          <w:numId w:val="45"/>
        </w:numPr>
        <w:tabs>
          <w:tab w:val="left" w:pos="709"/>
          <w:tab w:val="left" w:pos="993"/>
          <w:tab w:val="left" w:pos="1134"/>
          <w:tab w:val="left" w:pos="1701"/>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rPr>
        <w:t>Гарантия на расходные материалы и запасные части, предоставляется в соответствии с гарантийным сроком и условиями, определенными заводом изготовителем.</w:t>
      </w:r>
    </w:p>
    <w:p w14:paraId="6F5ED309" w14:textId="77777777" w:rsidR="00C66096" w:rsidRPr="00C66096" w:rsidRDefault="00C66096" w:rsidP="00C66096">
      <w:pPr>
        <w:numPr>
          <w:ilvl w:val="1"/>
          <w:numId w:val="45"/>
        </w:numPr>
        <w:tabs>
          <w:tab w:val="left" w:pos="709"/>
          <w:tab w:val="left" w:pos="993"/>
          <w:tab w:val="left" w:pos="1134"/>
          <w:tab w:val="left" w:pos="1701"/>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rPr>
        <w:t>Гарантия на установленные запасные части (по результатам проведенного ремонта) не распространяется на другие запасные части из состава отремонтированного прибора (оборудования).</w:t>
      </w:r>
    </w:p>
    <w:p w14:paraId="23D2E5F3" w14:textId="77777777" w:rsidR="00C66096" w:rsidRPr="00C66096" w:rsidRDefault="00C66096" w:rsidP="00C66096">
      <w:pPr>
        <w:numPr>
          <w:ilvl w:val="1"/>
          <w:numId w:val="45"/>
        </w:numPr>
        <w:tabs>
          <w:tab w:val="left" w:pos="709"/>
          <w:tab w:val="left" w:pos="993"/>
          <w:tab w:val="left" w:pos="1134"/>
          <w:tab w:val="left" w:pos="1701"/>
        </w:tabs>
        <w:spacing w:after="0" w:line="240" w:lineRule="auto"/>
        <w:ind w:left="0" w:firstLine="567"/>
        <w:contextualSpacing/>
        <w:jc w:val="both"/>
        <w:rPr>
          <w:rFonts w:ascii="Times New Roman" w:eastAsia="Times New Roman" w:hAnsi="Times New Roman"/>
          <w:bCs/>
          <w:sz w:val="24"/>
          <w:szCs w:val="24"/>
          <w:lang w:eastAsia="ru-RU"/>
        </w:rPr>
      </w:pPr>
      <w:r w:rsidRPr="00C66096">
        <w:rPr>
          <w:rFonts w:ascii="Times New Roman" w:eastAsia="Times New Roman" w:hAnsi="Times New Roman"/>
          <w:sz w:val="24"/>
          <w:szCs w:val="24"/>
          <w:lang w:eastAsia="ru-RU"/>
        </w:rPr>
        <w:t>На выполненный ремонт Исполнителем должна быть предоставлена гарантия на срок не менее 12 месяцев.</w:t>
      </w:r>
    </w:p>
    <w:p w14:paraId="5C453831" w14:textId="77777777" w:rsidR="00C66096" w:rsidRDefault="00C66096" w:rsidP="00C66096">
      <w:pPr>
        <w:spacing w:line="305" w:lineRule="auto"/>
        <w:ind w:left="320" w:hanging="320"/>
        <w:jc w:val="right"/>
        <w:rPr>
          <w:rFonts w:asciiTheme="minorHAnsi" w:hAnsiTheme="minorHAnsi"/>
          <w:b/>
          <w:bCs/>
          <w:lang w:eastAsia="ru-RU" w:bidi="ru-RU"/>
        </w:rPr>
      </w:pPr>
    </w:p>
    <w:p w14:paraId="499F7A24" w14:textId="77777777" w:rsidR="00C66096" w:rsidRDefault="00C66096" w:rsidP="00C66096">
      <w:pPr>
        <w:spacing w:line="305" w:lineRule="auto"/>
        <w:ind w:left="320" w:hanging="320"/>
        <w:jc w:val="right"/>
        <w:rPr>
          <w:rFonts w:asciiTheme="minorHAnsi" w:hAnsiTheme="minorHAnsi"/>
          <w:b/>
          <w:bCs/>
          <w:lang w:eastAsia="ru-RU" w:bidi="ru-RU"/>
        </w:rPr>
      </w:pPr>
    </w:p>
    <w:p w14:paraId="3775973C" w14:textId="77777777" w:rsidR="00C66096" w:rsidRDefault="00C66096" w:rsidP="00C66096">
      <w:pPr>
        <w:spacing w:line="305" w:lineRule="auto"/>
        <w:ind w:left="320" w:hanging="320"/>
        <w:jc w:val="right"/>
        <w:rPr>
          <w:rFonts w:asciiTheme="minorHAnsi" w:hAnsiTheme="minorHAnsi"/>
          <w:b/>
          <w:bCs/>
          <w:lang w:eastAsia="ru-RU" w:bidi="ru-RU"/>
        </w:rPr>
      </w:pPr>
    </w:p>
    <w:p w14:paraId="31D60B08" w14:textId="77777777" w:rsidR="00C66096" w:rsidRDefault="00C66096" w:rsidP="00C66096">
      <w:pPr>
        <w:spacing w:line="305" w:lineRule="auto"/>
        <w:ind w:left="320" w:hanging="320"/>
        <w:jc w:val="right"/>
        <w:rPr>
          <w:rFonts w:asciiTheme="minorHAnsi" w:hAnsiTheme="minorHAnsi"/>
          <w:b/>
          <w:bCs/>
          <w:lang w:eastAsia="ru-RU" w:bidi="ru-RU"/>
        </w:rPr>
      </w:pPr>
    </w:p>
    <w:p w14:paraId="5D795B40" w14:textId="77777777" w:rsidR="00C66096" w:rsidRDefault="00C66096" w:rsidP="00C66096">
      <w:pPr>
        <w:spacing w:line="305" w:lineRule="auto"/>
        <w:ind w:left="320" w:hanging="320"/>
        <w:jc w:val="right"/>
        <w:rPr>
          <w:rFonts w:asciiTheme="minorHAnsi" w:hAnsiTheme="minorHAnsi"/>
          <w:b/>
          <w:bCs/>
          <w:lang w:eastAsia="ru-RU" w:bidi="ru-RU"/>
        </w:rPr>
      </w:pPr>
    </w:p>
    <w:p w14:paraId="2D710A9C" w14:textId="77777777" w:rsidR="00C66096" w:rsidRDefault="00C66096" w:rsidP="00C66096">
      <w:pPr>
        <w:spacing w:line="305" w:lineRule="auto"/>
        <w:ind w:left="320" w:hanging="320"/>
        <w:jc w:val="right"/>
        <w:rPr>
          <w:rFonts w:asciiTheme="minorHAnsi" w:hAnsiTheme="minorHAnsi"/>
          <w:b/>
          <w:bCs/>
          <w:lang w:eastAsia="ru-RU" w:bidi="ru-RU"/>
        </w:rPr>
      </w:pPr>
    </w:p>
    <w:p w14:paraId="22661662" w14:textId="77777777" w:rsidR="00C66096" w:rsidRDefault="00C66096" w:rsidP="00C66096">
      <w:pPr>
        <w:spacing w:line="305" w:lineRule="auto"/>
        <w:ind w:left="320" w:hanging="320"/>
        <w:jc w:val="right"/>
        <w:rPr>
          <w:rFonts w:asciiTheme="minorHAnsi" w:hAnsiTheme="minorHAnsi"/>
          <w:b/>
          <w:bCs/>
          <w:lang w:eastAsia="ru-RU" w:bidi="ru-RU"/>
        </w:rPr>
      </w:pPr>
    </w:p>
    <w:p w14:paraId="51DA4E40" w14:textId="77777777" w:rsidR="00C66096" w:rsidRDefault="00C66096" w:rsidP="00C66096">
      <w:pPr>
        <w:spacing w:line="305" w:lineRule="auto"/>
        <w:ind w:left="320" w:hanging="320"/>
        <w:jc w:val="right"/>
        <w:rPr>
          <w:rFonts w:asciiTheme="minorHAnsi" w:hAnsiTheme="minorHAnsi"/>
          <w:b/>
          <w:bCs/>
          <w:lang w:eastAsia="ru-RU" w:bidi="ru-RU"/>
        </w:rPr>
      </w:pPr>
    </w:p>
    <w:p w14:paraId="6CD482AB" w14:textId="77777777" w:rsidR="00C66096" w:rsidRDefault="00C66096" w:rsidP="00C66096">
      <w:pPr>
        <w:spacing w:line="305" w:lineRule="auto"/>
        <w:ind w:left="320" w:hanging="320"/>
        <w:jc w:val="right"/>
        <w:rPr>
          <w:rFonts w:asciiTheme="minorHAnsi" w:hAnsiTheme="minorHAnsi"/>
          <w:b/>
          <w:bCs/>
          <w:lang w:eastAsia="ru-RU" w:bidi="ru-RU"/>
        </w:rPr>
      </w:pPr>
    </w:p>
    <w:p w14:paraId="03C78C9A" w14:textId="77777777" w:rsidR="00C66096" w:rsidRDefault="00C66096" w:rsidP="00C66096">
      <w:pPr>
        <w:spacing w:line="305" w:lineRule="auto"/>
        <w:ind w:left="320" w:hanging="320"/>
        <w:jc w:val="right"/>
        <w:rPr>
          <w:rFonts w:asciiTheme="minorHAnsi" w:hAnsiTheme="minorHAnsi"/>
          <w:b/>
          <w:bCs/>
          <w:lang w:eastAsia="ru-RU" w:bidi="ru-RU"/>
        </w:rPr>
      </w:pPr>
    </w:p>
    <w:p w14:paraId="0586CE36" w14:textId="77777777" w:rsidR="00C66096" w:rsidRDefault="00C66096" w:rsidP="00C66096">
      <w:pPr>
        <w:spacing w:line="305" w:lineRule="auto"/>
        <w:ind w:left="320" w:hanging="320"/>
        <w:jc w:val="right"/>
        <w:rPr>
          <w:rFonts w:asciiTheme="minorHAnsi" w:hAnsiTheme="minorHAnsi"/>
          <w:b/>
          <w:bCs/>
          <w:lang w:eastAsia="ru-RU" w:bidi="ru-RU"/>
        </w:rPr>
      </w:pPr>
    </w:p>
    <w:p w14:paraId="16494BEB" w14:textId="77777777" w:rsidR="00C66096" w:rsidRDefault="00C66096" w:rsidP="00C66096">
      <w:pPr>
        <w:spacing w:line="305" w:lineRule="auto"/>
        <w:ind w:left="320" w:hanging="320"/>
        <w:jc w:val="right"/>
        <w:rPr>
          <w:rFonts w:asciiTheme="minorHAnsi" w:hAnsiTheme="minorHAnsi"/>
          <w:b/>
          <w:bCs/>
          <w:lang w:eastAsia="ru-RU" w:bidi="ru-RU"/>
        </w:rPr>
      </w:pPr>
    </w:p>
    <w:p w14:paraId="2D8929F9" w14:textId="77777777" w:rsidR="00C66096" w:rsidRDefault="00C66096" w:rsidP="00C66096">
      <w:pPr>
        <w:spacing w:line="305" w:lineRule="auto"/>
        <w:ind w:left="320" w:hanging="320"/>
        <w:jc w:val="right"/>
        <w:rPr>
          <w:rFonts w:asciiTheme="minorHAnsi" w:hAnsiTheme="minorHAnsi"/>
          <w:b/>
          <w:bCs/>
          <w:lang w:eastAsia="ru-RU" w:bidi="ru-RU"/>
        </w:rPr>
      </w:pPr>
    </w:p>
    <w:p w14:paraId="08A09280" w14:textId="77777777" w:rsidR="00C66096" w:rsidRDefault="00C66096" w:rsidP="00C66096">
      <w:pPr>
        <w:spacing w:line="305" w:lineRule="auto"/>
        <w:ind w:left="320" w:hanging="320"/>
        <w:jc w:val="right"/>
        <w:rPr>
          <w:rFonts w:asciiTheme="minorHAnsi" w:hAnsiTheme="minorHAnsi"/>
          <w:b/>
          <w:bCs/>
          <w:lang w:eastAsia="ru-RU" w:bidi="ru-RU"/>
        </w:rPr>
      </w:pPr>
    </w:p>
    <w:p w14:paraId="73C43F0F" w14:textId="77777777" w:rsidR="00C66096" w:rsidRDefault="00C66096" w:rsidP="00C66096">
      <w:pPr>
        <w:spacing w:line="305" w:lineRule="auto"/>
        <w:ind w:left="320" w:hanging="320"/>
        <w:jc w:val="right"/>
        <w:rPr>
          <w:rFonts w:asciiTheme="minorHAnsi" w:hAnsiTheme="minorHAnsi"/>
          <w:b/>
          <w:bCs/>
          <w:lang w:eastAsia="ru-RU" w:bidi="ru-RU"/>
        </w:rPr>
      </w:pPr>
    </w:p>
    <w:p w14:paraId="7753D3F8" w14:textId="77777777" w:rsidR="00C66096" w:rsidRDefault="00C66096" w:rsidP="00C66096">
      <w:pPr>
        <w:spacing w:line="305" w:lineRule="auto"/>
        <w:ind w:left="320" w:hanging="320"/>
        <w:jc w:val="right"/>
        <w:rPr>
          <w:rFonts w:asciiTheme="minorHAnsi" w:hAnsiTheme="minorHAnsi"/>
          <w:b/>
          <w:bCs/>
          <w:lang w:eastAsia="ru-RU" w:bidi="ru-RU"/>
        </w:rPr>
      </w:pPr>
    </w:p>
    <w:p w14:paraId="70BA700B" w14:textId="77777777" w:rsidR="00C66096" w:rsidRDefault="00C66096" w:rsidP="00C66096">
      <w:pPr>
        <w:spacing w:line="305" w:lineRule="auto"/>
        <w:ind w:left="320" w:hanging="320"/>
        <w:jc w:val="right"/>
        <w:rPr>
          <w:rFonts w:asciiTheme="minorHAnsi" w:hAnsiTheme="minorHAnsi"/>
          <w:b/>
          <w:bCs/>
          <w:lang w:eastAsia="ru-RU" w:bidi="ru-RU"/>
        </w:rPr>
      </w:pPr>
    </w:p>
    <w:p w14:paraId="5233DED3" w14:textId="77777777" w:rsidR="00C66096" w:rsidRDefault="00C66096" w:rsidP="00C66096">
      <w:pPr>
        <w:spacing w:line="305" w:lineRule="auto"/>
        <w:ind w:left="320" w:hanging="320"/>
        <w:jc w:val="right"/>
        <w:rPr>
          <w:rFonts w:asciiTheme="minorHAnsi" w:hAnsiTheme="minorHAnsi"/>
          <w:b/>
          <w:bCs/>
          <w:lang w:eastAsia="ru-RU" w:bidi="ru-RU"/>
        </w:rPr>
      </w:pPr>
    </w:p>
    <w:p w14:paraId="0C0435F5" w14:textId="77777777" w:rsidR="00C66096" w:rsidRDefault="00C66096" w:rsidP="00C66096">
      <w:pPr>
        <w:spacing w:line="305" w:lineRule="auto"/>
        <w:ind w:left="320" w:hanging="320"/>
        <w:jc w:val="right"/>
        <w:rPr>
          <w:rFonts w:asciiTheme="minorHAnsi" w:hAnsiTheme="minorHAnsi"/>
          <w:b/>
          <w:bCs/>
          <w:lang w:eastAsia="ru-RU" w:bidi="ru-RU"/>
        </w:rPr>
      </w:pPr>
    </w:p>
    <w:p w14:paraId="17770E1F" w14:textId="77777777" w:rsidR="00C66096" w:rsidRP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r w:rsidRPr="00C66096">
        <w:rPr>
          <w:rFonts w:ascii="Times New Roman" w:eastAsia="Times New Roman" w:hAnsi="Times New Roman"/>
          <w:b/>
          <w:bCs/>
          <w:color w:val="222529"/>
          <w:sz w:val="22"/>
          <w:szCs w:val="22"/>
          <w:lang w:eastAsia="ru-RU" w:bidi="ru-RU"/>
        </w:rPr>
        <w:lastRenderedPageBreak/>
        <w:t>Приложение № 1</w:t>
      </w:r>
    </w:p>
    <w:p w14:paraId="4D6572C8" w14:textId="77777777" w:rsidR="00C66096" w:rsidRP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p w14:paraId="47F15359" w14:textId="77777777" w:rsidR="00C66096" w:rsidRPr="00C66096" w:rsidRDefault="00C66096" w:rsidP="00C66096">
      <w:pPr>
        <w:widowControl w:val="0"/>
        <w:spacing w:after="0" w:line="240" w:lineRule="auto"/>
        <w:ind w:left="320" w:hanging="320"/>
        <w:jc w:val="center"/>
        <w:rPr>
          <w:rFonts w:ascii="Times New Roman" w:eastAsia="Times New Roman" w:hAnsi="Times New Roman"/>
          <w:b/>
          <w:color w:val="222529"/>
          <w:sz w:val="22"/>
          <w:szCs w:val="22"/>
          <w:lang w:eastAsia="ru-RU"/>
        </w:rPr>
      </w:pPr>
      <w:r w:rsidRPr="00C66096">
        <w:rPr>
          <w:rFonts w:ascii="Times New Roman" w:eastAsia="Times New Roman" w:hAnsi="Times New Roman"/>
          <w:b/>
          <w:color w:val="222529"/>
          <w:sz w:val="22"/>
          <w:szCs w:val="22"/>
          <w:lang w:eastAsia="ru-RU"/>
        </w:rPr>
        <w:t xml:space="preserve">Состав </w:t>
      </w:r>
    </w:p>
    <w:p w14:paraId="10175E5E" w14:textId="77777777" w:rsidR="00C66096" w:rsidRPr="00C66096" w:rsidRDefault="00C66096" w:rsidP="00C66096">
      <w:pPr>
        <w:widowControl w:val="0"/>
        <w:spacing w:after="0" w:line="240" w:lineRule="auto"/>
        <w:ind w:left="320" w:hanging="320"/>
        <w:jc w:val="center"/>
        <w:rPr>
          <w:rFonts w:ascii="Times New Roman" w:eastAsia="Times New Roman" w:hAnsi="Times New Roman"/>
          <w:b/>
          <w:bCs/>
          <w:color w:val="222529"/>
          <w:sz w:val="22"/>
          <w:szCs w:val="22"/>
          <w:lang w:eastAsia="ru-RU" w:bidi="ru-RU"/>
        </w:rPr>
      </w:pPr>
      <w:r w:rsidRPr="00C66096">
        <w:rPr>
          <w:rFonts w:ascii="Times New Roman" w:eastAsia="Times New Roman" w:hAnsi="Times New Roman"/>
          <w:bCs/>
          <w:color w:val="222529"/>
          <w:sz w:val="22"/>
          <w:szCs w:val="22"/>
          <w:lang w:eastAsia="ru-RU"/>
        </w:rPr>
        <w:t>оборудования систем АПС и СОУЭ</w:t>
      </w:r>
    </w:p>
    <w:p w14:paraId="6B8BF83D" w14:textId="77777777" w:rsidR="00C66096" w:rsidRPr="00C66096" w:rsidRDefault="00C66096" w:rsidP="00C66096">
      <w:pPr>
        <w:widowControl w:val="0"/>
        <w:spacing w:after="0" w:line="305" w:lineRule="auto"/>
        <w:ind w:left="320" w:hanging="320"/>
        <w:jc w:val="right"/>
        <w:rPr>
          <w:rFonts w:ascii="Times New Roman" w:eastAsia="Times New Roman" w:hAnsi="Times New Roman"/>
          <w:b/>
          <w:bCs/>
          <w:color w:val="222529"/>
          <w:sz w:val="22"/>
          <w:szCs w:val="22"/>
          <w:lang w:eastAsia="ru-RU" w:bidi="ru-RU"/>
        </w:rPr>
      </w:pPr>
    </w:p>
    <w:tbl>
      <w:tblPr>
        <w:tblW w:w="8928" w:type="dxa"/>
        <w:jc w:val="center"/>
        <w:tblLook w:val="04A0" w:firstRow="1" w:lastRow="0" w:firstColumn="1" w:lastColumn="0" w:noHBand="0" w:noVBand="1"/>
      </w:tblPr>
      <w:tblGrid>
        <w:gridCol w:w="611"/>
        <w:gridCol w:w="4006"/>
        <w:gridCol w:w="1666"/>
        <w:gridCol w:w="2645"/>
      </w:tblGrid>
      <w:tr w:rsidR="00C66096" w:rsidRPr="00C66096" w14:paraId="28251477" w14:textId="77777777" w:rsidTr="000C448F">
        <w:trPr>
          <w:trHeight w:val="192"/>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F2FEC"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 п/п</w:t>
            </w:r>
          </w:p>
        </w:tc>
        <w:tc>
          <w:tcPr>
            <w:tcW w:w="4006" w:type="dxa"/>
            <w:tcBorders>
              <w:top w:val="single" w:sz="4" w:space="0" w:color="auto"/>
              <w:left w:val="nil"/>
              <w:bottom w:val="single" w:sz="4" w:space="0" w:color="auto"/>
              <w:right w:val="single" w:sz="4" w:space="0" w:color="auto"/>
            </w:tcBorders>
            <w:shd w:val="clear" w:color="auto" w:fill="auto"/>
            <w:vAlign w:val="center"/>
            <w:hideMark/>
          </w:tcPr>
          <w:p w14:paraId="089E6301"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Наименование оборудования</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3F48D0FD"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Количество, (шт.)</w:t>
            </w:r>
          </w:p>
        </w:tc>
        <w:tc>
          <w:tcPr>
            <w:tcW w:w="2645" w:type="dxa"/>
            <w:tcBorders>
              <w:top w:val="single" w:sz="4" w:space="0" w:color="auto"/>
              <w:left w:val="nil"/>
              <w:bottom w:val="single" w:sz="4" w:space="0" w:color="auto"/>
              <w:right w:val="single" w:sz="4" w:space="0" w:color="auto"/>
            </w:tcBorders>
            <w:shd w:val="clear" w:color="auto" w:fill="auto"/>
            <w:noWrap/>
            <w:vAlign w:val="center"/>
            <w:hideMark/>
          </w:tcPr>
          <w:p w14:paraId="67865984"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Место установки</w:t>
            </w:r>
          </w:p>
        </w:tc>
      </w:tr>
      <w:tr w:rsidR="00C66096" w:rsidRPr="00C66096" w14:paraId="73FB01E3" w14:textId="77777777" w:rsidTr="000C448F">
        <w:trPr>
          <w:trHeight w:val="38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318EE835"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w:t>
            </w:r>
          </w:p>
        </w:tc>
        <w:tc>
          <w:tcPr>
            <w:tcW w:w="4006" w:type="dxa"/>
            <w:tcBorders>
              <w:top w:val="nil"/>
              <w:left w:val="nil"/>
              <w:bottom w:val="single" w:sz="4" w:space="0" w:color="auto"/>
              <w:right w:val="single" w:sz="4" w:space="0" w:color="auto"/>
            </w:tcBorders>
            <w:shd w:val="clear" w:color="auto" w:fill="auto"/>
            <w:vAlign w:val="center"/>
            <w:hideMark/>
          </w:tcPr>
          <w:p w14:paraId="526EFDF6"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Прибор приёмно-контрольный охранно-пожарный "Сигнал-20М"</w:t>
            </w:r>
          </w:p>
        </w:tc>
        <w:tc>
          <w:tcPr>
            <w:tcW w:w="1666" w:type="dxa"/>
            <w:tcBorders>
              <w:top w:val="nil"/>
              <w:left w:val="nil"/>
              <w:bottom w:val="single" w:sz="4" w:space="0" w:color="auto"/>
              <w:right w:val="single" w:sz="4" w:space="0" w:color="auto"/>
            </w:tcBorders>
            <w:shd w:val="clear" w:color="auto" w:fill="auto"/>
            <w:noWrap/>
            <w:vAlign w:val="center"/>
            <w:hideMark/>
          </w:tcPr>
          <w:p w14:paraId="0711B5DD"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w:t>
            </w:r>
          </w:p>
        </w:tc>
        <w:tc>
          <w:tcPr>
            <w:tcW w:w="2645" w:type="dxa"/>
            <w:tcBorders>
              <w:top w:val="nil"/>
              <w:left w:val="nil"/>
              <w:bottom w:val="single" w:sz="4" w:space="0" w:color="auto"/>
              <w:right w:val="single" w:sz="4" w:space="0" w:color="auto"/>
            </w:tcBorders>
            <w:shd w:val="clear" w:color="auto" w:fill="auto"/>
            <w:noWrap/>
            <w:vAlign w:val="center"/>
            <w:hideMark/>
          </w:tcPr>
          <w:p w14:paraId="4D7A9D8D"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Транспортная 6</w:t>
            </w:r>
          </w:p>
        </w:tc>
      </w:tr>
      <w:tr w:rsidR="00C66096" w:rsidRPr="00C66096" w14:paraId="24979DA0" w14:textId="77777777" w:rsidTr="000C448F">
        <w:trPr>
          <w:trHeight w:val="38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7F844F3B"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2</w:t>
            </w:r>
          </w:p>
        </w:tc>
        <w:tc>
          <w:tcPr>
            <w:tcW w:w="4006" w:type="dxa"/>
            <w:tcBorders>
              <w:top w:val="nil"/>
              <w:left w:val="nil"/>
              <w:bottom w:val="single" w:sz="4" w:space="0" w:color="auto"/>
              <w:right w:val="single" w:sz="4" w:space="0" w:color="auto"/>
            </w:tcBorders>
            <w:shd w:val="clear" w:color="auto" w:fill="auto"/>
            <w:vAlign w:val="center"/>
            <w:hideMark/>
          </w:tcPr>
          <w:p w14:paraId="11E08EAF"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Извещатель пожарный дымовой ИП 212</w:t>
            </w:r>
          </w:p>
        </w:tc>
        <w:tc>
          <w:tcPr>
            <w:tcW w:w="1666" w:type="dxa"/>
            <w:tcBorders>
              <w:top w:val="nil"/>
              <w:left w:val="nil"/>
              <w:bottom w:val="single" w:sz="4" w:space="0" w:color="auto"/>
              <w:right w:val="single" w:sz="4" w:space="0" w:color="auto"/>
            </w:tcBorders>
            <w:shd w:val="clear" w:color="auto" w:fill="auto"/>
            <w:noWrap/>
            <w:vAlign w:val="center"/>
            <w:hideMark/>
          </w:tcPr>
          <w:p w14:paraId="6ECE99FA"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164</w:t>
            </w:r>
          </w:p>
        </w:tc>
        <w:tc>
          <w:tcPr>
            <w:tcW w:w="2645" w:type="dxa"/>
            <w:tcBorders>
              <w:top w:val="nil"/>
              <w:left w:val="nil"/>
              <w:bottom w:val="single" w:sz="4" w:space="0" w:color="auto"/>
              <w:right w:val="single" w:sz="4" w:space="0" w:color="auto"/>
            </w:tcBorders>
            <w:shd w:val="clear" w:color="auto" w:fill="auto"/>
            <w:noWrap/>
            <w:vAlign w:val="center"/>
            <w:hideMark/>
          </w:tcPr>
          <w:p w14:paraId="06F5F3D3"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Транспортная 6</w:t>
            </w:r>
          </w:p>
        </w:tc>
      </w:tr>
      <w:tr w:rsidR="00C66096" w:rsidRPr="00C66096" w14:paraId="7F8EA2F0" w14:textId="77777777" w:rsidTr="000C448F">
        <w:trPr>
          <w:trHeight w:val="38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6786D0E6"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3</w:t>
            </w:r>
          </w:p>
        </w:tc>
        <w:tc>
          <w:tcPr>
            <w:tcW w:w="4006" w:type="dxa"/>
            <w:tcBorders>
              <w:top w:val="nil"/>
              <w:left w:val="nil"/>
              <w:bottom w:val="single" w:sz="4" w:space="0" w:color="auto"/>
              <w:right w:val="single" w:sz="4" w:space="0" w:color="auto"/>
            </w:tcBorders>
            <w:shd w:val="clear" w:color="auto" w:fill="auto"/>
            <w:vAlign w:val="center"/>
            <w:hideMark/>
          </w:tcPr>
          <w:p w14:paraId="3A08F639"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Пульт контроля и управления "С2000М" ПКУ</w:t>
            </w:r>
          </w:p>
        </w:tc>
        <w:tc>
          <w:tcPr>
            <w:tcW w:w="1666" w:type="dxa"/>
            <w:tcBorders>
              <w:top w:val="nil"/>
              <w:left w:val="nil"/>
              <w:bottom w:val="single" w:sz="4" w:space="0" w:color="auto"/>
              <w:right w:val="single" w:sz="4" w:space="0" w:color="auto"/>
            </w:tcBorders>
            <w:shd w:val="clear" w:color="auto" w:fill="auto"/>
            <w:noWrap/>
            <w:vAlign w:val="center"/>
            <w:hideMark/>
          </w:tcPr>
          <w:p w14:paraId="04DACD6A"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w:t>
            </w:r>
          </w:p>
        </w:tc>
        <w:tc>
          <w:tcPr>
            <w:tcW w:w="2645" w:type="dxa"/>
            <w:tcBorders>
              <w:top w:val="nil"/>
              <w:left w:val="nil"/>
              <w:bottom w:val="single" w:sz="4" w:space="0" w:color="auto"/>
              <w:right w:val="single" w:sz="4" w:space="0" w:color="auto"/>
            </w:tcBorders>
            <w:shd w:val="clear" w:color="auto" w:fill="auto"/>
            <w:noWrap/>
            <w:vAlign w:val="center"/>
            <w:hideMark/>
          </w:tcPr>
          <w:p w14:paraId="590713C7"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7B1898F1" w14:textId="77777777" w:rsidTr="000C448F">
        <w:trPr>
          <w:trHeight w:val="38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1E0DD5BD"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4</w:t>
            </w:r>
          </w:p>
        </w:tc>
        <w:tc>
          <w:tcPr>
            <w:tcW w:w="4006" w:type="dxa"/>
            <w:tcBorders>
              <w:top w:val="nil"/>
              <w:left w:val="nil"/>
              <w:bottom w:val="single" w:sz="4" w:space="0" w:color="auto"/>
              <w:right w:val="single" w:sz="4" w:space="0" w:color="auto"/>
            </w:tcBorders>
            <w:shd w:val="clear" w:color="auto" w:fill="auto"/>
            <w:vAlign w:val="center"/>
            <w:hideMark/>
          </w:tcPr>
          <w:p w14:paraId="13CD7394"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Прибор приёмно-контрольный охранно-пожарный "Сигнал-20П SMD"</w:t>
            </w:r>
          </w:p>
        </w:tc>
        <w:tc>
          <w:tcPr>
            <w:tcW w:w="1666" w:type="dxa"/>
            <w:tcBorders>
              <w:top w:val="nil"/>
              <w:left w:val="nil"/>
              <w:bottom w:val="single" w:sz="4" w:space="0" w:color="auto"/>
              <w:right w:val="single" w:sz="4" w:space="0" w:color="auto"/>
            </w:tcBorders>
            <w:shd w:val="clear" w:color="auto" w:fill="auto"/>
            <w:noWrap/>
            <w:vAlign w:val="center"/>
            <w:hideMark/>
          </w:tcPr>
          <w:p w14:paraId="4BD7A5EB"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2</w:t>
            </w:r>
          </w:p>
        </w:tc>
        <w:tc>
          <w:tcPr>
            <w:tcW w:w="2645" w:type="dxa"/>
            <w:tcBorders>
              <w:top w:val="nil"/>
              <w:left w:val="nil"/>
              <w:bottom w:val="single" w:sz="4" w:space="0" w:color="auto"/>
              <w:right w:val="single" w:sz="4" w:space="0" w:color="auto"/>
            </w:tcBorders>
            <w:shd w:val="clear" w:color="auto" w:fill="auto"/>
            <w:noWrap/>
            <w:vAlign w:val="center"/>
            <w:hideMark/>
          </w:tcPr>
          <w:p w14:paraId="2B050835"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073BC5D8" w14:textId="77777777" w:rsidTr="000C448F">
        <w:trPr>
          <w:trHeight w:val="192"/>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79B03E86"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5</w:t>
            </w:r>
          </w:p>
        </w:tc>
        <w:tc>
          <w:tcPr>
            <w:tcW w:w="4006" w:type="dxa"/>
            <w:tcBorders>
              <w:top w:val="nil"/>
              <w:left w:val="nil"/>
              <w:bottom w:val="single" w:sz="4" w:space="0" w:color="auto"/>
              <w:right w:val="single" w:sz="4" w:space="0" w:color="auto"/>
            </w:tcBorders>
            <w:shd w:val="clear" w:color="auto" w:fill="auto"/>
            <w:vAlign w:val="center"/>
            <w:hideMark/>
          </w:tcPr>
          <w:p w14:paraId="795B86F3"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Блок индикации и управления "С2000-БКИ"</w:t>
            </w:r>
          </w:p>
        </w:tc>
        <w:tc>
          <w:tcPr>
            <w:tcW w:w="1666" w:type="dxa"/>
            <w:tcBorders>
              <w:top w:val="nil"/>
              <w:left w:val="nil"/>
              <w:bottom w:val="single" w:sz="4" w:space="0" w:color="auto"/>
              <w:right w:val="single" w:sz="4" w:space="0" w:color="auto"/>
            </w:tcBorders>
            <w:shd w:val="clear" w:color="auto" w:fill="auto"/>
            <w:noWrap/>
            <w:vAlign w:val="center"/>
            <w:hideMark/>
          </w:tcPr>
          <w:p w14:paraId="47550440"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w:t>
            </w:r>
          </w:p>
        </w:tc>
        <w:tc>
          <w:tcPr>
            <w:tcW w:w="2645" w:type="dxa"/>
            <w:tcBorders>
              <w:top w:val="nil"/>
              <w:left w:val="nil"/>
              <w:bottom w:val="single" w:sz="4" w:space="0" w:color="auto"/>
              <w:right w:val="single" w:sz="4" w:space="0" w:color="auto"/>
            </w:tcBorders>
            <w:shd w:val="clear" w:color="auto" w:fill="auto"/>
            <w:noWrap/>
            <w:vAlign w:val="center"/>
            <w:hideMark/>
          </w:tcPr>
          <w:p w14:paraId="2390DB5A"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3788635C" w14:textId="77777777" w:rsidTr="000C448F">
        <w:trPr>
          <w:trHeight w:val="38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1B21A126"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6</w:t>
            </w:r>
          </w:p>
        </w:tc>
        <w:tc>
          <w:tcPr>
            <w:tcW w:w="4006" w:type="dxa"/>
            <w:tcBorders>
              <w:top w:val="nil"/>
              <w:left w:val="nil"/>
              <w:bottom w:val="single" w:sz="4" w:space="0" w:color="auto"/>
              <w:right w:val="single" w:sz="4" w:space="0" w:color="auto"/>
            </w:tcBorders>
            <w:shd w:val="clear" w:color="auto" w:fill="auto"/>
            <w:vAlign w:val="center"/>
            <w:hideMark/>
          </w:tcPr>
          <w:p w14:paraId="742FF2B0"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Блок питания резервированный "СКАТ 1200И7"</w:t>
            </w:r>
          </w:p>
        </w:tc>
        <w:tc>
          <w:tcPr>
            <w:tcW w:w="1666" w:type="dxa"/>
            <w:tcBorders>
              <w:top w:val="nil"/>
              <w:left w:val="nil"/>
              <w:bottom w:val="single" w:sz="4" w:space="0" w:color="auto"/>
              <w:right w:val="single" w:sz="4" w:space="0" w:color="auto"/>
            </w:tcBorders>
            <w:shd w:val="clear" w:color="auto" w:fill="auto"/>
            <w:noWrap/>
            <w:vAlign w:val="center"/>
            <w:hideMark/>
          </w:tcPr>
          <w:p w14:paraId="6E7E3981"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2</w:t>
            </w:r>
          </w:p>
        </w:tc>
        <w:tc>
          <w:tcPr>
            <w:tcW w:w="2645" w:type="dxa"/>
            <w:tcBorders>
              <w:top w:val="nil"/>
              <w:left w:val="nil"/>
              <w:bottom w:val="single" w:sz="4" w:space="0" w:color="auto"/>
              <w:right w:val="single" w:sz="4" w:space="0" w:color="auto"/>
            </w:tcBorders>
            <w:shd w:val="clear" w:color="auto" w:fill="auto"/>
            <w:noWrap/>
            <w:vAlign w:val="center"/>
            <w:hideMark/>
          </w:tcPr>
          <w:p w14:paraId="7B70F588"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6BB143DC" w14:textId="77777777" w:rsidTr="000C448F">
        <w:trPr>
          <w:trHeight w:val="192"/>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06588B21"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7</w:t>
            </w:r>
          </w:p>
        </w:tc>
        <w:tc>
          <w:tcPr>
            <w:tcW w:w="4006" w:type="dxa"/>
            <w:tcBorders>
              <w:top w:val="nil"/>
              <w:left w:val="nil"/>
              <w:bottom w:val="single" w:sz="4" w:space="0" w:color="auto"/>
              <w:right w:val="single" w:sz="4" w:space="0" w:color="auto"/>
            </w:tcBorders>
            <w:shd w:val="clear" w:color="auto" w:fill="auto"/>
            <w:vAlign w:val="center"/>
            <w:hideMark/>
          </w:tcPr>
          <w:p w14:paraId="0DDE2824"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Извещатель пожарный дымовой ИП 212</w:t>
            </w:r>
          </w:p>
        </w:tc>
        <w:tc>
          <w:tcPr>
            <w:tcW w:w="1666" w:type="dxa"/>
            <w:tcBorders>
              <w:top w:val="nil"/>
              <w:left w:val="nil"/>
              <w:bottom w:val="single" w:sz="4" w:space="0" w:color="auto"/>
              <w:right w:val="single" w:sz="4" w:space="0" w:color="auto"/>
            </w:tcBorders>
            <w:shd w:val="clear" w:color="auto" w:fill="auto"/>
            <w:noWrap/>
            <w:vAlign w:val="center"/>
            <w:hideMark/>
          </w:tcPr>
          <w:p w14:paraId="1EB69491"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133</w:t>
            </w:r>
          </w:p>
        </w:tc>
        <w:tc>
          <w:tcPr>
            <w:tcW w:w="2645" w:type="dxa"/>
            <w:tcBorders>
              <w:top w:val="nil"/>
              <w:left w:val="nil"/>
              <w:bottom w:val="single" w:sz="4" w:space="0" w:color="auto"/>
              <w:right w:val="single" w:sz="4" w:space="0" w:color="auto"/>
            </w:tcBorders>
            <w:shd w:val="clear" w:color="auto" w:fill="auto"/>
            <w:noWrap/>
            <w:vAlign w:val="center"/>
            <w:hideMark/>
          </w:tcPr>
          <w:p w14:paraId="5D6E4DF3"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55AB175B" w14:textId="77777777" w:rsidTr="000C448F">
        <w:trPr>
          <w:trHeight w:val="385"/>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0A852DEF"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8</w:t>
            </w:r>
          </w:p>
        </w:tc>
        <w:tc>
          <w:tcPr>
            <w:tcW w:w="4006" w:type="dxa"/>
            <w:tcBorders>
              <w:top w:val="nil"/>
              <w:left w:val="nil"/>
              <w:bottom w:val="single" w:sz="4" w:space="0" w:color="auto"/>
              <w:right w:val="single" w:sz="4" w:space="0" w:color="auto"/>
            </w:tcBorders>
            <w:shd w:val="clear" w:color="auto" w:fill="auto"/>
            <w:vAlign w:val="center"/>
            <w:hideMark/>
          </w:tcPr>
          <w:p w14:paraId="323FE997"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Извещатель пожарный дымовой линейный ИПДЛ</w:t>
            </w:r>
          </w:p>
        </w:tc>
        <w:tc>
          <w:tcPr>
            <w:tcW w:w="1666" w:type="dxa"/>
            <w:tcBorders>
              <w:top w:val="nil"/>
              <w:left w:val="nil"/>
              <w:bottom w:val="single" w:sz="4" w:space="0" w:color="auto"/>
              <w:right w:val="single" w:sz="4" w:space="0" w:color="auto"/>
            </w:tcBorders>
            <w:shd w:val="clear" w:color="auto" w:fill="auto"/>
            <w:noWrap/>
            <w:vAlign w:val="center"/>
            <w:hideMark/>
          </w:tcPr>
          <w:p w14:paraId="58F10F6F"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6</w:t>
            </w:r>
          </w:p>
        </w:tc>
        <w:tc>
          <w:tcPr>
            <w:tcW w:w="2645" w:type="dxa"/>
            <w:tcBorders>
              <w:top w:val="nil"/>
              <w:left w:val="nil"/>
              <w:bottom w:val="single" w:sz="4" w:space="0" w:color="auto"/>
              <w:right w:val="single" w:sz="4" w:space="0" w:color="auto"/>
            </w:tcBorders>
            <w:shd w:val="clear" w:color="auto" w:fill="auto"/>
            <w:noWrap/>
            <w:vAlign w:val="center"/>
            <w:hideMark/>
          </w:tcPr>
          <w:p w14:paraId="32E9FD67"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493620B2" w14:textId="77777777" w:rsidTr="000C448F">
        <w:trPr>
          <w:trHeight w:val="192"/>
          <w:jc w:val="center"/>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14:paraId="1FABEE14"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9</w:t>
            </w:r>
          </w:p>
        </w:tc>
        <w:tc>
          <w:tcPr>
            <w:tcW w:w="4006" w:type="dxa"/>
            <w:tcBorders>
              <w:top w:val="nil"/>
              <w:left w:val="nil"/>
              <w:bottom w:val="single" w:sz="4" w:space="0" w:color="auto"/>
              <w:right w:val="single" w:sz="4" w:space="0" w:color="auto"/>
            </w:tcBorders>
            <w:shd w:val="clear" w:color="auto" w:fill="auto"/>
            <w:vAlign w:val="center"/>
            <w:hideMark/>
          </w:tcPr>
          <w:p w14:paraId="21D93DF3"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Извещатель пожарный ручной ИПР-И</w:t>
            </w:r>
          </w:p>
        </w:tc>
        <w:tc>
          <w:tcPr>
            <w:tcW w:w="1666" w:type="dxa"/>
            <w:tcBorders>
              <w:top w:val="nil"/>
              <w:left w:val="nil"/>
              <w:bottom w:val="single" w:sz="4" w:space="0" w:color="auto"/>
              <w:right w:val="single" w:sz="4" w:space="0" w:color="auto"/>
            </w:tcBorders>
            <w:shd w:val="clear" w:color="auto" w:fill="auto"/>
            <w:noWrap/>
            <w:vAlign w:val="center"/>
            <w:hideMark/>
          </w:tcPr>
          <w:p w14:paraId="262A4E19"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13</w:t>
            </w:r>
          </w:p>
        </w:tc>
        <w:tc>
          <w:tcPr>
            <w:tcW w:w="2645" w:type="dxa"/>
            <w:tcBorders>
              <w:top w:val="nil"/>
              <w:left w:val="nil"/>
              <w:bottom w:val="single" w:sz="4" w:space="0" w:color="auto"/>
              <w:right w:val="single" w:sz="4" w:space="0" w:color="auto"/>
            </w:tcBorders>
            <w:shd w:val="clear" w:color="auto" w:fill="auto"/>
            <w:noWrap/>
            <w:vAlign w:val="center"/>
            <w:hideMark/>
          </w:tcPr>
          <w:p w14:paraId="4002DF1D"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0CBDBCB5" w14:textId="77777777" w:rsidTr="000C448F">
        <w:trPr>
          <w:trHeight w:val="192"/>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1193E"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10</w:t>
            </w:r>
          </w:p>
        </w:tc>
        <w:tc>
          <w:tcPr>
            <w:tcW w:w="4006" w:type="dxa"/>
            <w:tcBorders>
              <w:top w:val="single" w:sz="4" w:space="0" w:color="auto"/>
              <w:left w:val="nil"/>
              <w:bottom w:val="single" w:sz="4" w:space="0" w:color="auto"/>
              <w:right w:val="single" w:sz="4" w:space="0" w:color="auto"/>
            </w:tcBorders>
            <w:shd w:val="clear" w:color="auto" w:fill="auto"/>
            <w:vAlign w:val="center"/>
          </w:tcPr>
          <w:p w14:paraId="25822B6E"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Блок оповещения «Орфей»</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0DC8CE84"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w:t>
            </w:r>
          </w:p>
        </w:tc>
        <w:tc>
          <w:tcPr>
            <w:tcW w:w="2645" w:type="dxa"/>
            <w:tcBorders>
              <w:top w:val="single" w:sz="4" w:space="0" w:color="auto"/>
              <w:left w:val="nil"/>
              <w:bottom w:val="single" w:sz="4" w:space="0" w:color="auto"/>
              <w:right w:val="single" w:sz="4" w:space="0" w:color="auto"/>
            </w:tcBorders>
            <w:shd w:val="clear" w:color="auto" w:fill="auto"/>
            <w:noWrap/>
            <w:vAlign w:val="center"/>
          </w:tcPr>
          <w:p w14:paraId="6BA7503A"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736F0840" w14:textId="77777777" w:rsidTr="000C448F">
        <w:trPr>
          <w:trHeight w:val="192"/>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D1423"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11</w:t>
            </w:r>
          </w:p>
        </w:tc>
        <w:tc>
          <w:tcPr>
            <w:tcW w:w="4006" w:type="dxa"/>
            <w:tcBorders>
              <w:top w:val="single" w:sz="4" w:space="0" w:color="auto"/>
              <w:left w:val="nil"/>
              <w:bottom w:val="single" w:sz="4" w:space="0" w:color="auto"/>
              <w:right w:val="single" w:sz="4" w:space="0" w:color="auto"/>
            </w:tcBorders>
            <w:shd w:val="clear" w:color="auto" w:fill="auto"/>
            <w:vAlign w:val="center"/>
          </w:tcPr>
          <w:p w14:paraId="38FA7F3F"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Блок бесперебойного питания</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7CF06960"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w:t>
            </w:r>
          </w:p>
        </w:tc>
        <w:tc>
          <w:tcPr>
            <w:tcW w:w="2645" w:type="dxa"/>
            <w:tcBorders>
              <w:top w:val="single" w:sz="4" w:space="0" w:color="auto"/>
              <w:left w:val="nil"/>
              <w:bottom w:val="single" w:sz="4" w:space="0" w:color="auto"/>
              <w:right w:val="single" w:sz="4" w:space="0" w:color="auto"/>
            </w:tcBorders>
            <w:shd w:val="clear" w:color="auto" w:fill="auto"/>
            <w:noWrap/>
            <w:vAlign w:val="center"/>
          </w:tcPr>
          <w:p w14:paraId="2E0791BF"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7791069A" w14:textId="77777777" w:rsidTr="000C448F">
        <w:trPr>
          <w:trHeight w:val="192"/>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C847A"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12</w:t>
            </w:r>
          </w:p>
        </w:tc>
        <w:tc>
          <w:tcPr>
            <w:tcW w:w="4006" w:type="dxa"/>
            <w:tcBorders>
              <w:top w:val="single" w:sz="4" w:space="0" w:color="auto"/>
              <w:left w:val="nil"/>
              <w:bottom w:val="single" w:sz="4" w:space="0" w:color="auto"/>
              <w:right w:val="single" w:sz="4" w:space="0" w:color="auto"/>
            </w:tcBorders>
            <w:shd w:val="clear" w:color="auto" w:fill="auto"/>
            <w:vAlign w:val="center"/>
          </w:tcPr>
          <w:p w14:paraId="6092EE4C" w14:textId="77777777" w:rsidR="00C66096" w:rsidRPr="00C66096" w:rsidRDefault="00C66096" w:rsidP="00C66096">
            <w:pPr>
              <w:spacing w:after="0" w:line="240" w:lineRule="auto"/>
              <w:rPr>
                <w:rFonts w:ascii="Times New Roman" w:eastAsia="Times New Roman" w:hAnsi="Times New Roman"/>
                <w:color w:val="000000"/>
                <w:sz w:val="22"/>
                <w:szCs w:val="22"/>
                <w:lang w:val="en-US" w:eastAsia="ru-RU"/>
              </w:rPr>
            </w:pPr>
            <w:r w:rsidRPr="00C66096">
              <w:rPr>
                <w:rFonts w:ascii="Times New Roman" w:eastAsia="Times New Roman" w:hAnsi="Times New Roman"/>
                <w:color w:val="000000"/>
                <w:sz w:val="22"/>
                <w:szCs w:val="22"/>
                <w:lang w:eastAsia="ru-RU"/>
              </w:rPr>
              <w:t>Блок оповещения «Орфей»</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7FCCB95D"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w:t>
            </w:r>
          </w:p>
        </w:tc>
        <w:tc>
          <w:tcPr>
            <w:tcW w:w="2645" w:type="dxa"/>
            <w:tcBorders>
              <w:top w:val="single" w:sz="4" w:space="0" w:color="auto"/>
              <w:left w:val="nil"/>
              <w:bottom w:val="single" w:sz="4" w:space="0" w:color="auto"/>
              <w:right w:val="single" w:sz="4" w:space="0" w:color="auto"/>
            </w:tcBorders>
            <w:shd w:val="clear" w:color="auto" w:fill="auto"/>
            <w:noWrap/>
            <w:vAlign w:val="center"/>
          </w:tcPr>
          <w:p w14:paraId="6BF02A3B"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21C52A52" w14:textId="77777777" w:rsidTr="000C448F">
        <w:trPr>
          <w:trHeight w:val="192"/>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734D0"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13</w:t>
            </w:r>
          </w:p>
        </w:tc>
        <w:tc>
          <w:tcPr>
            <w:tcW w:w="4006" w:type="dxa"/>
            <w:tcBorders>
              <w:top w:val="single" w:sz="4" w:space="0" w:color="auto"/>
              <w:left w:val="nil"/>
              <w:bottom w:val="single" w:sz="4" w:space="0" w:color="auto"/>
              <w:right w:val="single" w:sz="4" w:space="0" w:color="auto"/>
            </w:tcBorders>
            <w:shd w:val="clear" w:color="auto" w:fill="auto"/>
            <w:vAlign w:val="center"/>
          </w:tcPr>
          <w:p w14:paraId="3C71D492"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Громкоговоритель в помещении «Орфей»</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75F4CA0A"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16</w:t>
            </w:r>
          </w:p>
        </w:tc>
        <w:tc>
          <w:tcPr>
            <w:tcW w:w="2645" w:type="dxa"/>
            <w:tcBorders>
              <w:top w:val="single" w:sz="4" w:space="0" w:color="auto"/>
              <w:left w:val="nil"/>
              <w:bottom w:val="single" w:sz="4" w:space="0" w:color="auto"/>
              <w:right w:val="single" w:sz="4" w:space="0" w:color="auto"/>
            </w:tcBorders>
            <w:shd w:val="clear" w:color="auto" w:fill="auto"/>
            <w:noWrap/>
            <w:vAlign w:val="center"/>
          </w:tcPr>
          <w:p w14:paraId="4AF7DC24"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r w:rsidR="00C66096" w:rsidRPr="00C66096" w14:paraId="7FF12D4F" w14:textId="77777777" w:rsidTr="000C448F">
        <w:trPr>
          <w:trHeight w:val="192"/>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54C14"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14</w:t>
            </w:r>
          </w:p>
        </w:tc>
        <w:tc>
          <w:tcPr>
            <w:tcW w:w="4006" w:type="dxa"/>
            <w:tcBorders>
              <w:top w:val="single" w:sz="4" w:space="0" w:color="auto"/>
              <w:left w:val="nil"/>
              <w:bottom w:val="single" w:sz="4" w:space="0" w:color="auto"/>
              <w:right w:val="single" w:sz="4" w:space="0" w:color="auto"/>
            </w:tcBorders>
            <w:shd w:val="clear" w:color="auto" w:fill="auto"/>
            <w:vAlign w:val="center"/>
          </w:tcPr>
          <w:p w14:paraId="14746F43" w14:textId="77777777" w:rsidR="00C66096" w:rsidRPr="00C66096" w:rsidRDefault="00C66096" w:rsidP="00C66096">
            <w:pPr>
              <w:spacing w:after="0" w:line="240" w:lineRule="auto"/>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Сигнальное табло «Выход»</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51DD2891"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25</w:t>
            </w:r>
          </w:p>
        </w:tc>
        <w:tc>
          <w:tcPr>
            <w:tcW w:w="2645" w:type="dxa"/>
            <w:tcBorders>
              <w:top w:val="single" w:sz="4" w:space="0" w:color="auto"/>
              <w:left w:val="nil"/>
              <w:bottom w:val="single" w:sz="4" w:space="0" w:color="auto"/>
              <w:right w:val="single" w:sz="4" w:space="0" w:color="auto"/>
            </w:tcBorders>
            <w:shd w:val="clear" w:color="auto" w:fill="auto"/>
            <w:noWrap/>
            <w:vAlign w:val="center"/>
          </w:tcPr>
          <w:p w14:paraId="2C6A2A9A" w14:textId="77777777" w:rsidR="00C66096" w:rsidRPr="00C66096" w:rsidRDefault="00C66096" w:rsidP="00C66096">
            <w:pPr>
              <w:spacing w:after="0" w:line="240" w:lineRule="auto"/>
              <w:jc w:val="center"/>
              <w:rPr>
                <w:rFonts w:ascii="Times New Roman" w:eastAsia="Times New Roman" w:hAnsi="Times New Roman"/>
                <w:color w:val="000000"/>
                <w:sz w:val="22"/>
                <w:szCs w:val="22"/>
                <w:lang w:eastAsia="ru-RU"/>
              </w:rPr>
            </w:pPr>
            <w:r w:rsidRPr="00C66096">
              <w:rPr>
                <w:rFonts w:ascii="Times New Roman" w:eastAsia="Times New Roman" w:hAnsi="Times New Roman"/>
                <w:color w:val="000000"/>
                <w:sz w:val="22"/>
                <w:szCs w:val="22"/>
                <w:lang w:eastAsia="ru-RU"/>
              </w:rPr>
              <w:t>Ленина 9а</w:t>
            </w:r>
          </w:p>
        </w:tc>
      </w:tr>
    </w:tbl>
    <w:p w14:paraId="0E955D71" w14:textId="77777777" w:rsidR="00C66096" w:rsidRDefault="00C66096" w:rsidP="00C66096">
      <w:pPr>
        <w:spacing w:line="305" w:lineRule="auto"/>
        <w:ind w:left="320" w:hanging="320"/>
        <w:rPr>
          <w:b/>
          <w:bCs/>
          <w:lang w:eastAsia="ru-RU" w:bidi="ru-RU"/>
        </w:rPr>
      </w:pPr>
    </w:p>
    <w:p w14:paraId="132E8082" w14:textId="77777777" w:rsidR="00C66096" w:rsidRDefault="00C66096" w:rsidP="00C66096">
      <w:pPr>
        <w:spacing w:line="305" w:lineRule="auto"/>
        <w:ind w:left="320" w:hanging="320"/>
        <w:rPr>
          <w:b/>
          <w:bCs/>
          <w:lang w:eastAsia="ru-RU" w:bidi="ru-RU"/>
        </w:rPr>
      </w:pPr>
    </w:p>
    <w:p w14:paraId="7A04C780" w14:textId="77777777" w:rsidR="00C66096" w:rsidRDefault="00C66096" w:rsidP="00C66096">
      <w:pPr>
        <w:spacing w:line="305" w:lineRule="auto"/>
        <w:ind w:left="320" w:hanging="320"/>
        <w:rPr>
          <w:b/>
          <w:bCs/>
          <w:lang w:eastAsia="ru-RU" w:bidi="ru-RU"/>
        </w:rPr>
      </w:pPr>
    </w:p>
    <w:p w14:paraId="24667642" w14:textId="77777777" w:rsidR="00C66096" w:rsidRDefault="00C66096" w:rsidP="00C66096">
      <w:pPr>
        <w:spacing w:line="305" w:lineRule="auto"/>
        <w:ind w:left="320" w:hanging="320"/>
        <w:rPr>
          <w:b/>
          <w:bCs/>
          <w:lang w:eastAsia="ru-RU" w:bidi="ru-RU"/>
        </w:rPr>
      </w:pPr>
    </w:p>
    <w:p w14:paraId="09D38617" w14:textId="77777777" w:rsidR="00C66096" w:rsidRDefault="00C66096" w:rsidP="00C66096">
      <w:pPr>
        <w:spacing w:line="305" w:lineRule="auto"/>
        <w:ind w:left="320" w:hanging="320"/>
        <w:rPr>
          <w:b/>
          <w:bCs/>
          <w:lang w:eastAsia="ru-RU" w:bidi="ru-RU"/>
        </w:rPr>
      </w:pPr>
    </w:p>
    <w:p w14:paraId="12CBD81B" w14:textId="77777777" w:rsidR="00C66096" w:rsidRDefault="00C66096" w:rsidP="00C66096">
      <w:pPr>
        <w:spacing w:line="305" w:lineRule="auto"/>
        <w:ind w:left="320" w:hanging="320"/>
        <w:rPr>
          <w:b/>
          <w:bCs/>
          <w:lang w:eastAsia="ru-RU" w:bidi="ru-RU"/>
        </w:rPr>
      </w:pPr>
    </w:p>
    <w:p w14:paraId="312E3CAE" w14:textId="77777777" w:rsidR="00C66096" w:rsidRDefault="00C66096" w:rsidP="00C66096">
      <w:pPr>
        <w:spacing w:line="305" w:lineRule="auto"/>
        <w:ind w:left="320" w:hanging="320"/>
        <w:rPr>
          <w:b/>
          <w:bCs/>
          <w:lang w:eastAsia="ru-RU" w:bidi="ru-RU"/>
        </w:rPr>
      </w:pPr>
    </w:p>
    <w:p w14:paraId="55DAB3E1" w14:textId="77777777" w:rsidR="00C66096" w:rsidRDefault="00C66096" w:rsidP="00C66096">
      <w:pPr>
        <w:spacing w:line="305" w:lineRule="auto"/>
        <w:ind w:left="320" w:hanging="320"/>
        <w:rPr>
          <w:b/>
          <w:bCs/>
          <w:lang w:eastAsia="ru-RU" w:bidi="ru-RU"/>
        </w:rPr>
      </w:pPr>
    </w:p>
    <w:p w14:paraId="4233A251" w14:textId="77777777" w:rsidR="00C66096" w:rsidRDefault="00C66096" w:rsidP="00C66096">
      <w:pPr>
        <w:spacing w:line="305" w:lineRule="auto"/>
        <w:ind w:left="320" w:hanging="320"/>
        <w:rPr>
          <w:b/>
          <w:bCs/>
          <w:lang w:eastAsia="ru-RU" w:bidi="ru-RU"/>
        </w:rPr>
      </w:pPr>
    </w:p>
    <w:p w14:paraId="51E6E6A0" w14:textId="77777777" w:rsidR="00C66096" w:rsidRDefault="00C66096" w:rsidP="00C66096">
      <w:pPr>
        <w:spacing w:line="305" w:lineRule="auto"/>
        <w:ind w:left="320" w:hanging="320"/>
        <w:rPr>
          <w:b/>
          <w:bCs/>
          <w:lang w:eastAsia="ru-RU" w:bidi="ru-RU"/>
        </w:rPr>
      </w:pPr>
    </w:p>
    <w:p w14:paraId="222A62DE" w14:textId="77777777" w:rsidR="00C66096" w:rsidRDefault="00C66096" w:rsidP="00C66096">
      <w:pPr>
        <w:spacing w:line="305" w:lineRule="auto"/>
        <w:ind w:left="320" w:hanging="320"/>
        <w:rPr>
          <w:b/>
          <w:bCs/>
          <w:lang w:eastAsia="ru-RU" w:bidi="ru-RU"/>
        </w:rPr>
      </w:pPr>
    </w:p>
    <w:p w14:paraId="6543F0AC" w14:textId="77777777" w:rsidR="00FB77CE" w:rsidRPr="00FB77CE" w:rsidRDefault="00FB77CE" w:rsidP="00FB77CE">
      <w:pPr>
        <w:widowControl w:val="0"/>
        <w:spacing w:after="0" w:line="305" w:lineRule="auto"/>
        <w:ind w:left="320" w:hanging="320"/>
        <w:jc w:val="right"/>
        <w:rPr>
          <w:rFonts w:ascii="Times New Roman" w:eastAsia="Times New Roman" w:hAnsi="Times New Roman"/>
          <w:b/>
          <w:bCs/>
          <w:color w:val="222529"/>
          <w:sz w:val="22"/>
          <w:szCs w:val="22"/>
          <w:lang w:eastAsia="ru-RU" w:bidi="ru-RU"/>
        </w:rPr>
      </w:pPr>
      <w:r w:rsidRPr="00FB77CE">
        <w:rPr>
          <w:rFonts w:ascii="Times New Roman" w:eastAsia="Times New Roman" w:hAnsi="Times New Roman"/>
          <w:b/>
          <w:bCs/>
          <w:color w:val="222529"/>
          <w:sz w:val="22"/>
          <w:szCs w:val="22"/>
          <w:lang w:eastAsia="ru-RU" w:bidi="ru-RU"/>
        </w:rPr>
        <w:lastRenderedPageBreak/>
        <w:t>Приложение № 2</w:t>
      </w:r>
    </w:p>
    <w:p w14:paraId="7A74DAA9" w14:textId="77777777" w:rsidR="00FB77CE" w:rsidRPr="00FB77CE" w:rsidRDefault="00FB77CE" w:rsidP="00FB77CE">
      <w:pPr>
        <w:widowControl w:val="0"/>
        <w:spacing w:line="305" w:lineRule="auto"/>
        <w:ind w:hanging="36"/>
        <w:rPr>
          <w:rFonts w:ascii="Times New Roman" w:eastAsia="Times New Roman" w:hAnsi="Times New Roman"/>
          <w:b/>
          <w:bCs/>
          <w:color w:val="222529"/>
          <w:sz w:val="22"/>
          <w:szCs w:val="22"/>
          <w:lang w:eastAsia="ru-RU" w:bidi="ru-RU"/>
        </w:rPr>
      </w:pPr>
    </w:p>
    <w:p w14:paraId="6FF57FFA" w14:textId="77777777" w:rsidR="00FB77CE" w:rsidRPr="00FB77CE" w:rsidRDefault="00FB77CE" w:rsidP="00FB77CE">
      <w:pPr>
        <w:widowControl w:val="0"/>
        <w:spacing w:after="0" w:line="240" w:lineRule="auto"/>
        <w:ind w:hanging="36"/>
        <w:jc w:val="center"/>
        <w:rPr>
          <w:rFonts w:ascii="Times New Roman" w:eastAsia="Times New Roman" w:hAnsi="Times New Roman"/>
          <w:b/>
          <w:bCs/>
          <w:color w:val="222529"/>
          <w:sz w:val="22"/>
          <w:szCs w:val="22"/>
          <w:lang w:eastAsia="ru-RU" w:bidi="ru-RU"/>
        </w:rPr>
      </w:pPr>
      <w:r w:rsidRPr="00FB77CE">
        <w:rPr>
          <w:rFonts w:ascii="Times New Roman" w:eastAsia="Times New Roman" w:hAnsi="Times New Roman"/>
          <w:b/>
          <w:bCs/>
          <w:color w:val="222529"/>
          <w:sz w:val="22"/>
          <w:szCs w:val="22"/>
          <w:lang w:eastAsia="ru-RU" w:bidi="ru-RU"/>
        </w:rPr>
        <w:t>Регламент</w:t>
      </w:r>
    </w:p>
    <w:p w14:paraId="383B79F4" w14:textId="77777777" w:rsidR="00FB77CE" w:rsidRPr="00FB77CE" w:rsidRDefault="00FB77CE" w:rsidP="00FB77CE">
      <w:pPr>
        <w:widowControl w:val="0"/>
        <w:spacing w:after="0" w:line="240" w:lineRule="auto"/>
        <w:ind w:hanging="36"/>
        <w:jc w:val="center"/>
        <w:rPr>
          <w:rFonts w:ascii="Times New Roman" w:eastAsia="Times New Roman" w:hAnsi="Times New Roman"/>
          <w:color w:val="222529"/>
          <w:sz w:val="22"/>
          <w:szCs w:val="22"/>
          <w:lang w:eastAsia="ru-RU" w:bidi="ru-RU"/>
        </w:rPr>
      </w:pPr>
      <w:r w:rsidRPr="00FB77CE">
        <w:rPr>
          <w:rFonts w:ascii="Times New Roman" w:eastAsia="Times New Roman" w:hAnsi="Times New Roman"/>
          <w:color w:val="222529"/>
          <w:sz w:val="22"/>
          <w:szCs w:val="22"/>
          <w:lang w:eastAsia="ru-RU" w:bidi="ru-RU"/>
        </w:rPr>
        <w:t>по организации технического обслуживания и планово-предупредительного ремонта</w:t>
      </w:r>
    </w:p>
    <w:p w14:paraId="5CC26147" w14:textId="77777777" w:rsidR="00FB77CE" w:rsidRPr="00FB77CE" w:rsidRDefault="00FB77CE" w:rsidP="00FB77CE">
      <w:pPr>
        <w:widowControl w:val="0"/>
        <w:spacing w:after="0" w:line="240" w:lineRule="auto"/>
        <w:ind w:hanging="36"/>
        <w:jc w:val="center"/>
        <w:rPr>
          <w:rFonts w:ascii="Times New Roman" w:eastAsia="Times New Roman" w:hAnsi="Times New Roman"/>
          <w:color w:val="222529"/>
          <w:sz w:val="22"/>
          <w:szCs w:val="22"/>
          <w:lang w:eastAsia="ru-RU" w:bidi="ru-RU"/>
        </w:rPr>
      </w:pPr>
      <w:r w:rsidRPr="00FB77CE">
        <w:rPr>
          <w:rFonts w:ascii="Times New Roman" w:eastAsia="Times New Roman" w:hAnsi="Times New Roman"/>
          <w:color w:val="222529"/>
          <w:sz w:val="22"/>
          <w:szCs w:val="22"/>
          <w:lang w:eastAsia="ru-RU" w:bidi="ru-RU"/>
        </w:rPr>
        <w:t xml:space="preserve">системы автоматической пожарной сигнализации, </w:t>
      </w:r>
    </w:p>
    <w:p w14:paraId="281AC041" w14:textId="77777777" w:rsidR="00FB77CE" w:rsidRPr="00FB77CE" w:rsidRDefault="00FB77CE" w:rsidP="00FB77CE">
      <w:pPr>
        <w:widowControl w:val="0"/>
        <w:spacing w:after="0" w:line="240" w:lineRule="auto"/>
        <w:ind w:hanging="36"/>
        <w:jc w:val="center"/>
        <w:rPr>
          <w:rFonts w:ascii="Times New Roman" w:eastAsia="Times New Roman" w:hAnsi="Times New Roman"/>
          <w:color w:val="222529"/>
          <w:sz w:val="22"/>
          <w:szCs w:val="22"/>
          <w:lang w:eastAsia="ru-RU" w:bidi="ru-RU"/>
        </w:rPr>
      </w:pPr>
      <w:r w:rsidRPr="00FB77CE">
        <w:rPr>
          <w:rFonts w:ascii="Times New Roman" w:eastAsia="Times New Roman" w:hAnsi="Times New Roman"/>
          <w:color w:val="222529"/>
          <w:sz w:val="22"/>
          <w:szCs w:val="22"/>
          <w:lang w:eastAsia="ru-RU" w:bidi="ru-RU"/>
        </w:rPr>
        <w:t>системы оповещения и управления эвакуацией людей при пожаре</w:t>
      </w:r>
    </w:p>
    <w:p w14:paraId="254E40D3" w14:textId="77777777" w:rsidR="00FB77CE" w:rsidRPr="00FB77CE" w:rsidRDefault="00FB77CE" w:rsidP="00FB77CE">
      <w:pPr>
        <w:widowControl w:val="0"/>
        <w:spacing w:after="0" w:line="240" w:lineRule="auto"/>
        <w:ind w:hanging="36"/>
        <w:jc w:val="center"/>
        <w:rPr>
          <w:rFonts w:ascii="Times New Roman" w:eastAsia="Times New Roman" w:hAnsi="Times New Roman"/>
          <w:color w:val="222529"/>
          <w:sz w:val="22"/>
          <w:szCs w:val="22"/>
          <w:lang w:eastAsia="ru-RU" w:bidi="ru-RU"/>
        </w:rPr>
      </w:pPr>
    </w:p>
    <w:p w14:paraId="4619B5DE" w14:textId="77777777" w:rsidR="00FB77CE" w:rsidRPr="00FB77CE" w:rsidRDefault="00FB77CE" w:rsidP="00FB77CE">
      <w:pPr>
        <w:widowControl w:val="0"/>
        <w:spacing w:after="0" w:line="240" w:lineRule="auto"/>
        <w:ind w:hanging="36"/>
        <w:jc w:val="center"/>
        <w:rPr>
          <w:rFonts w:ascii="Times New Roman" w:eastAsia="Times New Roman" w:hAnsi="Times New Roman"/>
          <w:color w:val="222529"/>
          <w:sz w:val="22"/>
          <w:szCs w:val="22"/>
        </w:rPr>
      </w:pPr>
    </w:p>
    <w:tbl>
      <w:tblPr>
        <w:tblOverlap w:val="never"/>
        <w:tblW w:w="10234" w:type="dxa"/>
        <w:jc w:val="center"/>
        <w:tblLayout w:type="fixed"/>
        <w:tblCellMar>
          <w:left w:w="10" w:type="dxa"/>
          <w:right w:w="10" w:type="dxa"/>
        </w:tblCellMar>
        <w:tblLook w:val="04A0" w:firstRow="1" w:lastRow="0" w:firstColumn="1" w:lastColumn="0" w:noHBand="0" w:noVBand="1"/>
      </w:tblPr>
      <w:tblGrid>
        <w:gridCol w:w="653"/>
        <w:gridCol w:w="6163"/>
        <w:gridCol w:w="3418"/>
      </w:tblGrid>
      <w:tr w:rsidR="00FB77CE" w:rsidRPr="00FB77CE" w14:paraId="6B512DA6" w14:textId="77777777" w:rsidTr="000C448F">
        <w:trPr>
          <w:trHeight w:hRule="exact" w:val="922"/>
          <w:jc w:val="center"/>
        </w:trPr>
        <w:tc>
          <w:tcPr>
            <w:tcW w:w="653" w:type="dxa"/>
            <w:tcBorders>
              <w:top w:val="single" w:sz="4" w:space="0" w:color="auto"/>
              <w:left w:val="single" w:sz="4" w:space="0" w:color="auto"/>
            </w:tcBorders>
            <w:shd w:val="clear" w:color="auto" w:fill="FFFFFF"/>
            <w:vAlign w:val="center"/>
          </w:tcPr>
          <w:p w14:paraId="6362EFF8" w14:textId="77777777" w:rsidR="00FB77CE" w:rsidRPr="00FB77CE" w:rsidRDefault="00FB77CE" w:rsidP="00FB77CE">
            <w:pPr>
              <w:widowControl w:val="0"/>
              <w:spacing w:after="0" w:line="259" w:lineRule="auto"/>
              <w:jc w:val="center"/>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 п/п</w:t>
            </w:r>
          </w:p>
        </w:tc>
        <w:tc>
          <w:tcPr>
            <w:tcW w:w="6163" w:type="dxa"/>
            <w:tcBorders>
              <w:top w:val="single" w:sz="4" w:space="0" w:color="auto"/>
              <w:left w:val="single" w:sz="4" w:space="0" w:color="auto"/>
            </w:tcBorders>
            <w:shd w:val="clear" w:color="auto" w:fill="FFFFFF"/>
            <w:vAlign w:val="center"/>
          </w:tcPr>
          <w:p w14:paraId="659CF3A1" w14:textId="77777777" w:rsidR="00FB77CE" w:rsidRPr="00FB77CE" w:rsidRDefault="00FB77CE" w:rsidP="00FB77CE">
            <w:pPr>
              <w:widowControl w:val="0"/>
              <w:spacing w:after="0" w:line="240" w:lineRule="auto"/>
              <w:jc w:val="center"/>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Перечень работ</w:t>
            </w:r>
          </w:p>
        </w:tc>
        <w:tc>
          <w:tcPr>
            <w:tcW w:w="3418" w:type="dxa"/>
            <w:tcBorders>
              <w:top w:val="single" w:sz="4" w:space="0" w:color="auto"/>
              <w:left w:val="single" w:sz="4" w:space="0" w:color="auto"/>
              <w:right w:val="single" w:sz="4" w:space="0" w:color="auto"/>
            </w:tcBorders>
            <w:shd w:val="clear" w:color="auto" w:fill="FFFFFF"/>
          </w:tcPr>
          <w:p w14:paraId="513B4EF7" w14:textId="77777777" w:rsidR="00FB77CE" w:rsidRPr="00FB77CE" w:rsidRDefault="00FB77CE" w:rsidP="00FB77CE">
            <w:pPr>
              <w:widowControl w:val="0"/>
              <w:spacing w:after="0" w:line="264" w:lineRule="auto"/>
              <w:jc w:val="center"/>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Периодичность обслуживания специализированными организациями</w:t>
            </w:r>
          </w:p>
        </w:tc>
      </w:tr>
      <w:tr w:rsidR="00FB77CE" w:rsidRPr="00FB77CE" w14:paraId="37431AA2" w14:textId="77777777" w:rsidTr="000C448F">
        <w:trPr>
          <w:trHeight w:hRule="exact" w:val="1098"/>
          <w:jc w:val="center"/>
        </w:trPr>
        <w:tc>
          <w:tcPr>
            <w:tcW w:w="653" w:type="dxa"/>
            <w:tcBorders>
              <w:top w:val="single" w:sz="4" w:space="0" w:color="auto"/>
              <w:left w:val="single" w:sz="4" w:space="0" w:color="auto"/>
            </w:tcBorders>
            <w:shd w:val="clear" w:color="auto" w:fill="FFFFFF"/>
          </w:tcPr>
          <w:p w14:paraId="245123EE" w14:textId="77777777" w:rsidR="00FB77CE" w:rsidRPr="00FB77CE" w:rsidRDefault="00FB77CE" w:rsidP="00FB77CE">
            <w:pPr>
              <w:widowControl w:val="0"/>
              <w:spacing w:after="0" w:line="240" w:lineRule="auto"/>
              <w:jc w:val="center"/>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1.</w:t>
            </w:r>
          </w:p>
        </w:tc>
        <w:tc>
          <w:tcPr>
            <w:tcW w:w="6163" w:type="dxa"/>
            <w:tcBorders>
              <w:top w:val="single" w:sz="4" w:space="0" w:color="auto"/>
              <w:left w:val="single" w:sz="4" w:space="0" w:color="auto"/>
            </w:tcBorders>
            <w:shd w:val="clear" w:color="auto" w:fill="FFFFFF"/>
            <w:vAlign w:val="bottom"/>
          </w:tcPr>
          <w:p w14:paraId="57DC2738" w14:textId="77777777" w:rsidR="00FB77CE" w:rsidRPr="00FB77CE" w:rsidRDefault="00FB77CE" w:rsidP="00FB77CE">
            <w:pPr>
              <w:widowControl w:val="0"/>
              <w:spacing w:after="0" w:line="262" w:lineRule="auto"/>
              <w:ind w:left="129"/>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Внешний осмотр составных частей системы (приемно-контрольного прибора, извещателей, оповещателей, шлейфа сигнализации) на отсутствие механических повреждений, коррозии, грязи, прочности креплений и т.д.</w:t>
            </w:r>
          </w:p>
        </w:tc>
        <w:tc>
          <w:tcPr>
            <w:tcW w:w="3418" w:type="dxa"/>
            <w:tcBorders>
              <w:top w:val="single" w:sz="4" w:space="0" w:color="auto"/>
              <w:left w:val="single" w:sz="4" w:space="0" w:color="auto"/>
              <w:right w:val="single" w:sz="4" w:space="0" w:color="auto"/>
            </w:tcBorders>
            <w:shd w:val="clear" w:color="auto" w:fill="FFFFFF"/>
            <w:vAlign w:val="center"/>
          </w:tcPr>
          <w:p w14:paraId="33D96D4E" w14:textId="77777777" w:rsidR="00FB77CE" w:rsidRPr="00FB77CE" w:rsidRDefault="00FB77CE" w:rsidP="00FB77CE">
            <w:pPr>
              <w:widowControl w:val="0"/>
              <w:spacing w:after="0" w:line="240" w:lineRule="auto"/>
              <w:jc w:val="center"/>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ежемесячно</w:t>
            </w:r>
          </w:p>
        </w:tc>
      </w:tr>
      <w:tr w:rsidR="00FB77CE" w:rsidRPr="00FB77CE" w14:paraId="6C64C654" w14:textId="77777777" w:rsidTr="000C448F">
        <w:trPr>
          <w:trHeight w:hRule="exact" w:val="848"/>
          <w:jc w:val="center"/>
        </w:trPr>
        <w:tc>
          <w:tcPr>
            <w:tcW w:w="653" w:type="dxa"/>
            <w:tcBorders>
              <w:top w:val="single" w:sz="4" w:space="0" w:color="auto"/>
              <w:left w:val="single" w:sz="4" w:space="0" w:color="auto"/>
            </w:tcBorders>
            <w:shd w:val="clear" w:color="auto" w:fill="FFFFFF"/>
          </w:tcPr>
          <w:p w14:paraId="246195C4" w14:textId="77777777" w:rsidR="00FB77CE" w:rsidRPr="00FB77CE" w:rsidRDefault="00FB77CE" w:rsidP="00FB77CE">
            <w:pPr>
              <w:widowControl w:val="0"/>
              <w:spacing w:after="0" w:line="240" w:lineRule="auto"/>
              <w:jc w:val="center"/>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2.</w:t>
            </w:r>
          </w:p>
        </w:tc>
        <w:tc>
          <w:tcPr>
            <w:tcW w:w="6163" w:type="dxa"/>
            <w:tcBorders>
              <w:top w:val="single" w:sz="4" w:space="0" w:color="auto"/>
              <w:left w:val="single" w:sz="4" w:space="0" w:color="auto"/>
            </w:tcBorders>
            <w:shd w:val="clear" w:color="auto" w:fill="FFFFFF"/>
            <w:vAlign w:val="bottom"/>
          </w:tcPr>
          <w:p w14:paraId="4EBB3CAB" w14:textId="77777777" w:rsidR="00FB77CE" w:rsidRPr="00FB77CE" w:rsidRDefault="00FB77CE" w:rsidP="00FB77CE">
            <w:pPr>
              <w:widowControl w:val="0"/>
              <w:spacing w:after="0" w:line="266" w:lineRule="auto"/>
              <w:ind w:left="129"/>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Контроль рабочего положения выключателей и переключателей, исправности световой индикации, наличие пломб на приемно-контрольном приборе, пульте СОУЭ</w:t>
            </w:r>
          </w:p>
        </w:tc>
        <w:tc>
          <w:tcPr>
            <w:tcW w:w="3418" w:type="dxa"/>
            <w:tcBorders>
              <w:top w:val="single" w:sz="4" w:space="0" w:color="auto"/>
              <w:left w:val="single" w:sz="4" w:space="0" w:color="auto"/>
              <w:right w:val="single" w:sz="4" w:space="0" w:color="auto"/>
            </w:tcBorders>
            <w:shd w:val="clear" w:color="auto" w:fill="FFFFFF"/>
          </w:tcPr>
          <w:p w14:paraId="00135C5E" w14:textId="77777777" w:rsidR="00FB77CE" w:rsidRPr="00FB77CE" w:rsidRDefault="00FB77CE" w:rsidP="00FB77CE">
            <w:pPr>
              <w:widowControl w:val="0"/>
              <w:spacing w:after="0" w:line="240" w:lineRule="auto"/>
              <w:jc w:val="center"/>
              <w:rPr>
                <w:rFonts w:ascii="Times New Roman" w:eastAsia="Times New Roman" w:hAnsi="Times New Roman"/>
                <w:color w:val="222529"/>
                <w:sz w:val="22"/>
                <w:szCs w:val="22"/>
                <w:lang w:eastAsia="ru-RU" w:bidi="ru-RU"/>
              </w:rPr>
            </w:pPr>
          </w:p>
          <w:p w14:paraId="01CB3960" w14:textId="77777777" w:rsidR="00FB77CE" w:rsidRPr="00FB77CE" w:rsidRDefault="00FB77CE" w:rsidP="00FB77CE">
            <w:pPr>
              <w:widowControl w:val="0"/>
              <w:spacing w:after="0" w:line="240" w:lineRule="auto"/>
              <w:jc w:val="center"/>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ежемесячно</w:t>
            </w:r>
          </w:p>
        </w:tc>
      </w:tr>
      <w:tr w:rsidR="00FB77CE" w:rsidRPr="00FB77CE" w14:paraId="267AF5B6" w14:textId="77777777" w:rsidTr="000C448F">
        <w:trPr>
          <w:trHeight w:hRule="exact" w:val="840"/>
          <w:jc w:val="center"/>
        </w:trPr>
        <w:tc>
          <w:tcPr>
            <w:tcW w:w="653" w:type="dxa"/>
            <w:tcBorders>
              <w:top w:val="single" w:sz="4" w:space="0" w:color="auto"/>
              <w:left w:val="single" w:sz="4" w:space="0" w:color="auto"/>
            </w:tcBorders>
            <w:shd w:val="clear" w:color="auto" w:fill="FFFFFF"/>
          </w:tcPr>
          <w:p w14:paraId="711983AF" w14:textId="77777777" w:rsidR="00FB77CE" w:rsidRPr="00FB77CE" w:rsidRDefault="00FB77CE" w:rsidP="00FB77CE">
            <w:pPr>
              <w:widowControl w:val="0"/>
              <w:spacing w:after="0" w:line="240" w:lineRule="auto"/>
              <w:jc w:val="center"/>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3.</w:t>
            </w:r>
          </w:p>
        </w:tc>
        <w:tc>
          <w:tcPr>
            <w:tcW w:w="6163" w:type="dxa"/>
            <w:tcBorders>
              <w:top w:val="single" w:sz="4" w:space="0" w:color="auto"/>
              <w:left w:val="single" w:sz="4" w:space="0" w:color="auto"/>
            </w:tcBorders>
            <w:shd w:val="clear" w:color="auto" w:fill="FFFFFF"/>
            <w:vAlign w:val="bottom"/>
          </w:tcPr>
          <w:p w14:paraId="7ADDD26C" w14:textId="77777777" w:rsidR="00FB77CE" w:rsidRPr="00FB77CE" w:rsidRDefault="00FB77CE" w:rsidP="00FB77CE">
            <w:pPr>
              <w:widowControl w:val="0"/>
              <w:spacing w:after="0" w:line="262" w:lineRule="auto"/>
              <w:ind w:left="129"/>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Контроль основного и резервного источника питания, и проверка автоматического переключения питания с рабочего ввода на резервный</w:t>
            </w:r>
          </w:p>
        </w:tc>
        <w:tc>
          <w:tcPr>
            <w:tcW w:w="3418" w:type="dxa"/>
            <w:tcBorders>
              <w:top w:val="single" w:sz="4" w:space="0" w:color="auto"/>
              <w:left w:val="single" w:sz="4" w:space="0" w:color="auto"/>
              <w:right w:val="single" w:sz="4" w:space="0" w:color="auto"/>
            </w:tcBorders>
            <w:shd w:val="clear" w:color="auto" w:fill="FFFFFF"/>
          </w:tcPr>
          <w:p w14:paraId="2ADE7132" w14:textId="77777777" w:rsidR="00FB77CE" w:rsidRPr="00FB77CE" w:rsidRDefault="00FB77CE" w:rsidP="00FB77CE">
            <w:pPr>
              <w:widowControl w:val="0"/>
              <w:spacing w:after="0" w:line="240" w:lineRule="auto"/>
              <w:jc w:val="center"/>
              <w:rPr>
                <w:rFonts w:ascii="Times New Roman" w:eastAsia="Times New Roman" w:hAnsi="Times New Roman"/>
                <w:color w:val="222529"/>
                <w:sz w:val="22"/>
                <w:szCs w:val="22"/>
                <w:lang w:eastAsia="ru-RU" w:bidi="ru-RU"/>
              </w:rPr>
            </w:pPr>
          </w:p>
          <w:p w14:paraId="32A95DA9" w14:textId="77777777" w:rsidR="00FB77CE" w:rsidRPr="00FB77CE" w:rsidRDefault="00FB77CE" w:rsidP="00FB77CE">
            <w:pPr>
              <w:widowControl w:val="0"/>
              <w:spacing w:after="0" w:line="240" w:lineRule="auto"/>
              <w:jc w:val="center"/>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ежемесячно</w:t>
            </w:r>
          </w:p>
        </w:tc>
      </w:tr>
      <w:tr w:rsidR="00FB77CE" w:rsidRPr="00FB77CE" w14:paraId="68022634" w14:textId="77777777" w:rsidTr="000C448F">
        <w:trPr>
          <w:trHeight w:hRule="exact" w:val="1142"/>
          <w:jc w:val="center"/>
        </w:trPr>
        <w:tc>
          <w:tcPr>
            <w:tcW w:w="653" w:type="dxa"/>
            <w:tcBorders>
              <w:top w:val="single" w:sz="4" w:space="0" w:color="auto"/>
              <w:left w:val="single" w:sz="4" w:space="0" w:color="auto"/>
            </w:tcBorders>
            <w:shd w:val="clear" w:color="auto" w:fill="FFFFFF"/>
          </w:tcPr>
          <w:p w14:paraId="56310E5F" w14:textId="77777777" w:rsidR="00FB77CE" w:rsidRPr="00FB77CE" w:rsidRDefault="00FB77CE" w:rsidP="00FB77CE">
            <w:pPr>
              <w:widowControl w:val="0"/>
              <w:spacing w:after="0" w:line="240" w:lineRule="auto"/>
              <w:jc w:val="center"/>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4.</w:t>
            </w:r>
          </w:p>
        </w:tc>
        <w:tc>
          <w:tcPr>
            <w:tcW w:w="6163" w:type="dxa"/>
            <w:tcBorders>
              <w:top w:val="single" w:sz="4" w:space="0" w:color="auto"/>
              <w:left w:val="single" w:sz="4" w:space="0" w:color="auto"/>
            </w:tcBorders>
            <w:shd w:val="clear" w:color="auto" w:fill="FFFFFF"/>
            <w:vAlign w:val="bottom"/>
          </w:tcPr>
          <w:p w14:paraId="330148C0" w14:textId="77777777" w:rsidR="00FB77CE" w:rsidRPr="00FB77CE" w:rsidRDefault="00FB77CE" w:rsidP="00FB77CE">
            <w:pPr>
              <w:widowControl w:val="0"/>
              <w:spacing w:after="0" w:line="264" w:lineRule="auto"/>
              <w:ind w:left="129"/>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Проверка работоспособности составных частей системы (приемно-контрольного прибора, извещателей, оповещателей, пульта СОУЭ, измерение параметров шлейфа сигнализации (сопротивление шлейфов) и т.д.</w:t>
            </w:r>
          </w:p>
        </w:tc>
        <w:tc>
          <w:tcPr>
            <w:tcW w:w="3418" w:type="dxa"/>
            <w:tcBorders>
              <w:top w:val="single" w:sz="4" w:space="0" w:color="auto"/>
              <w:left w:val="single" w:sz="4" w:space="0" w:color="auto"/>
              <w:right w:val="single" w:sz="4" w:space="0" w:color="auto"/>
            </w:tcBorders>
            <w:shd w:val="clear" w:color="auto" w:fill="FFFFFF"/>
          </w:tcPr>
          <w:p w14:paraId="5350B95A" w14:textId="77777777" w:rsidR="00FB77CE" w:rsidRPr="00FB77CE" w:rsidRDefault="00FB77CE" w:rsidP="00FB77CE">
            <w:pPr>
              <w:widowControl w:val="0"/>
              <w:spacing w:after="0" w:line="240" w:lineRule="auto"/>
              <w:jc w:val="center"/>
              <w:rPr>
                <w:rFonts w:ascii="Times New Roman" w:eastAsia="Times New Roman" w:hAnsi="Times New Roman"/>
                <w:color w:val="222529"/>
                <w:sz w:val="22"/>
                <w:szCs w:val="22"/>
                <w:lang w:eastAsia="ru-RU" w:bidi="ru-RU"/>
              </w:rPr>
            </w:pPr>
          </w:p>
          <w:p w14:paraId="5AE39619" w14:textId="77777777" w:rsidR="00FB77CE" w:rsidRPr="00FB77CE" w:rsidRDefault="00FB77CE" w:rsidP="00FB77CE">
            <w:pPr>
              <w:widowControl w:val="0"/>
              <w:spacing w:after="0" w:line="240" w:lineRule="auto"/>
              <w:jc w:val="center"/>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ежемесячно</w:t>
            </w:r>
          </w:p>
        </w:tc>
      </w:tr>
      <w:tr w:rsidR="00FB77CE" w:rsidRPr="00FB77CE" w14:paraId="1CED98A6" w14:textId="77777777" w:rsidTr="000C448F">
        <w:trPr>
          <w:trHeight w:hRule="exact" w:val="514"/>
          <w:jc w:val="center"/>
        </w:trPr>
        <w:tc>
          <w:tcPr>
            <w:tcW w:w="653" w:type="dxa"/>
            <w:tcBorders>
              <w:top w:val="single" w:sz="4" w:space="0" w:color="auto"/>
              <w:left w:val="single" w:sz="4" w:space="0" w:color="auto"/>
              <w:bottom w:val="single" w:sz="4" w:space="0" w:color="auto"/>
            </w:tcBorders>
            <w:shd w:val="clear" w:color="auto" w:fill="FFFFFF"/>
            <w:vAlign w:val="center"/>
          </w:tcPr>
          <w:p w14:paraId="35809306" w14:textId="77777777" w:rsidR="00FB77CE" w:rsidRPr="00FB77CE" w:rsidRDefault="00FB77CE" w:rsidP="00FB77CE">
            <w:pPr>
              <w:widowControl w:val="0"/>
              <w:spacing w:after="0" w:line="240" w:lineRule="auto"/>
              <w:jc w:val="center"/>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5.</w:t>
            </w:r>
          </w:p>
        </w:tc>
        <w:tc>
          <w:tcPr>
            <w:tcW w:w="6163" w:type="dxa"/>
            <w:tcBorders>
              <w:top w:val="single" w:sz="4" w:space="0" w:color="auto"/>
              <w:left w:val="single" w:sz="4" w:space="0" w:color="auto"/>
              <w:bottom w:val="single" w:sz="4" w:space="0" w:color="auto"/>
            </w:tcBorders>
            <w:shd w:val="clear" w:color="auto" w:fill="FFFFFF"/>
            <w:vAlign w:val="center"/>
          </w:tcPr>
          <w:p w14:paraId="209529DE" w14:textId="77777777" w:rsidR="00FB77CE" w:rsidRPr="00FB77CE" w:rsidRDefault="00FB77CE" w:rsidP="00FB77CE">
            <w:pPr>
              <w:widowControl w:val="0"/>
              <w:spacing w:after="0" w:line="240" w:lineRule="auto"/>
              <w:ind w:left="129"/>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Профилактические работы</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14:paraId="1573F794" w14:textId="77777777" w:rsidR="00FB77CE" w:rsidRPr="00FB77CE" w:rsidRDefault="00FB77CE" w:rsidP="00FB77CE">
            <w:pPr>
              <w:widowControl w:val="0"/>
              <w:spacing w:after="0" w:line="240" w:lineRule="auto"/>
              <w:jc w:val="center"/>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ежемесячно</w:t>
            </w:r>
          </w:p>
        </w:tc>
      </w:tr>
      <w:tr w:rsidR="00FB77CE" w:rsidRPr="00FB77CE" w14:paraId="10C56D9B" w14:textId="77777777" w:rsidTr="000C448F">
        <w:trPr>
          <w:trHeight w:hRule="exact" w:val="518"/>
          <w:jc w:val="center"/>
        </w:trPr>
        <w:tc>
          <w:tcPr>
            <w:tcW w:w="653" w:type="dxa"/>
            <w:tcBorders>
              <w:top w:val="single" w:sz="4" w:space="0" w:color="auto"/>
              <w:left w:val="single" w:sz="4" w:space="0" w:color="auto"/>
              <w:bottom w:val="single" w:sz="4" w:space="0" w:color="auto"/>
            </w:tcBorders>
            <w:shd w:val="clear" w:color="auto" w:fill="FFFFFF"/>
            <w:vAlign w:val="center"/>
          </w:tcPr>
          <w:p w14:paraId="6205CE67" w14:textId="77777777" w:rsidR="00FB77CE" w:rsidRPr="00FB77CE" w:rsidRDefault="00FB77CE" w:rsidP="00FB77CE">
            <w:pPr>
              <w:widowControl w:val="0"/>
              <w:spacing w:after="0" w:line="240" w:lineRule="auto"/>
              <w:jc w:val="center"/>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6.</w:t>
            </w:r>
          </w:p>
        </w:tc>
        <w:tc>
          <w:tcPr>
            <w:tcW w:w="6163" w:type="dxa"/>
            <w:tcBorders>
              <w:top w:val="single" w:sz="4" w:space="0" w:color="auto"/>
              <w:left w:val="single" w:sz="4" w:space="0" w:color="auto"/>
              <w:bottom w:val="single" w:sz="4" w:space="0" w:color="auto"/>
            </w:tcBorders>
            <w:shd w:val="clear" w:color="auto" w:fill="FFFFFF"/>
            <w:vAlign w:val="center"/>
          </w:tcPr>
          <w:p w14:paraId="13CC24CE" w14:textId="77777777" w:rsidR="00FB77CE" w:rsidRPr="00FB77CE" w:rsidRDefault="00FB77CE" w:rsidP="00FB77CE">
            <w:pPr>
              <w:widowControl w:val="0"/>
              <w:spacing w:after="0" w:line="240" w:lineRule="auto"/>
              <w:ind w:left="129"/>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Проверка работоспособности системы</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14:paraId="19ACAF15" w14:textId="77777777" w:rsidR="00FB77CE" w:rsidRPr="00FB77CE" w:rsidRDefault="00FB77CE" w:rsidP="00FB77CE">
            <w:pPr>
              <w:widowControl w:val="0"/>
              <w:spacing w:after="0" w:line="240" w:lineRule="auto"/>
              <w:jc w:val="center"/>
              <w:rPr>
                <w:rFonts w:ascii="Times New Roman" w:eastAsia="Times New Roman" w:hAnsi="Times New Roman"/>
                <w:color w:val="222529"/>
                <w:sz w:val="22"/>
                <w:szCs w:val="22"/>
              </w:rPr>
            </w:pPr>
            <w:r w:rsidRPr="00FB77CE">
              <w:rPr>
                <w:rFonts w:ascii="Times New Roman" w:eastAsia="Times New Roman" w:hAnsi="Times New Roman"/>
                <w:color w:val="222529"/>
                <w:sz w:val="22"/>
                <w:szCs w:val="22"/>
                <w:lang w:eastAsia="ru-RU" w:bidi="ru-RU"/>
              </w:rPr>
              <w:t>ежемесячно</w:t>
            </w:r>
          </w:p>
        </w:tc>
      </w:tr>
    </w:tbl>
    <w:p w14:paraId="5367E72D" w14:textId="77777777" w:rsidR="00C66096" w:rsidRDefault="00C66096" w:rsidP="00C66096">
      <w:pPr>
        <w:pStyle w:val="af2"/>
        <w:tabs>
          <w:tab w:val="left" w:pos="709"/>
          <w:tab w:val="left" w:pos="1134"/>
        </w:tabs>
        <w:spacing w:after="0" w:line="240" w:lineRule="auto"/>
        <w:ind w:left="0"/>
        <w:jc w:val="both"/>
        <w:rPr>
          <w:rFonts w:ascii="Times New Roman" w:hAnsi="Times New Roman"/>
          <w:bCs/>
          <w:sz w:val="24"/>
          <w:szCs w:val="24"/>
          <w:lang w:eastAsia="ru-RU"/>
        </w:rPr>
      </w:pPr>
    </w:p>
    <w:p w14:paraId="541C8EE0" w14:textId="77777777" w:rsidR="00C66096" w:rsidRDefault="00C66096" w:rsidP="00C66096">
      <w:pPr>
        <w:pStyle w:val="af2"/>
        <w:tabs>
          <w:tab w:val="left" w:pos="709"/>
          <w:tab w:val="left" w:pos="1134"/>
        </w:tabs>
        <w:spacing w:after="0" w:line="240" w:lineRule="auto"/>
        <w:ind w:left="0"/>
        <w:jc w:val="both"/>
        <w:rPr>
          <w:rFonts w:ascii="Times New Roman" w:hAnsi="Times New Roman"/>
          <w:bCs/>
          <w:sz w:val="24"/>
          <w:szCs w:val="24"/>
          <w:lang w:eastAsia="ru-RU"/>
        </w:rPr>
      </w:pPr>
    </w:p>
    <w:p w14:paraId="66A205EF" w14:textId="77777777" w:rsidR="00C66096" w:rsidRDefault="00C66096" w:rsidP="00C66096">
      <w:pPr>
        <w:pStyle w:val="af2"/>
        <w:tabs>
          <w:tab w:val="left" w:pos="709"/>
          <w:tab w:val="left" w:pos="1134"/>
        </w:tabs>
        <w:spacing w:after="0" w:line="240" w:lineRule="auto"/>
        <w:ind w:left="0"/>
        <w:jc w:val="both"/>
        <w:rPr>
          <w:rFonts w:ascii="Times New Roman" w:hAnsi="Times New Roman"/>
          <w:bCs/>
          <w:sz w:val="24"/>
          <w:szCs w:val="24"/>
          <w:lang w:eastAsia="ru-RU"/>
        </w:rPr>
      </w:pPr>
    </w:p>
    <w:p w14:paraId="70CA8481" w14:textId="77777777" w:rsidR="00C66096" w:rsidRPr="00DE374C" w:rsidRDefault="00C66096" w:rsidP="00C66096">
      <w:pPr>
        <w:pStyle w:val="af2"/>
        <w:tabs>
          <w:tab w:val="left" w:pos="709"/>
          <w:tab w:val="left" w:pos="1134"/>
        </w:tabs>
        <w:spacing w:after="0" w:line="240" w:lineRule="auto"/>
        <w:ind w:left="0"/>
        <w:jc w:val="both"/>
        <w:rPr>
          <w:rFonts w:ascii="Times New Roman" w:hAnsi="Times New Roman"/>
          <w:bCs/>
          <w:sz w:val="24"/>
          <w:szCs w:val="24"/>
          <w:lang w:eastAsia="ru-RU"/>
        </w:rPr>
      </w:pPr>
    </w:p>
    <w:tbl>
      <w:tblPr>
        <w:tblW w:w="10386" w:type="dxa"/>
        <w:tblInd w:w="-72" w:type="dxa"/>
        <w:tblLook w:val="01E0" w:firstRow="1" w:lastRow="1" w:firstColumn="1" w:lastColumn="1" w:noHBand="0" w:noVBand="0"/>
      </w:tblPr>
      <w:tblGrid>
        <w:gridCol w:w="7585"/>
        <w:gridCol w:w="2801"/>
      </w:tblGrid>
      <w:tr w:rsidR="00C66096" w14:paraId="25096DD9" w14:textId="77777777" w:rsidTr="000C448F">
        <w:trPr>
          <w:trHeight w:val="294"/>
        </w:trPr>
        <w:tc>
          <w:tcPr>
            <w:tcW w:w="7585" w:type="dxa"/>
          </w:tcPr>
          <w:p w14:paraId="244A2B2C" w14:textId="77777777" w:rsidR="00C66096" w:rsidRDefault="00C66096" w:rsidP="000C448F">
            <w:pPr>
              <w:spacing w:after="0" w:line="240" w:lineRule="auto"/>
              <w:rPr>
                <w:rFonts w:ascii="Times New Roman" w:hAnsi="Times New Roman"/>
                <w:sz w:val="24"/>
                <w:szCs w:val="24"/>
              </w:rPr>
            </w:pPr>
          </w:p>
        </w:tc>
        <w:tc>
          <w:tcPr>
            <w:tcW w:w="2801" w:type="dxa"/>
          </w:tcPr>
          <w:p w14:paraId="4C66F673" w14:textId="77777777" w:rsidR="00C66096" w:rsidRDefault="00C66096" w:rsidP="000C448F">
            <w:pPr>
              <w:spacing w:after="0" w:line="240" w:lineRule="auto"/>
              <w:rPr>
                <w:rFonts w:ascii="Times New Roman" w:hAnsi="Times New Roman"/>
                <w:sz w:val="24"/>
                <w:szCs w:val="24"/>
              </w:rPr>
            </w:pPr>
          </w:p>
        </w:tc>
      </w:tr>
      <w:tr w:rsidR="00C66096" w14:paraId="26F5CE13" w14:textId="77777777" w:rsidTr="000C448F">
        <w:trPr>
          <w:trHeight w:val="572"/>
        </w:trPr>
        <w:tc>
          <w:tcPr>
            <w:tcW w:w="7585" w:type="dxa"/>
          </w:tcPr>
          <w:p w14:paraId="75C7F007" w14:textId="77777777" w:rsidR="00C66096" w:rsidRDefault="00C66096" w:rsidP="000C448F">
            <w:pPr>
              <w:tabs>
                <w:tab w:val="left" w:pos="7300"/>
              </w:tabs>
              <w:spacing w:after="0" w:line="240" w:lineRule="auto"/>
              <w:ind w:right="-425"/>
              <w:rPr>
                <w:rFonts w:ascii="Times New Roman" w:hAnsi="Times New Roman"/>
                <w:sz w:val="24"/>
                <w:szCs w:val="24"/>
              </w:rPr>
            </w:pPr>
          </w:p>
        </w:tc>
        <w:tc>
          <w:tcPr>
            <w:tcW w:w="2801" w:type="dxa"/>
          </w:tcPr>
          <w:p w14:paraId="1250205A" w14:textId="77777777" w:rsidR="00C66096" w:rsidRDefault="00C66096" w:rsidP="000C448F">
            <w:pPr>
              <w:spacing w:after="0" w:line="240" w:lineRule="auto"/>
              <w:rPr>
                <w:rFonts w:ascii="Times New Roman" w:hAnsi="Times New Roman"/>
                <w:sz w:val="24"/>
                <w:szCs w:val="24"/>
              </w:rPr>
            </w:pPr>
          </w:p>
        </w:tc>
      </w:tr>
    </w:tbl>
    <w:p w14:paraId="3EEF7D47" w14:textId="77777777" w:rsidR="00C66096" w:rsidRPr="00DE374C" w:rsidRDefault="00C66096" w:rsidP="00C66096">
      <w:pPr>
        <w:widowControl w:val="0"/>
        <w:spacing w:after="0" w:line="240" w:lineRule="auto"/>
        <w:rPr>
          <w:rFonts w:ascii="Times New Roman" w:eastAsia="Times New Roman" w:hAnsi="Times New Roman"/>
          <w:bCs/>
          <w:color w:val="000000"/>
          <w:sz w:val="24"/>
          <w:szCs w:val="24"/>
          <w:lang w:eastAsia="ru-RU"/>
        </w:rPr>
      </w:pPr>
    </w:p>
    <w:p w14:paraId="04A5E67C" w14:textId="77777777" w:rsidR="00C66096" w:rsidRPr="00DE374C" w:rsidRDefault="00C66096" w:rsidP="00C66096">
      <w:pPr>
        <w:widowControl w:val="0"/>
        <w:spacing w:after="0" w:line="240" w:lineRule="auto"/>
        <w:rPr>
          <w:rFonts w:ascii="Times New Roman" w:eastAsia="Times New Roman" w:hAnsi="Times New Roman"/>
          <w:bCs/>
          <w:color w:val="000000"/>
          <w:sz w:val="24"/>
          <w:szCs w:val="24"/>
          <w:lang w:eastAsia="ru-RU"/>
        </w:rPr>
      </w:pPr>
    </w:p>
    <w:p w14:paraId="6B87E6C8" w14:textId="77777777" w:rsid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57AD6849" w14:textId="77777777" w:rsid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3286AC6F" w14:textId="77777777" w:rsid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7391F816" w14:textId="77777777" w:rsid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41E7550F" w14:textId="77777777" w:rsid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62B6FE08" w14:textId="77777777" w:rsid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213C7417" w14:textId="77777777" w:rsid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273E6183" w14:textId="77777777" w:rsid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1F2F9930" w14:textId="77777777" w:rsid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00147B91" w14:textId="77777777" w:rsid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2CD514D6" w14:textId="77777777" w:rsid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058D2133" w14:textId="77777777" w:rsid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123F5F45" w14:textId="77777777" w:rsid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2436A752" w14:textId="77777777" w:rsid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5FBDB2AE" w14:textId="77777777" w:rsidR="00C66096" w:rsidRDefault="00C66096" w:rsidP="00C66096">
      <w:pPr>
        <w:widowControl w:val="0"/>
        <w:spacing w:after="0" w:line="240" w:lineRule="auto"/>
        <w:rPr>
          <w:rFonts w:ascii="Times New Roman" w:eastAsia="Times New Roman" w:hAnsi="Times New Roman"/>
          <w:bCs/>
          <w:color w:val="000000"/>
          <w:sz w:val="24"/>
          <w:szCs w:val="24"/>
          <w:lang w:eastAsia="ru-RU"/>
        </w:rPr>
      </w:pPr>
    </w:p>
    <w:p w14:paraId="0C8F5E8C" w14:textId="77777777" w:rsidR="00FB77CE" w:rsidRPr="00FB77CE" w:rsidRDefault="00FB77CE" w:rsidP="00FB77CE">
      <w:pPr>
        <w:widowControl w:val="0"/>
        <w:spacing w:after="0" w:line="305" w:lineRule="auto"/>
        <w:ind w:left="320" w:hanging="320"/>
        <w:jc w:val="right"/>
        <w:rPr>
          <w:rFonts w:ascii="Times New Roman" w:eastAsia="Times New Roman" w:hAnsi="Times New Roman"/>
          <w:b/>
          <w:bCs/>
          <w:color w:val="222529"/>
          <w:sz w:val="22"/>
          <w:szCs w:val="22"/>
          <w:lang w:eastAsia="ru-RU" w:bidi="ru-RU"/>
        </w:rPr>
      </w:pPr>
      <w:r w:rsidRPr="00FB77CE">
        <w:rPr>
          <w:rFonts w:ascii="Times New Roman" w:eastAsia="Times New Roman" w:hAnsi="Times New Roman"/>
          <w:b/>
          <w:bCs/>
          <w:color w:val="222529"/>
          <w:sz w:val="22"/>
          <w:szCs w:val="22"/>
          <w:lang w:eastAsia="ru-RU" w:bidi="ru-RU"/>
        </w:rPr>
        <w:t>Приложение № 3</w:t>
      </w:r>
    </w:p>
    <w:p w14:paraId="732ADE13" w14:textId="77777777" w:rsidR="00FB77CE" w:rsidRPr="00FB77CE" w:rsidRDefault="00FB77CE" w:rsidP="00FB77CE">
      <w:pPr>
        <w:widowControl w:val="0"/>
        <w:spacing w:after="0" w:line="240" w:lineRule="auto"/>
        <w:rPr>
          <w:rFonts w:ascii="Times New Roman" w:eastAsia="Times New Roman" w:hAnsi="Times New Roman"/>
          <w:bCs/>
          <w:color w:val="000000"/>
          <w:sz w:val="24"/>
          <w:szCs w:val="24"/>
          <w:lang w:eastAsia="ru-RU"/>
        </w:rPr>
      </w:pPr>
    </w:p>
    <w:p w14:paraId="6D4C0C81" w14:textId="77777777" w:rsidR="00FB77CE" w:rsidRPr="00FB77CE" w:rsidRDefault="00FB77CE" w:rsidP="00FB77CE">
      <w:pPr>
        <w:widowControl w:val="0"/>
        <w:spacing w:after="0" w:line="240" w:lineRule="auto"/>
        <w:jc w:val="center"/>
        <w:rPr>
          <w:rFonts w:ascii="Times New Roman" w:eastAsia="Times New Roman" w:hAnsi="Times New Roman"/>
          <w:bCs/>
          <w:color w:val="000000"/>
          <w:sz w:val="24"/>
          <w:szCs w:val="24"/>
          <w:lang w:eastAsia="ru-RU"/>
        </w:rPr>
      </w:pPr>
      <w:r w:rsidRPr="00FB77CE">
        <w:rPr>
          <w:rFonts w:ascii="Times New Roman" w:eastAsia="Times New Roman" w:hAnsi="Times New Roman"/>
          <w:bCs/>
          <w:color w:val="000000"/>
          <w:sz w:val="24"/>
          <w:szCs w:val="24"/>
          <w:lang w:eastAsia="ru-RU"/>
        </w:rPr>
        <w:t>Акт</w:t>
      </w:r>
    </w:p>
    <w:p w14:paraId="198892DF" w14:textId="77777777" w:rsidR="00FB77CE" w:rsidRPr="00FB77CE" w:rsidRDefault="00FB77CE" w:rsidP="00FB77CE">
      <w:pPr>
        <w:widowControl w:val="0"/>
        <w:spacing w:after="0" w:line="240" w:lineRule="auto"/>
        <w:jc w:val="center"/>
        <w:rPr>
          <w:rFonts w:ascii="Times New Roman" w:eastAsia="Times New Roman" w:hAnsi="Times New Roman"/>
          <w:bCs/>
          <w:color w:val="000000"/>
          <w:sz w:val="24"/>
          <w:szCs w:val="24"/>
          <w:lang w:eastAsia="ru-RU"/>
        </w:rPr>
      </w:pPr>
      <w:r w:rsidRPr="00FB77CE">
        <w:rPr>
          <w:rFonts w:ascii="Times New Roman" w:eastAsia="Times New Roman" w:hAnsi="Times New Roman"/>
          <w:bCs/>
          <w:color w:val="000000"/>
          <w:sz w:val="24"/>
          <w:szCs w:val="24"/>
          <w:lang w:eastAsia="ru-RU"/>
        </w:rPr>
        <w:t>о невозможности ремонта оборудования</w:t>
      </w:r>
    </w:p>
    <w:p w14:paraId="27773EF8" w14:textId="77777777" w:rsidR="00FB77CE" w:rsidRPr="00FB77CE" w:rsidRDefault="00FB77CE" w:rsidP="00FB77CE">
      <w:pPr>
        <w:widowControl w:val="0"/>
        <w:spacing w:after="0" w:line="240" w:lineRule="auto"/>
        <w:jc w:val="center"/>
        <w:rPr>
          <w:rFonts w:ascii="Times New Roman" w:eastAsia="Times New Roman" w:hAnsi="Times New Roman"/>
          <w:bCs/>
          <w:color w:val="000000"/>
          <w:sz w:val="24"/>
          <w:szCs w:val="24"/>
          <w:lang w:eastAsia="ru-RU"/>
        </w:rPr>
      </w:pPr>
    </w:p>
    <w:p w14:paraId="24B76E49" w14:textId="77777777" w:rsidR="00FB77CE" w:rsidRPr="00FB77CE" w:rsidRDefault="00FB77CE" w:rsidP="00FB77CE">
      <w:pPr>
        <w:widowControl w:val="0"/>
        <w:spacing w:after="0" w:line="240" w:lineRule="auto"/>
        <w:jc w:val="center"/>
        <w:rPr>
          <w:rFonts w:ascii="Times New Roman" w:eastAsia="Times New Roman" w:hAnsi="Times New Roman"/>
          <w:bCs/>
          <w:color w:val="000000"/>
          <w:sz w:val="24"/>
          <w:szCs w:val="24"/>
          <w:lang w:eastAsia="ru-RU"/>
        </w:rPr>
      </w:pPr>
    </w:p>
    <w:p w14:paraId="2C0EB738" w14:textId="77777777" w:rsidR="00FB77CE" w:rsidRPr="00FB77CE" w:rsidRDefault="00FB77CE" w:rsidP="00FB77CE">
      <w:pPr>
        <w:widowControl w:val="0"/>
        <w:spacing w:after="0" w:line="240" w:lineRule="auto"/>
        <w:jc w:val="center"/>
        <w:rPr>
          <w:rFonts w:ascii="Times New Roman" w:eastAsia="Times New Roman" w:hAnsi="Times New Roman"/>
          <w:bCs/>
          <w:color w:val="000000"/>
          <w:sz w:val="24"/>
          <w:szCs w:val="24"/>
          <w:lang w:eastAsia="ru-RU"/>
        </w:rPr>
      </w:pPr>
    </w:p>
    <w:p w14:paraId="4B97AADF" w14:textId="77777777" w:rsidR="00FB77CE" w:rsidRPr="00FB77CE" w:rsidRDefault="00FB77CE" w:rsidP="00FB77CE">
      <w:pPr>
        <w:numPr>
          <w:ilvl w:val="0"/>
          <w:numId w:val="46"/>
        </w:numPr>
        <w:spacing w:after="0" w:line="360" w:lineRule="auto"/>
        <w:contextualSpacing/>
        <w:jc w:val="both"/>
        <w:rPr>
          <w:rFonts w:ascii="Times New Roman" w:eastAsia="Times New Roman" w:hAnsi="Times New Roman"/>
          <w:bCs/>
          <w:sz w:val="24"/>
          <w:szCs w:val="24"/>
          <w:lang w:eastAsia="ru-RU"/>
        </w:rPr>
      </w:pPr>
      <w:r w:rsidRPr="00FB77CE">
        <w:rPr>
          <w:rFonts w:ascii="Times New Roman" w:eastAsia="Times New Roman" w:hAnsi="Times New Roman"/>
          <w:bCs/>
          <w:sz w:val="24"/>
          <w:szCs w:val="24"/>
          <w:lang w:eastAsia="ru-RU"/>
        </w:rPr>
        <w:t>Акт составлен «______» ______________ 2023г.</w:t>
      </w:r>
    </w:p>
    <w:p w14:paraId="14830A73" w14:textId="77777777" w:rsidR="00FB77CE" w:rsidRPr="00FB77CE" w:rsidRDefault="00FB77CE" w:rsidP="00FB77CE">
      <w:pPr>
        <w:numPr>
          <w:ilvl w:val="0"/>
          <w:numId w:val="46"/>
        </w:numPr>
        <w:spacing w:after="0" w:line="360" w:lineRule="auto"/>
        <w:contextualSpacing/>
        <w:jc w:val="both"/>
        <w:rPr>
          <w:rFonts w:ascii="Times New Roman" w:eastAsia="Times New Roman" w:hAnsi="Times New Roman"/>
          <w:bCs/>
          <w:sz w:val="24"/>
          <w:szCs w:val="24"/>
          <w:lang w:eastAsia="ru-RU"/>
        </w:rPr>
      </w:pPr>
      <w:r w:rsidRPr="00FB77CE">
        <w:rPr>
          <w:rFonts w:ascii="Times New Roman" w:eastAsia="Times New Roman" w:hAnsi="Times New Roman"/>
          <w:bCs/>
          <w:color w:val="000000"/>
          <w:sz w:val="24"/>
          <w:szCs w:val="24"/>
          <w:lang w:eastAsia="ru-RU"/>
        </w:rPr>
        <w:t xml:space="preserve">Настоящим актом зафиксирован выход из строя следующего оборудования </w:t>
      </w:r>
      <w:r w:rsidRPr="00FB77CE">
        <w:rPr>
          <w:rFonts w:ascii="Times New Roman" w:eastAsia="Times New Roman" w:hAnsi="Times New Roman"/>
          <w:bCs/>
          <w:sz w:val="24"/>
          <w:szCs w:val="24"/>
          <w:lang w:eastAsia="ru-RU"/>
        </w:rPr>
        <w:t>систем автоматической пожарной сигнализации (АПС) и/или оборудования системы оповещения и управления эвакуацией людей при пожаре (СОУЭ), подлежащего замене в связи с невозможностью ремонта:</w:t>
      </w:r>
    </w:p>
    <w:tbl>
      <w:tblPr>
        <w:tblStyle w:val="190"/>
        <w:tblW w:w="0" w:type="auto"/>
        <w:tblInd w:w="720" w:type="dxa"/>
        <w:tblLook w:val="04A0" w:firstRow="1" w:lastRow="0" w:firstColumn="1" w:lastColumn="0" w:noHBand="0" w:noVBand="1"/>
      </w:tblPr>
      <w:tblGrid>
        <w:gridCol w:w="533"/>
        <w:gridCol w:w="1687"/>
        <w:gridCol w:w="1052"/>
        <w:gridCol w:w="1362"/>
        <w:gridCol w:w="1453"/>
        <w:gridCol w:w="1595"/>
        <w:gridCol w:w="1169"/>
      </w:tblGrid>
      <w:tr w:rsidR="00FB77CE" w:rsidRPr="00FB77CE" w14:paraId="2E51601B" w14:textId="77777777" w:rsidTr="000C448F">
        <w:trPr>
          <w:trHeight w:val="1591"/>
        </w:trPr>
        <w:tc>
          <w:tcPr>
            <w:tcW w:w="540" w:type="dxa"/>
          </w:tcPr>
          <w:p w14:paraId="0234A4AA" w14:textId="77777777" w:rsidR="00FB77CE" w:rsidRPr="00FB77CE" w:rsidRDefault="00FB77CE" w:rsidP="00FB77CE">
            <w:pPr>
              <w:spacing w:line="360" w:lineRule="auto"/>
              <w:contextualSpacing/>
              <w:jc w:val="both"/>
              <w:rPr>
                <w:bCs/>
                <w:sz w:val="24"/>
                <w:szCs w:val="24"/>
              </w:rPr>
            </w:pPr>
            <w:r w:rsidRPr="00FB77CE">
              <w:rPr>
                <w:bCs/>
                <w:sz w:val="24"/>
                <w:szCs w:val="24"/>
              </w:rPr>
              <w:t>№ п/п</w:t>
            </w:r>
          </w:p>
        </w:tc>
        <w:tc>
          <w:tcPr>
            <w:tcW w:w="1715" w:type="dxa"/>
          </w:tcPr>
          <w:p w14:paraId="389DBACA" w14:textId="77777777" w:rsidR="00FB77CE" w:rsidRPr="00FB77CE" w:rsidRDefault="00FB77CE" w:rsidP="00FB77CE">
            <w:pPr>
              <w:spacing w:line="360" w:lineRule="auto"/>
              <w:contextualSpacing/>
              <w:jc w:val="both"/>
              <w:rPr>
                <w:bCs/>
                <w:sz w:val="24"/>
                <w:szCs w:val="24"/>
              </w:rPr>
            </w:pPr>
            <w:r w:rsidRPr="00FB77CE">
              <w:rPr>
                <w:bCs/>
                <w:sz w:val="24"/>
                <w:szCs w:val="24"/>
              </w:rPr>
              <w:t>Наименование оборудования</w:t>
            </w:r>
          </w:p>
        </w:tc>
        <w:tc>
          <w:tcPr>
            <w:tcW w:w="1068" w:type="dxa"/>
          </w:tcPr>
          <w:p w14:paraId="1613B799" w14:textId="77777777" w:rsidR="00FB77CE" w:rsidRPr="00FB77CE" w:rsidRDefault="00FB77CE" w:rsidP="00FB77CE">
            <w:pPr>
              <w:spacing w:line="360" w:lineRule="auto"/>
              <w:contextualSpacing/>
              <w:jc w:val="both"/>
              <w:rPr>
                <w:bCs/>
                <w:sz w:val="24"/>
                <w:szCs w:val="24"/>
              </w:rPr>
            </w:pPr>
            <w:r w:rsidRPr="00FB77CE">
              <w:rPr>
                <w:bCs/>
                <w:sz w:val="24"/>
                <w:szCs w:val="24"/>
              </w:rPr>
              <w:t>Модель, тип</w:t>
            </w:r>
          </w:p>
        </w:tc>
        <w:tc>
          <w:tcPr>
            <w:tcW w:w="1428" w:type="dxa"/>
          </w:tcPr>
          <w:p w14:paraId="0D771564" w14:textId="77777777" w:rsidR="00FB77CE" w:rsidRPr="00FB77CE" w:rsidRDefault="00FB77CE" w:rsidP="00FB77CE">
            <w:pPr>
              <w:spacing w:line="360" w:lineRule="auto"/>
              <w:contextualSpacing/>
              <w:jc w:val="both"/>
              <w:rPr>
                <w:bCs/>
                <w:sz w:val="24"/>
                <w:szCs w:val="24"/>
              </w:rPr>
            </w:pPr>
            <w:r w:rsidRPr="00FB77CE">
              <w:rPr>
                <w:bCs/>
                <w:sz w:val="24"/>
                <w:szCs w:val="24"/>
              </w:rPr>
              <w:t>Заводской (серийный) номер</w:t>
            </w:r>
          </w:p>
        </w:tc>
        <w:tc>
          <w:tcPr>
            <w:tcW w:w="1477" w:type="dxa"/>
          </w:tcPr>
          <w:p w14:paraId="2C7C68A2" w14:textId="77777777" w:rsidR="00FB77CE" w:rsidRPr="00FB77CE" w:rsidRDefault="00FB77CE" w:rsidP="00FB77CE">
            <w:pPr>
              <w:spacing w:line="360" w:lineRule="auto"/>
              <w:contextualSpacing/>
              <w:jc w:val="both"/>
              <w:rPr>
                <w:bCs/>
                <w:sz w:val="24"/>
                <w:szCs w:val="24"/>
              </w:rPr>
            </w:pPr>
            <w:r w:rsidRPr="00FB77CE">
              <w:rPr>
                <w:bCs/>
                <w:sz w:val="24"/>
                <w:szCs w:val="24"/>
              </w:rPr>
              <w:t>Количество, (шт.)</w:t>
            </w:r>
          </w:p>
        </w:tc>
        <w:tc>
          <w:tcPr>
            <w:tcW w:w="1622" w:type="dxa"/>
          </w:tcPr>
          <w:p w14:paraId="3BC6D762" w14:textId="77777777" w:rsidR="00FB77CE" w:rsidRPr="00FB77CE" w:rsidRDefault="00FB77CE" w:rsidP="00FB77CE">
            <w:pPr>
              <w:spacing w:line="360" w:lineRule="auto"/>
              <w:contextualSpacing/>
              <w:jc w:val="both"/>
              <w:rPr>
                <w:bCs/>
                <w:sz w:val="24"/>
                <w:szCs w:val="24"/>
              </w:rPr>
            </w:pPr>
            <w:r w:rsidRPr="00FB77CE">
              <w:rPr>
                <w:bCs/>
                <w:sz w:val="24"/>
                <w:szCs w:val="24"/>
              </w:rPr>
              <w:t>Исполнитель, (Ф.И.О., роспись, дата)</w:t>
            </w:r>
          </w:p>
        </w:tc>
        <w:tc>
          <w:tcPr>
            <w:tcW w:w="1484" w:type="dxa"/>
          </w:tcPr>
          <w:p w14:paraId="56419DD9" w14:textId="77777777" w:rsidR="00FB77CE" w:rsidRPr="00FB77CE" w:rsidRDefault="00FB77CE" w:rsidP="00FB77CE">
            <w:pPr>
              <w:spacing w:line="360" w:lineRule="auto"/>
              <w:contextualSpacing/>
              <w:jc w:val="both"/>
              <w:rPr>
                <w:bCs/>
                <w:sz w:val="24"/>
                <w:szCs w:val="24"/>
              </w:rPr>
            </w:pPr>
            <w:r w:rsidRPr="00FB77CE">
              <w:rPr>
                <w:bCs/>
                <w:sz w:val="24"/>
                <w:szCs w:val="24"/>
              </w:rPr>
              <w:t>Заказчик, (Ф.И.О., роспись, дата)</w:t>
            </w:r>
          </w:p>
        </w:tc>
      </w:tr>
      <w:tr w:rsidR="00FB77CE" w:rsidRPr="00FB77CE" w14:paraId="0CD7EF33" w14:textId="77777777" w:rsidTr="000C448F">
        <w:tc>
          <w:tcPr>
            <w:tcW w:w="540" w:type="dxa"/>
          </w:tcPr>
          <w:p w14:paraId="02E0B039" w14:textId="77777777" w:rsidR="00FB77CE" w:rsidRPr="00FB77CE" w:rsidRDefault="00FB77CE" w:rsidP="00FB77CE">
            <w:pPr>
              <w:spacing w:line="360" w:lineRule="auto"/>
              <w:contextualSpacing/>
              <w:jc w:val="center"/>
              <w:rPr>
                <w:bCs/>
                <w:sz w:val="24"/>
                <w:szCs w:val="24"/>
              </w:rPr>
            </w:pPr>
            <w:r w:rsidRPr="00FB77CE">
              <w:rPr>
                <w:bCs/>
                <w:sz w:val="24"/>
                <w:szCs w:val="24"/>
              </w:rPr>
              <w:t>1</w:t>
            </w:r>
          </w:p>
        </w:tc>
        <w:tc>
          <w:tcPr>
            <w:tcW w:w="1715" w:type="dxa"/>
          </w:tcPr>
          <w:p w14:paraId="00D527F8" w14:textId="77777777" w:rsidR="00FB77CE" w:rsidRPr="00FB77CE" w:rsidRDefault="00FB77CE" w:rsidP="00FB77CE">
            <w:pPr>
              <w:spacing w:line="360" w:lineRule="auto"/>
              <w:contextualSpacing/>
              <w:jc w:val="center"/>
              <w:rPr>
                <w:bCs/>
                <w:sz w:val="24"/>
                <w:szCs w:val="24"/>
              </w:rPr>
            </w:pPr>
            <w:r w:rsidRPr="00FB77CE">
              <w:rPr>
                <w:bCs/>
                <w:sz w:val="24"/>
                <w:szCs w:val="24"/>
              </w:rPr>
              <w:t>2</w:t>
            </w:r>
          </w:p>
        </w:tc>
        <w:tc>
          <w:tcPr>
            <w:tcW w:w="1068" w:type="dxa"/>
          </w:tcPr>
          <w:p w14:paraId="0C6AFD7C" w14:textId="77777777" w:rsidR="00FB77CE" w:rsidRPr="00FB77CE" w:rsidRDefault="00FB77CE" w:rsidP="00FB77CE">
            <w:pPr>
              <w:spacing w:line="360" w:lineRule="auto"/>
              <w:contextualSpacing/>
              <w:jc w:val="center"/>
              <w:rPr>
                <w:bCs/>
                <w:sz w:val="24"/>
                <w:szCs w:val="24"/>
              </w:rPr>
            </w:pPr>
            <w:r w:rsidRPr="00FB77CE">
              <w:rPr>
                <w:bCs/>
                <w:sz w:val="24"/>
                <w:szCs w:val="24"/>
              </w:rPr>
              <w:t>3</w:t>
            </w:r>
          </w:p>
        </w:tc>
        <w:tc>
          <w:tcPr>
            <w:tcW w:w="1428" w:type="dxa"/>
          </w:tcPr>
          <w:p w14:paraId="7F8B44D8" w14:textId="77777777" w:rsidR="00FB77CE" w:rsidRPr="00FB77CE" w:rsidRDefault="00FB77CE" w:rsidP="00FB77CE">
            <w:pPr>
              <w:spacing w:line="360" w:lineRule="auto"/>
              <w:contextualSpacing/>
              <w:jc w:val="center"/>
              <w:rPr>
                <w:bCs/>
                <w:sz w:val="24"/>
                <w:szCs w:val="24"/>
              </w:rPr>
            </w:pPr>
            <w:r w:rsidRPr="00FB77CE">
              <w:rPr>
                <w:bCs/>
                <w:sz w:val="24"/>
                <w:szCs w:val="24"/>
              </w:rPr>
              <w:t>4</w:t>
            </w:r>
          </w:p>
        </w:tc>
        <w:tc>
          <w:tcPr>
            <w:tcW w:w="1477" w:type="dxa"/>
          </w:tcPr>
          <w:p w14:paraId="1CDD1880" w14:textId="77777777" w:rsidR="00FB77CE" w:rsidRPr="00FB77CE" w:rsidRDefault="00FB77CE" w:rsidP="00FB77CE">
            <w:pPr>
              <w:spacing w:line="360" w:lineRule="auto"/>
              <w:contextualSpacing/>
              <w:jc w:val="center"/>
              <w:rPr>
                <w:bCs/>
                <w:sz w:val="24"/>
                <w:szCs w:val="24"/>
              </w:rPr>
            </w:pPr>
            <w:r w:rsidRPr="00FB77CE">
              <w:rPr>
                <w:bCs/>
                <w:sz w:val="24"/>
                <w:szCs w:val="24"/>
              </w:rPr>
              <w:t>5</w:t>
            </w:r>
          </w:p>
        </w:tc>
        <w:tc>
          <w:tcPr>
            <w:tcW w:w="1622" w:type="dxa"/>
          </w:tcPr>
          <w:p w14:paraId="6901A01E" w14:textId="77777777" w:rsidR="00FB77CE" w:rsidRPr="00FB77CE" w:rsidRDefault="00FB77CE" w:rsidP="00FB77CE">
            <w:pPr>
              <w:spacing w:line="360" w:lineRule="auto"/>
              <w:contextualSpacing/>
              <w:jc w:val="center"/>
              <w:rPr>
                <w:bCs/>
                <w:sz w:val="24"/>
                <w:szCs w:val="24"/>
              </w:rPr>
            </w:pPr>
            <w:r w:rsidRPr="00FB77CE">
              <w:rPr>
                <w:bCs/>
                <w:sz w:val="24"/>
                <w:szCs w:val="24"/>
              </w:rPr>
              <w:t>6</w:t>
            </w:r>
          </w:p>
        </w:tc>
        <w:tc>
          <w:tcPr>
            <w:tcW w:w="1484" w:type="dxa"/>
          </w:tcPr>
          <w:p w14:paraId="7E6892E2" w14:textId="77777777" w:rsidR="00FB77CE" w:rsidRPr="00FB77CE" w:rsidRDefault="00FB77CE" w:rsidP="00FB77CE">
            <w:pPr>
              <w:spacing w:line="360" w:lineRule="auto"/>
              <w:contextualSpacing/>
              <w:jc w:val="center"/>
              <w:rPr>
                <w:bCs/>
                <w:sz w:val="24"/>
                <w:szCs w:val="24"/>
              </w:rPr>
            </w:pPr>
            <w:r w:rsidRPr="00FB77CE">
              <w:rPr>
                <w:bCs/>
                <w:sz w:val="24"/>
                <w:szCs w:val="24"/>
              </w:rPr>
              <w:t>7</w:t>
            </w:r>
          </w:p>
        </w:tc>
      </w:tr>
    </w:tbl>
    <w:p w14:paraId="53003E2F" w14:textId="77777777" w:rsidR="00FB77CE" w:rsidRPr="00FB77CE" w:rsidRDefault="00FB77CE" w:rsidP="00FB77CE">
      <w:pPr>
        <w:spacing w:after="0" w:line="360" w:lineRule="auto"/>
        <w:jc w:val="both"/>
        <w:rPr>
          <w:rFonts w:ascii="Times New Roman" w:hAnsi="Times New Roman" w:cstheme="minorBidi"/>
          <w:bCs/>
          <w:sz w:val="24"/>
          <w:szCs w:val="24"/>
          <w:lang w:eastAsia="ru-RU"/>
        </w:rPr>
      </w:pPr>
    </w:p>
    <w:p w14:paraId="4B5E75ED" w14:textId="77777777" w:rsidR="00FB77CE" w:rsidRPr="00FB77CE" w:rsidRDefault="00FB77CE" w:rsidP="00FB77CE">
      <w:pPr>
        <w:numPr>
          <w:ilvl w:val="0"/>
          <w:numId w:val="46"/>
        </w:numPr>
        <w:spacing w:after="0" w:line="360" w:lineRule="auto"/>
        <w:contextualSpacing/>
        <w:jc w:val="both"/>
        <w:rPr>
          <w:rFonts w:ascii="Times New Roman" w:eastAsia="Times New Roman" w:hAnsi="Times New Roman"/>
          <w:bCs/>
          <w:sz w:val="24"/>
          <w:szCs w:val="24"/>
          <w:lang w:val="en-US" w:eastAsia="ru-RU"/>
        </w:rPr>
      </w:pPr>
      <w:r w:rsidRPr="00FB77CE">
        <w:rPr>
          <w:rFonts w:ascii="Times New Roman" w:eastAsia="Times New Roman" w:hAnsi="Times New Roman"/>
          <w:bCs/>
          <w:sz w:val="24"/>
          <w:szCs w:val="24"/>
          <w:lang w:eastAsia="ru-RU"/>
        </w:rPr>
        <w:t>Описание неисправности оборудования:</w:t>
      </w:r>
    </w:p>
    <w:p w14:paraId="01DEF1AC" w14:textId="6A60C0E7" w:rsidR="00FB77CE" w:rsidRPr="00FB77CE" w:rsidRDefault="00FB77CE" w:rsidP="00FB77CE">
      <w:pPr>
        <w:spacing w:after="0" w:line="360" w:lineRule="auto"/>
        <w:ind w:left="720"/>
        <w:contextualSpacing/>
        <w:jc w:val="both"/>
        <w:rPr>
          <w:rFonts w:ascii="Times New Roman" w:eastAsia="Times New Roman" w:hAnsi="Times New Roman"/>
          <w:bCs/>
          <w:sz w:val="24"/>
          <w:szCs w:val="24"/>
          <w:lang w:eastAsia="ru-RU"/>
        </w:rPr>
      </w:pPr>
      <w:r w:rsidRPr="00FB77CE">
        <w:rPr>
          <w:rFonts w:ascii="Times New Roman" w:eastAsia="Times New Roman" w:hAnsi="Times New Roman"/>
          <w:bCs/>
          <w:sz w:val="24"/>
          <w:szCs w:val="24"/>
          <w:lang w:eastAsia="ru-RU"/>
        </w:rPr>
        <w:t>_______________________________________________________________________</w:t>
      </w:r>
    </w:p>
    <w:p w14:paraId="60EA0E87" w14:textId="7FE082A0" w:rsidR="00FB77CE" w:rsidRPr="00FB77CE" w:rsidRDefault="00FB77CE" w:rsidP="00FB77CE">
      <w:pPr>
        <w:spacing w:after="0" w:line="360" w:lineRule="auto"/>
        <w:ind w:left="720"/>
        <w:contextualSpacing/>
        <w:jc w:val="both"/>
        <w:rPr>
          <w:rFonts w:ascii="Times New Roman" w:eastAsia="Times New Roman" w:hAnsi="Times New Roman"/>
          <w:bCs/>
          <w:sz w:val="24"/>
          <w:szCs w:val="24"/>
          <w:lang w:eastAsia="ru-RU"/>
        </w:rPr>
      </w:pPr>
      <w:r w:rsidRPr="00FB77CE">
        <w:rPr>
          <w:rFonts w:ascii="Times New Roman" w:eastAsia="Times New Roman" w:hAnsi="Times New Roman"/>
          <w:bCs/>
          <w:sz w:val="24"/>
          <w:szCs w:val="24"/>
          <w:lang w:eastAsia="ru-RU"/>
        </w:rPr>
        <w:t>_______________________________________________________________________</w:t>
      </w:r>
    </w:p>
    <w:p w14:paraId="0E3C2FFC" w14:textId="04F30E59" w:rsidR="00FB77CE" w:rsidRPr="00FB77CE" w:rsidRDefault="00FB77CE" w:rsidP="00FB77CE">
      <w:pPr>
        <w:spacing w:after="0" w:line="360" w:lineRule="auto"/>
        <w:ind w:left="720"/>
        <w:contextualSpacing/>
        <w:jc w:val="both"/>
        <w:rPr>
          <w:rFonts w:ascii="Times New Roman" w:eastAsia="Times New Roman" w:hAnsi="Times New Roman"/>
          <w:bCs/>
          <w:sz w:val="24"/>
          <w:szCs w:val="24"/>
          <w:lang w:eastAsia="ru-RU"/>
        </w:rPr>
      </w:pPr>
      <w:r w:rsidRPr="00FB77CE">
        <w:rPr>
          <w:rFonts w:ascii="Times New Roman" w:eastAsia="Times New Roman" w:hAnsi="Times New Roman"/>
          <w:bCs/>
          <w:sz w:val="24"/>
          <w:szCs w:val="24"/>
          <w:lang w:eastAsia="ru-RU"/>
        </w:rPr>
        <w:t>_______________________________________________________________________</w:t>
      </w:r>
    </w:p>
    <w:p w14:paraId="36097FFC" w14:textId="1BBE1BB3" w:rsidR="00FB77CE" w:rsidRPr="00FB77CE" w:rsidRDefault="00FB77CE" w:rsidP="00FB77CE">
      <w:pPr>
        <w:spacing w:after="0" w:line="360" w:lineRule="auto"/>
        <w:ind w:left="720"/>
        <w:contextualSpacing/>
        <w:jc w:val="both"/>
        <w:rPr>
          <w:rFonts w:ascii="Times New Roman" w:eastAsia="Times New Roman" w:hAnsi="Times New Roman"/>
          <w:bCs/>
          <w:sz w:val="24"/>
          <w:szCs w:val="24"/>
          <w:lang w:eastAsia="ru-RU"/>
        </w:rPr>
      </w:pPr>
      <w:r w:rsidRPr="00FB77CE">
        <w:rPr>
          <w:rFonts w:ascii="Times New Roman" w:eastAsia="Times New Roman" w:hAnsi="Times New Roman"/>
          <w:bCs/>
          <w:sz w:val="24"/>
          <w:szCs w:val="24"/>
          <w:lang w:eastAsia="ru-RU"/>
        </w:rPr>
        <w:t>_______________________________________________________________________</w:t>
      </w:r>
    </w:p>
    <w:p w14:paraId="2DD6EC3D" w14:textId="77777777" w:rsidR="00FB77CE" w:rsidRPr="00FB77CE" w:rsidRDefault="00FB77CE" w:rsidP="00FB77CE">
      <w:pPr>
        <w:numPr>
          <w:ilvl w:val="0"/>
          <w:numId w:val="46"/>
        </w:numPr>
        <w:spacing w:after="0" w:line="360" w:lineRule="auto"/>
        <w:contextualSpacing/>
        <w:jc w:val="both"/>
        <w:rPr>
          <w:rFonts w:ascii="Times New Roman" w:eastAsia="Times New Roman" w:hAnsi="Times New Roman"/>
          <w:bCs/>
          <w:sz w:val="24"/>
          <w:szCs w:val="24"/>
          <w:lang w:eastAsia="ru-RU"/>
        </w:rPr>
      </w:pPr>
      <w:r w:rsidRPr="00FB77CE">
        <w:rPr>
          <w:rFonts w:ascii="Times New Roman" w:eastAsia="Times New Roman" w:hAnsi="Times New Roman"/>
          <w:bCs/>
          <w:sz w:val="24"/>
          <w:szCs w:val="24"/>
          <w:lang w:eastAsia="ru-RU"/>
        </w:rPr>
        <w:t>Оборудование для замены.</w:t>
      </w:r>
    </w:p>
    <w:tbl>
      <w:tblPr>
        <w:tblStyle w:val="190"/>
        <w:tblW w:w="0" w:type="auto"/>
        <w:tblInd w:w="720" w:type="dxa"/>
        <w:tblLook w:val="04A0" w:firstRow="1" w:lastRow="0" w:firstColumn="1" w:lastColumn="0" w:noHBand="0" w:noVBand="1"/>
      </w:tblPr>
      <w:tblGrid>
        <w:gridCol w:w="540"/>
        <w:gridCol w:w="1715"/>
        <w:gridCol w:w="1068"/>
        <w:gridCol w:w="1424"/>
        <w:gridCol w:w="1477"/>
        <w:gridCol w:w="1374"/>
        <w:gridCol w:w="1253"/>
      </w:tblGrid>
      <w:tr w:rsidR="00FB77CE" w:rsidRPr="00FB77CE" w14:paraId="2BABC7B5" w14:textId="77777777" w:rsidTr="000C448F">
        <w:trPr>
          <w:trHeight w:val="1591"/>
        </w:trPr>
        <w:tc>
          <w:tcPr>
            <w:tcW w:w="540" w:type="dxa"/>
          </w:tcPr>
          <w:p w14:paraId="2931A28C" w14:textId="77777777" w:rsidR="00FB77CE" w:rsidRPr="00FB77CE" w:rsidRDefault="00FB77CE" w:rsidP="00FB77CE">
            <w:pPr>
              <w:spacing w:line="360" w:lineRule="auto"/>
              <w:contextualSpacing/>
              <w:jc w:val="both"/>
              <w:rPr>
                <w:bCs/>
                <w:sz w:val="24"/>
                <w:szCs w:val="24"/>
              </w:rPr>
            </w:pPr>
            <w:r w:rsidRPr="00FB77CE">
              <w:rPr>
                <w:bCs/>
                <w:sz w:val="24"/>
                <w:szCs w:val="24"/>
              </w:rPr>
              <w:t>№ п/п</w:t>
            </w:r>
          </w:p>
        </w:tc>
        <w:tc>
          <w:tcPr>
            <w:tcW w:w="1715" w:type="dxa"/>
          </w:tcPr>
          <w:p w14:paraId="7035AC26" w14:textId="77777777" w:rsidR="00FB77CE" w:rsidRPr="00FB77CE" w:rsidRDefault="00FB77CE" w:rsidP="00FB77CE">
            <w:pPr>
              <w:spacing w:line="360" w:lineRule="auto"/>
              <w:contextualSpacing/>
              <w:jc w:val="both"/>
              <w:rPr>
                <w:bCs/>
                <w:sz w:val="24"/>
                <w:szCs w:val="24"/>
              </w:rPr>
            </w:pPr>
            <w:r w:rsidRPr="00FB77CE">
              <w:rPr>
                <w:bCs/>
                <w:sz w:val="24"/>
                <w:szCs w:val="24"/>
              </w:rPr>
              <w:t>Наименование оборудования</w:t>
            </w:r>
          </w:p>
        </w:tc>
        <w:tc>
          <w:tcPr>
            <w:tcW w:w="1068" w:type="dxa"/>
          </w:tcPr>
          <w:p w14:paraId="561A1F18" w14:textId="77777777" w:rsidR="00FB77CE" w:rsidRPr="00FB77CE" w:rsidRDefault="00FB77CE" w:rsidP="00FB77CE">
            <w:pPr>
              <w:spacing w:line="360" w:lineRule="auto"/>
              <w:contextualSpacing/>
              <w:jc w:val="both"/>
              <w:rPr>
                <w:bCs/>
                <w:sz w:val="24"/>
                <w:szCs w:val="24"/>
              </w:rPr>
            </w:pPr>
            <w:r w:rsidRPr="00FB77CE">
              <w:rPr>
                <w:bCs/>
                <w:sz w:val="24"/>
                <w:szCs w:val="24"/>
              </w:rPr>
              <w:t>Модель, тип</w:t>
            </w:r>
          </w:p>
        </w:tc>
        <w:tc>
          <w:tcPr>
            <w:tcW w:w="1466" w:type="dxa"/>
          </w:tcPr>
          <w:p w14:paraId="4327CE22" w14:textId="77777777" w:rsidR="00FB77CE" w:rsidRPr="00FB77CE" w:rsidRDefault="00FB77CE" w:rsidP="00FB77CE">
            <w:pPr>
              <w:spacing w:line="360" w:lineRule="auto"/>
              <w:contextualSpacing/>
              <w:jc w:val="both"/>
              <w:rPr>
                <w:bCs/>
                <w:sz w:val="24"/>
                <w:szCs w:val="24"/>
              </w:rPr>
            </w:pPr>
            <w:r w:rsidRPr="00FB77CE">
              <w:rPr>
                <w:bCs/>
                <w:sz w:val="24"/>
                <w:szCs w:val="24"/>
              </w:rPr>
              <w:t>Заводской (серийный) номер</w:t>
            </w:r>
          </w:p>
        </w:tc>
        <w:tc>
          <w:tcPr>
            <w:tcW w:w="1477" w:type="dxa"/>
          </w:tcPr>
          <w:p w14:paraId="691BD633" w14:textId="77777777" w:rsidR="00FB77CE" w:rsidRPr="00FB77CE" w:rsidRDefault="00FB77CE" w:rsidP="00FB77CE">
            <w:pPr>
              <w:spacing w:line="360" w:lineRule="auto"/>
              <w:contextualSpacing/>
              <w:jc w:val="both"/>
              <w:rPr>
                <w:bCs/>
                <w:sz w:val="24"/>
                <w:szCs w:val="24"/>
              </w:rPr>
            </w:pPr>
            <w:r w:rsidRPr="00FB77CE">
              <w:rPr>
                <w:bCs/>
                <w:sz w:val="24"/>
                <w:szCs w:val="24"/>
              </w:rPr>
              <w:t>Количество, (шт.)</w:t>
            </w:r>
          </w:p>
        </w:tc>
        <w:tc>
          <w:tcPr>
            <w:tcW w:w="1656" w:type="dxa"/>
          </w:tcPr>
          <w:p w14:paraId="6BF55949" w14:textId="77777777" w:rsidR="00FB77CE" w:rsidRPr="00FB77CE" w:rsidRDefault="00FB77CE" w:rsidP="00FB77CE">
            <w:pPr>
              <w:spacing w:line="360" w:lineRule="auto"/>
              <w:contextualSpacing/>
              <w:jc w:val="both"/>
              <w:rPr>
                <w:bCs/>
                <w:sz w:val="24"/>
                <w:szCs w:val="24"/>
              </w:rPr>
            </w:pPr>
            <w:r w:rsidRPr="00FB77CE">
              <w:rPr>
                <w:bCs/>
                <w:sz w:val="24"/>
                <w:szCs w:val="24"/>
              </w:rPr>
              <w:t>Передал (Ф.И.О., роспись, дата)</w:t>
            </w:r>
          </w:p>
        </w:tc>
        <w:tc>
          <w:tcPr>
            <w:tcW w:w="1412" w:type="dxa"/>
          </w:tcPr>
          <w:p w14:paraId="3E6F41E7" w14:textId="77777777" w:rsidR="00FB77CE" w:rsidRPr="00FB77CE" w:rsidRDefault="00FB77CE" w:rsidP="00FB77CE">
            <w:pPr>
              <w:spacing w:line="360" w:lineRule="auto"/>
              <w:contextualSpacing/>
              <w:jc w:val="both"/>
              <w:rPr>
                <w:bCs/>
                <w:sz w:val="24"/>
                <w:szCs w:val="24"/>
              </w:rPr>
            </w:pPr>
            <w:r w:rsidRPr="00FB77CE">
              <w:rPr>
                <w:bCs/>
                <w:sz w:val="24"/>
                <w:szCs w:val="24"/>
              </w:rPr>
              <w:t>Принял</w:t>
            </w:r>
          </w:p>
          <w:p w14:paraId="4D400279" w14:textId="77777777" w:rsidR="00FB77CE" w:rsidRPr="00FB77CE" w:rsidRDefault="00FB77CE" w:rsidP="00FB77CE">
            <w:pPr>
              <w:spacing w:line="360" w:lineRule="auto"/>
              <w:contextualSpacing/>
              <w:jc w:val="both"/>
              <w:rPr>
                <w:bCs/>
                <w:sz w:val="24"/>
                <w:szCs w:val="24"/>
              </w:rPr>
            </w:pPr>
            <w:r w:rsidRPr="00FB77CE">
              <w:rPr>
                <w:bCs/>
                <w:sz w:val="24"/>
                <w:szCs w:val="24"/>
              </w:rPr>
              <w:t>(Ф.И.О., роспись, дата)</w:t>
            </w:r>
          </w:p>
        </w:tc>
      </w:tr>
      <w:tr w:rsidR="00FB77CE" w:rsidRPr="00FB77CE" w14:paraId="73B39AC5" w14:textId="77777777" w:rsidTr="000C448F">
        <w:trPr>
          <w:trHeight w:val="126"/>
        </w:trPr>
        <w:tc>
          <w:tcPr>
            <w:tcW w:w="540" w:type="dxa"/>
          </w:tcPr>
          <w:p w14:paraId="781925DF" w14:textId="77777777" w:rsidR="00FB77CE" w:rsidRPr="00FB77CE" w:rsidRDefault="00FB77CE" w:rsidP="00FB77CE">
            <w:pPr>
              <w:spacing w:line="360" w:lineRule="auto"/>
              <w:contextualSpacing/>
              <w:jc w:val="center"/>
              <w:rPr>
                <w:bCs/>
                <w:sz w:val="24"/>
                <w:szCs w:val="24"/>
              </w:rPr>
            </w:pPr>
            <w:r w:rsidRPr="00FB77CE">
              <w:rPr>
                <w:bCs/>
                <w:sz w:val="24"/>
                <w:szCs w:val="24"/>
              </w:rPr>
              <w:t>1</w:t>
            </w:r>
          </w:p>
        </w:tc>
        <w:tc>
          <w:tcPr>
            <w:tcW w:w="1715" w:type="dxa"/>
          </w:tcPr>
          <w:p w14:paraId="77CEC1E9" w14:textId="77777777" w:rsidR="00FB77CE" w:rsidRPr="00FB77CE" w:rsidRDefault="00FB77CE" w:rsidP="00FB77CE">
            <w:pPr>
              <w:spacing w:line="360" w:lineRule="auto"/>
              <w:contextualSpacing/>
              <w:jc w:val="center"/>
              <w:rPr>
                <w:bCs/>
                <w:sz w:val="24"/>
                <w:szCs w:val="24"/>
              </w:rPr>
            </w:pPr>
            <w:r w:rsidRPr="00FB77CE">
              <w:rPr>
                <w:bCs/>
                <w:sz w:val="24"/>
                <w:szCs w:val="24"/>
              </w:rPr>
              <w:t>2</w:t>
            </w:r>
          </w:p>
        </w:tc>
        <w:tc>
          <w:tcPr>
            <w:tcW w:w="1068" w:type="dxa"/>
          </w:tcPr>
          <w:p w14:paraId="51F2090C" w14:textId="77777777" w:rsidR="00FB77CE" w:rsidRPr="00FB77CE" w:rsidRDefault="00FB77CE" w:rsidP="00FB77CE">
            <w:pPr>
              <w:spacing w:line="360" w:lineRule="auto"/>
              <w:contextualSpacing/>
              <w:jc w:val="center"/>
              <w:rPr>
                <w:bCs/>
                <w:sz w:val="24"/>
                <w:szCs w:val="24"/>
              </w:rPr>
            </w:pPr>
            <w:r w:rsidRPr="00FB77CE">
              <w:rPr>
                <w:bCs/>
                <w:sz w:val="24"/>
                <w:szCs w:val="24"/>
              </w:rPr>
              <w:t>3</w:t>
            </w:r>
          </w:p>
        </w:tc>
        <w:tc>
          <w:tcPr>
            <w:tcW w:w="1466" w:type="dxa"/>
          </w:tcPr>
          <w:p w14:paraId="4D51DF82" w14:textId="77777777" w:rsidR="00FB77CE" w:rsidRPr="00FB77CE" w:rsidRDefault="00FB77CE" w:rsidP="00FB77CE">
            <w:pPr>
              <w:spacing w:line="360" w:lineRule="auto"/>
              <w:contextualSpacing/>
              <w:jc w:val="center"/>
              <w:rPr>
                <w:bCs/>
                <w:sz w:val="24"/>
                <w:szCs w:val="24"/>
              </w:rPr>
            </w:pPr>
            <w:r w:rsidRPr="00FB77CE">
              <w:rPr>
                <w:bCs/>
                <w:sz w:val="24"/>
                <w:szCs w:val="24"/>
              </w:rPr>
              <w:t>4</w:t>
            </w:r>
          </w:p>
        </w:tc>
        <w:tc>
          <w:tcPr>
            <w:tcW w:w="1477" w:type="dxa"/>
          </w:tcPr>
          <w:p w14:paraId="58F8695F" w14:textId="77777777" w:rsidR="00FB77CE" w:rsidRPr="00FB77CE" w:rsidRDefault="00FB77CE" w:rsidP="00FB77CE">
            <w:pPr>
              <w:spacing w:line="360" w:lineRule="auto"/>
              <w:contextualSpacing/>
              <w:jc w:val="center"/>
              <w:rPr>
                <w:bCs/>
                <w:sz w:val="24"/>
                <w:szCs w:val="24"/>
              </w:rPr>
            </w:pPr>
            <w:r w:rsidRPr="00FB77CE">
              <w:rPr>
                <w:bCs/>
                <w:sz w:val="24"/>
                <w:szCs w:val="24"/>
              </w:rPr>
              <w:t>5</w:t>
            </w:r>
          </w:p>
        </w:tc>
        <w:tc>
          <w:tcPr>
            <w:tcW w:w="1656" w:type="dxa"/>
          </w:tcPr>
          <w:p w14:paraId="4CEF57F9" w14:textId="77777777" w:rsidR="00FB77CE" w:rsidRPr="00FB77CE" w:rsidRDefault="00FB77CE" w:rsidP="00FB77CE">
            <w:pPr>
              <w:spacing w:line="360" w:lineRule="auto"/>
              <w:contextualSpacing/>
              <w:jc w:val="center"/>
              <w:rPr>
                <w:bCs/>
                <w:sz w:val="24"/>
                <w:szCs w:val="24"/>
              </w:rPr>
            </w:pPr>
            <w:r w:rsidRPr="00FB77CE">
              <w:rPr>
                <w:bCs/>
                <w:sz w:val="24"/>
                <w:szCs w:val="24"/>
              </w:rPr>
              <w:t>6</w:t>
            </w:r>
          </w:p>
        </w:tc>
        <w:tc>
          <w:tcPr>
            <w:tcW w:w="1412" w:type="dxa"/>
          </w:tcPr>
          <w:p w14:paraId="150ECBF8" w14:textId="77777777" w:rsidR="00FB77CE" w:rsidRPr="00FB77CE" w:rsidRDefault="00FB77CE" w:rsidP="00FB77CE">
            <w:pPr>
              <w:spacing w:line="360" w:lineRule="auto"/>
              <w:contextualSpacing/>
              <w:jc w:val="center"/>
              <w:rPr>
                <w:bCs/>
                <w:sz w:val="24"/>
                <w:szCs w:val="24"/>
              </w:rPr>
            </w:pPr>
            <w:r w:rsidRPr="00FB77CE">
              <w:rPr>
                <w:bCs/>
                <w:sz w:val="24"/>
                <w:szCs w:val="24"/>
              </w:rPr>
              <w:t>7</w:t>
            </w:r>
          </w:p>
        </w:tc>
      </w:tr>
    </w:tbl>
    <w:p w14:paraId="38786705" w14:textId="77777777" w:rsidR="00C66096" w:rsidRDefault="00C66096" w:rsidP="00C66096">
      <w:pPr>
        <w:pStyle w:val="af2"/>
        <w:spacing w:after="0" w:line="360" w:lineRule="auto"/>
        <w:jc w:val="both"/>
        <w:rPr>
          <w:rFonts w:ascii="Times New Roman" w:hAnsi="Times New Roman"/>
          <w:bCs/>
          <w:sz w:val="24"/>
          <w:szCs w:val="24"/>
          <w:lang w:eastAsia="ru-RU"/>
        </w:rPr>
      </w:pPr>
    </w:p>
    <w:p w14:paraId="1AA55779" w14:textId="77777777" w:rsidR="00E04F71" w:rsidRDefault="00E04F71" w:rsidP="004301A1">
      <w:pPr>
        <w:keepLine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54197561" w14:textId="77777777" w:rsidR="00E04F71" w:rsidRDefault="00E04F71" w:rsidP="004301A1">
      <w:pPr>
        <w:keepLines/>
        <w:spacing w:after="0" w:line="240" w:lineRule="auto"/>
        <w:jc w:val="center"/>
        <w:rPr>
          <w:rFonts w:ascii="Times New Roman" w:eastAsia="Times New Roman" w:hAnsi="Times New Roman"/>
          <w:sz w:val="24"/>
          <w:szCs w:val="24"/>
          <w:lang w:eastAsia="ru-RU"/>
        </w:rPr>
        <w:sectPr w:rsidR="00E04F71" w:rsidSect="00660ACE">
          <w:footerReference w:type="default" r:id="rId17"/>
          <w:pgSz w:w="11906" w:h="16838"/>
          <w:pgMar w:top="993" w:right="850" w:bottom="1134" w:left="1701" w:header="708" w:footer="708" w:gutter="0"/>
          <w:cols w:space="708"/>
          <w:docGrid w:linePitch="360"/>
        </w:sectPr>
      </w:pPr>
    </w:p>
    <w:p w14:paraId="6FB8DB75" w14:textId="77777777" w:rsidR="00E04F71" w:rsidRPr="00E04F71" w:rsidRDefault="00E04F71" w:rsidP="00E04F71">
      <w:pPr>
        <w:tabs>
          <w:tab w:val="left" w:pos="426"/>
        </w:tabs>
        <w:suppressAutoHyphens/>
        <w:spacing w:after="0" w:line="240" w:lineRule="auto"/>
        <w:ind w:left="784"/>
        <w:jc w:val="center"/>
        <w:rPr>
          <w:rFonts w:ascii="Times New Roman" w:eastAsia="Times New Roman" w:hAnsi="Times New Roman"/>
          <w:b/>
          <w:lang w:eastAsia="ar-SA"/>
        </w:rPr>
      </w:pPr>
      <w:r>
        <w:rPr>
          <w:rFonts w:ascii="Times New Roman" w:eastAsia="Times New Roman" w:hAnsi="Times New Roman"/>
          <w:b/>
          <w:lang w:eastAsia="ar-SA"/>
        </w:rPr>
        <w:lastRenderedPageBreak/>
        <w:t>10.</w:t>
      </w:r>
      <w:r w:rsidRPr="00E04F71">
        <w:rPr>
          <w:rFonts w:ascii="Times New Roman" w:eastAsia="Times New Roman" w:hAnsi="Times New Roman"/>
          <w:b/>
          <w:lang w:eastAsia="ar-SA"/>
        </w:rPr>
        <w:t xml:space="preserve">Обоснование начальной (максимальной) цены договора </w:t>
      </w:r>
    </w:p>
    <w:p w14:paraId="4C18D9E2" w14:textId="77777777" w:rsidR="00FB77CE" w:rsidRPr="00FB77CE" w:rsidRDefault="00FB77CE" w:rsidP="00FB77CE">
      <w:pPr>
        <w:spacing w:before="100" w:after="100" w:line="240" w:lineRule="auto"/>
        <w:jc w:val="center"/>
        <w:rPr>
          <w:rFonts w:ascii="Times New Roman" w:eastAsia="Arial" w:hAnsi="Times New Roman" w:cs="Courier New"/>
          <w:b/>
          <w:sz w:val="22"/>
          <w:szCs w:val="22"/>
          <w:lang w:eastAsia="ru-RU"/>
        </w:rPr>
      </w:pPr>
      <w:r w:rsidRPr="00FB77CE">
        <w:rPr>
          <w:rFonts w:ascii="Times New Roman" w:eastAsia="Arial" w:hAnsi="Times New Roman" w:cs="Courier New"/>
          <w:b/>
          <w:sz w:val="22"/>
          <w:szCs w:val="22"/>
          <w:lang w:eastAsia="ru-RU"/>
        </w:rPr>
        <w:t>Предмет договора: Оказание услуг по обслуживанию систем автоматической пожарной сигнализации (АПС)</w:t>
      </w:r>
    </w:p>
    <w:p w14:paraId="706B88AB" w14:textId="77777777" w:rsidR="00FB77CE" w:rsidRPr="00FB77CE" w:rsidRDefault="00FB77CE" w:rsidP="00FB77CE">
      <w:pPr>
        <w:spacing w:before="100" w:after="100" w:line="240" w:lineRule="auto"/>
        <w:jc w:val="center"/>
        <w:rPr>
          <w:rFonts w:ascii="Times New Roman" w:eastAsia="Arial" w:hAnsi="Times New Roman" w:cs="Courier New"/>
          <w:b/>
          <w:bCs/>
          <w:sz w:val="24"/>
          <w:szCs w:val="24"/>
          <w:lang w:eastAsia="ru-RU"/>
        </w:rPr>
      </w:pPr>
      <w:r w:rsidRPr="00FB77CE">
        <w:rPr>
          <w:rFonts w:ascii="Times New Roman" w:eastAsia="Arial" w:hAnsi="Times New Roman" w:cs="Courier New"/>
          <w:b/>
          <w:sz w:val="22"/>
          <w:szCs w:val="22"/>
          <w:lang w:eastAsia="ru-RU"/>
        </w:rPr>
        <w:t>и системы оповещения и управления эвакуацией людей при пожаре (СОУЭ) на объектах АО «Магаданэлектросеть».</w:t>
      </w:r>
    </w:p>
    <w:tbl>
      <w:tblPr>
        <w:tblW w:w="14307" w:type="dxa"/>
        <w:tblCellMar>
          <w:top w:w="113" w:type="dxa"/>
          <w:left w:w="113" w:type="dxa"/>
          <w:bottom w:w="113" w:type="dxa"/>
          <w:right w:w="113" w:type="dxa"/>
        </w:tblCellMar>
        <w:tblLook w:val="04A0" w:firstRow="1" w:lastRow="0" w:firstColumn="1" w:lastColumn="0" w:noHBand="0" w:noVBand="1"/>
      </w:tblPr>
      <w:tblGrid>
        <w:gridCol w:w="3959"/>
        <w:gridCol w:w="10348"/>
      </w:tblGrid>
      <w:tr w:rsidR="00FB77CE" w:rsidRPr="00FB77CE" w14:paraId="4DC3D6A7" w14:textId="77777777" w:rsidTr="00FB77CE">
        <w:trPr>
          <w:trHeight w:val="724"/>
        </w:trPr>
        <w:tc>
          <w:tcPr>
            <w:tcW w:w="3959" w:type="dxa"/>
            <w:tcBorders>
              <w:top w:val="single" w:sz="8" w:space="0" w:color="000000"/>
              <w:left w:val="single" w:sz="8" w:space="0" w:color="000000"/>
              <w:bottom w:val="single" w:sz="8" w:space="0" w:color="000000"/>
            </w:tcBorders>
            <w:shd w:val="clear" w:color="auto" w:fill="FFFFFF"/>
          </w:tcPr>
          <w:p w14:paraId="6866F298" w14:textId="77777777" w:rsidR="00FB77CE" w:rsidRPr="00FB77CE" w:rsidRDefault="00FB77CE" w:rsidP="00FB77CE">
            <w:pPr>
              <w:tabs>
                <w:tab w:val="left" w:pos="708"/>
              </w:tabs>
              <w:suppressAutoHyphens/>
              <w:spacing w:line="240" w:lineRule="auto"/>
              <w:rPr>
                <w:rFonts w:ascii="Times New Roman" w:eastAsia="Times New Roman" w:hAnsi="Times New Roman"/>
                <w:b/>
                <w:bCs/>
                <w:sz w:val="22"/>
                <w:szCs w:val="22"/>
                <w:lang w:eastAsia="ar-SA"/>
              </w:rPr>
            </w:pPr>
            <w:r w:rsidRPr="00FB77CE">
              <w:rPr>
                <w:rFonts w:ascii="Times New Roman" w:eastAsia="Times New Roman" w:hAnsi="Times New Roman"/>
                <w:b/>
                <w:bCs/>
                <w:sz w:val="22"/>
                <w:szCs w:val="22"/>
                <w:lang w:eastAsia="ar-SA"/>
              </w:rPr>
              <w:t>Предмет закупки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Pr>
          <w:p w14:paraId="50758F67" w14:textId="77777777" w:rsidR="00FB77CE" w:rsidRPr="00FB77CE" w:rsidRDefault="00FB77CE" w:rsidP="00FB77CE">
            <w:pPr>
              <w:spacing w:after="0" w:line="240" w:lineRule="auto"/>
              <w:jc w:val="center"/>
              <w:rPr>
                <w:rFonts w:ascii="Times New Roman" w:eastAsia="Arial" w:hAnsi="Times New Roman" w:cs="Courier New"/>
                <w:b/>
                <w:sz w:val="22"/>
                <w:szCs w:val="22"/>
                <w:lang w:eastAsia="ru-RU"/>
              </w:rPr>
            </w:pPr>
            <w:r w:rsidRPr="00FB77CE">
              <w:rPr>
                <w:rFonts w:ascii="Times New Roman" w:eastAsia="Arial" w:hAnsi="Times New Roman" w:cs="Courier New"/>
                <w:b/>
                <w:sz w:val="22"/>
                <w:szCs w:val="22"/>
                <w:lang w:eastAsia="ru-RU"/>
              </w:rPr>
              <w:t>Оказание услуг по обслуживанию систем автоматической пожарной сигнализации (АПС)</w:t>
            </w:r>
          </w:p>
          <w:p w14:paraId="490B489F" w14:textId="77777777" w:rsidR="00FB77CE" w:rsidRPr="00FB77CE" w:rsidRDefault="00FB77CE" w:rsidP="00FB77CE">
            <w:pPr>
              <w:spacing w:after="0" w:line="240" w:lineRule="auto"/>
              <w:jc w:val="center"/>
              <w:rPr>
                <w:rFonts w:ascii="Times New Roman" w:eastAsia="Arial" w:hAnsi="Times New Roman" w:cs="Courier New"/>
                <w:b/>
                <w:sz w:val="22"/>
                <w:szCs w:val="22"/>
                <w:lang w:eastAsia="ru-RU"/>
              </w:rPr>
            </w:pPr>
            <w:r w:rsidRPr="00FB77CE">
              <w:rPr>
                <w:rFonts w:ascii="Times New Roman" w:eastAsia="Arial" w:hAnsi="Times New Roman" w:cs="Courier New"/>
                <w:b/>
                <w:sz w:val="22"/>
                <w:szCs w:val="22"/>
                <w:lang w:eastAsia="ru-RU"/>
              </w:rPr>
              <w:t>и системы оповещения и управления эвакуацией людей при пожаре (СОУЭ)</w:t>
            </w:r>
          </w:p>
          <w:p w14:paraId="50EDCC4F" w14:textId="77777777" w:rsidR="00FB77CE" w:rsidRPr="00FB77CE" w:rsidRDefault="00FB77CE" w:rsidP="00FB77CE">
            <w:pPr>
              <w:spacing w:after="0" w:line="240" w:lineRule="auto"/>
              <w:jc w:val="center"/>
              <w:rPr>
                <w:rFonts w:ascii="Times New Roman" w:eastAsia="Arial" w:hAnsi="Times New Roman" w:cs="Courier New"/>
                <w:sz w:val="22"/>
                <w:szCs w:val="22"/>
                <w:lang w:eastAsia="ru-RU"/>
              </w:rPr>
            </w:pPr>
            <w:r w:rsidRPr="00FB77CE">
              <w:rPr>
                <w:rFonts w:ascii="Times New Roman" w:eastAsia="Arial" w:hAnsi="Times New Roman" w:cs="Courier New"/>
                <w:b/>
                <w:sz w:val="22"/>
                <w:szCs w:val="22"/>
                <w:lang w:eastAsia="ru-RU"/>
              </w:rPr>
              <w:t>на объектах АО «Магаданэлектросеть».</w:t>
            </w:r>
          </w:p>
        </w:tc>
      </w:tr>
      <w:tr w:rsidR="00FB77CE" w:rsidRPr="00FB77CE" w14:paraId="1DC855AC" w14:textId="77777777" w:rsidTr="00FB77CE">
        <w:trPr>
          <w:trHeight w:val="386"/>
        </w:trPr>
        <w:tc>
          <w:tcPr>
            <w:tcW w:w="3959" w:type="dxa"/>
            <w:tcBorders>
              <w:top w:val="single" w:sz="8" w:space="0" w:color="000000"/>
              <w:left w:val="single" w:sz="8" w:space="0" w:color="000000"/>
              <w:bottom w:val="single" w:sz="8" w:space="0" w:color="000000"/>
            </w:tcBorders>
            <w:shd w:val="clear" w:color="auto" w:fill="FFFFFF"/>
          </w:tcPr>
          <w:p w14:paraId="6D0EAA58" w14:textId="3EDD338A" w:rsidR="00FB77CE" w:rsidRPr="00FB77CE" w:rsidRDefault="00FB77CE" w:rsidP="00FB77CE">
            <w:pPr>
              <w:tabs>
                <w:tab w:val="left" w:pos="708"/>
              </w:tabs>
              <w:suppressAutoHyphens/>
              <w:spacing w:line="240" w:lineRule="auto"/>
              <w:rPr>
                <w:rFonts w:ascii="Times New Roman" w:eastAsia="Times New Roman" w:hAnsi="Times New Roman"/>
                <w:b/>
                <w:bCs/>
                <w:sz w:val="22"/>
                <w:szCs w:val="22"/>
                <w:lang w:eastAsia="ar-SA"/>
              </w:rPr>
            </w:pPr>
            <w:r w:rsidRPr="00FB77CE">
              <w:rPr>
                <w:rFonts w:ascii="Times New Roman" w:eastAsia="Times New Roman" w:hAnsi="Times New Roman"/>
                <w:b/>
                <w:bCs/>
                <w:sz w:val="22"/>
                <w:szCs w:val="22"/>
                <w:lang w:eastAsia="ar-SA"/>
              </w:rPr>
              <w:t xml:space="preserve">Используемый метод определения НМЦК с </w:t>
            </w:r>
            <w:proofErr w:type="gramStart"/>
            <w:r w:rsidRPr="00FB77CE">
              <w:rPr>
                <w:rFonts w:ascii="Times New Roman" w:eastAsia="Times New Roman" w:hAnsi="Times New Roman"/>
                <w:b/>
                <w:bCs/>
                <w:sz w:val="22"/>
                <w:szCs w:val="22"/>
                <w:lang w:eastAsia="ar-SA"/>
              </w:rPr>
              <w:t xml:space="preserve">обоснованием:   </w:t>
            </w:r>
            <w:proofErr w:type="gramEnd"/>
            <w:r w:rsidRPr="00FB77CE">
              <w:rPr>
                <w:rFonts w:ascii="Times New Roman" w:eastAsia="Times New Roman" w:hAnsi="Times New Roman"/>
                <w:b/>
                <w:bCs/>
                <w:sz w:val="22"/>
                <w:szCs w:val="22"/>
                <w:lang w:eastAsia="ar-SA"/>
              </w:rPr>
              <w:t xml:space="preserve">                                                                                     </w:t>
            </w:r>
          </w:p>
        </w:tc>
        <w:tc>
          <w:tcPr>
            <w:tcW w:w="10348" w:type="dxa"/>
            <w:tcBorders>
              <w:top w:val="single" w:sz="8" w:space="0" w:color="000000"/>
              <w:left w:val="single" w:sz="8" w:space="0" w:color="000000"/>
              <w:bottom w:val="single" w:sz="8" w:space="0" w:color="000000"/>
              <w:right w:val="single" w:sz="8" w:space="0" w:color="000000"/>
            </w:tcBorders>
            <w:shd w:val="clear" w:color="auto" w:fill="FFFFFF"/>
          </w:tcPr>
          <w:p w14:paraId="66A9DE76" w14:textId="77777777" w:rsidR="00FB77CE" w:rsidRPr="00FB77CE" w:rsidRDefault="00FB77CE" w:rsidP="00FB77CE">
            <w:pPr>
              <w:tabs>
                <w:tab w:val="left" w:pos="708"/>
              </w:tabs>
              <w:suppressAutoHyphens/>
              <w:spacing w:line="240" w:lineRule="auto"/>
              <w:rPr>
                <w:rFonts w:ascii="Times New Roman" w:eastAsia="Times New Roman" w:hAnsi="Times New Roman"/>
                <w:b/>
                <w:bCs/>
                <w:sz w:val="22"/>
                <w:szCs w:val="22"/>
                <w:lang w:eastAsia="ar-SA"/>
              </w:rPr>
            </w:pPr>
            <w:r w:rsidRPr="00FB77CE">
              <w:rPr>
                <w:rFonts w:ascii="Times New Roman" w:eastAsia="Times New Roman" w:hAnsi="Times New Roman"/>
                <w:b/>
                <w:bCs/>
                <w:sz w:val="22"/>
                <w:szCs w:val="22"/>
                <w:lang w:eastAsia="ar-SA"/>
              </w:rPr>
              <w:t>Метод сопоставимых рыночных цен (анализа рынка).</w:t>
            </w:r>
          </w:p>
        </w:tc>
      </w:tr>
      <w:tr w:rsidR="00FB77CE" w:rsidRPr="00FB77CE" w14:paraId="7DC57692" w14:textId="77777777" w:rsidTr="00FB77CE">
        <w:trPr>
          <w:trHeight w:val="286"/>
        </w:trPr>
        <w:tc>
          <w:tcPr>
            <w:tcW w:w="3959" w:type="dxa"/>
            <w:tcBorders>
              <w:top w:val="single" w:sz="8" w:space="0" w:color="000000"/>
              <w:left w:val="single" w:sz="8" w:space="0" w:color="000000"/>
              <w:bottom w:val="single" w:sz="8" w:space="0" w:color="000000"/>
            </w:tcBorders>
            <w:shd w:val="clear" w:color="auto" w:fill="FFFFFF"/>
          </w:tcPr>
          <w:p w14:paraId="298B642E" w14:textId="470EFCC4" w:rsidR="00FB77CE" w:rsidRPr="00FB77CE" w:rsidRDefault="00FB77CE" w:rsidP="00FB77CE">
            <w:pPr>
              <w:tabs>
                <w:tab w:val="left" w:pos="708"/>
              </w:tabs>
              <w:suppressAutoHyphens/>
              <w:spacing w:line="240" w:lineRule="auto"/>
              <w:rPr>
                <w:rFonts w:ascii="Times New Roman" w:eastAsia="Times New Roman" w:hAnsi="Times New Roman"/>
                <w:b/>
                <w:bCs/>
                <w:sz w:val="22"/>
                <w:szCs w:val="22"/>
                <w:lang w:eastAsia="ar-SA"/>
              </w:rPr>
            </w:pPr>
            <w:r w:rsidRPr="00FB77CE">
              <w:rPr>
                <w:rFonts w:ascii="Times New Roman" w:eastAsia="Times New Roman" w:hAnsi="Times New Roman"/>
                <w:b/>
                <w:bCs/>
                <w:sz w:val="22"/>
                <w:szCs w:val="22"/>
                <w:lang w:eastAsia="ar-SA"/>
              </w:rPr>
              <w:t xml:space="preserve">Расчет НМЦД                    </w:t>
            </w:r>
          </w:p>
        </w:tc>
        <w:tc>
          <w:tcPr>
            <w:tcW w:w="10348" w:type="dxa"/>
            <w:tcBorders>
              <w:top w:val="single" w:sz="8" w:space="0" w:color="000000"/>
              <w:left w:val="single" w:sz="8" w:space="0" w:color="000000"/>
              <w:bottom w:val="single" w:sz="8" w:space="0" w:color="000000"/>
              <w:right w:val="single" w:sz="8" w:space="0" w:color="000000"/>
            </w:tcBorders>
            <w:shd w:val="clear" w:color="auto" w:fill="FFFFFF"/>
          </w:tcPr>
          <w:p w14:paraId="638EF121" w14:textId="77777777" w:rsidR="00FB77CE" w:rsidRPr="00FB77CE" w:rsidRDefault="00FB77CE" w:rsidP="00FB77CE">
            <w:pPr>
              <w:tabs>
                <w:tab w:val="left" w:pos="708"/>
              </w:tabs>
              <w:suppressAutoHyphens/>
              <w:spacing w:line="240" w:lineRule="auto"/>
              <w:rPr>
                <w:rFonts w:ascii="Times New Roman" w:eastAsia="Times New Roman" w:hAnsi="Times New Roman"/>
                <w:b/>
                <w:bCs/>
                <w:sz w:val="22"/>
                <w:szCs w:val="22"/>
                <w:lang w:eastAsia="ar-SA"/>
              </w:rPr>
            </w:pPr>
            <w:r w:rsidRPr="00FB77CE">
              <w:rPr>
                <w:rFonts w:ascii="Times New Roman" w:eastAsia="Times New Roman" w:hAnsi="Times New Roman"/>
                <w:b/>
                <w:bCs/>
                <w:sz w:val="22"/>
                <w:szCs w:val="22"/>
                <w:lang w:eastAsia="ar-SA"/>
              </w:rPr>
              <w:t>516 000 (пятьсот шестнадцать тысяч) руб. 00 коп. с учётом НДС 20%</w:t>
            </w:r>
          </w:p>
        </w:tc>
      </w:tr>
    </w:tbl>
    <w:p w14:paraId="1B62BB59" w14:textId="77777777" w:rsidR="00FB77CE" w:rsidRPr="00FB77CE" w:rsidRDefault="00FB77CE" w:rsidP="00FB77CE">
      <w:pPr>
        <w:tabs>
          <w:tab w:val="left" w:pos="708"/>
        </w:tabs>
        <w:suppressAutoHyphens/>
        <w:spacing w:line="240" w:lineRule="auto"/>
        <w:rPr>
          <w:rFonts w:ascii="Times New Roman" w:eastAsia="Times New Roman" w:hAnsi="Times New Roman"/>
          <w:b/>
          <w:sz w:val="22"/>
          <w:szCs w:val="22"/>
          <w:lang w:eastAsia="ar-SA"/>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297"/>
        <w:gridCol w:w="822"/>
        <w:gridCol w:w="709"/>
        <w:gridCol w:w="3147"/>
        <w:gridCol w:w="3119"/>
        <w:gridCol w:w="2268"/>
        <w:gridCol w:w="1559"/>
      </w:tblGrid>
      <w:tr w:rsidR="00FB77CE" w:rsidRPr="00FB77CE" w14:paraId="72C3E306" w14:textId="77777777" w:rsidTr="000C448F">
        <w:trPr>
          <w:trHeight w:val="517"/>
        </w:trPr>
        <w:tc>
          <w:tcPr>
            <w:tcW w:w="538" w:type="dxa"/>
            <w:vMerge w:val="restart"/>
            <w:shd w:val="clear" w:color="auto" w:fill="FFFFFF"/>
            <w:vAlign w:val="center"/>
          </w:tcPr>
          <w:p w14:paraId="35BA05FF" w14:textId="77777777" w:rsidR="00FB77CE" w:rsidRPr="00FB77CE" w:rsidRDefault="00FB77CE" w:rsidP="00FB77CE">
            <w:pPr>
              <w:tabs>
                <w:tab w:val="left" w:pos="708"/>
              </w:tabs>
              <w:suppressAutoHyphens/>
              <w:spacing w:line="240" w:lineRule="auto"/>
              <w:jc w:val="center"/>
              <w:rPr>
                <w:rFonts w:ascii="Times New Roman" w:eastAsia="Times New Roman" w:hAnsi="Times New Roman"/>
                <w:b/>
                <w:bCs/>
                <w:color w:val="000000"/>
                <w:sz w:val="18"/>
                <w:szCs w:val="18"/>
                <w:lang w:eastAsia="ar-SA"/>
              </w:rPr>
            </w:pPr>
            <w:r w:rsidRPr="00FB77CE">
              <w:rPr>
                <w:rFonts w:ascii="Times New Roman" w:eastAsia="Times New Roman" w:hAnsi="Times New Roman"/>
                <w:b/>
                <w:bCs/>
                <w:color w:val="000000"/>
                <w:sz w:val="18"/>
                <w:szCs w:val="18"/>
                <w:lang w:eastAsia="ar-SA"/>
              </w:rPr>
              <w:t>№</w:t>
            </w:r>
          </w:p>
        </w:tc>
        <w:tc>
          <w:tcPr>
            <w:tcW w:w="2297" w:type="dxa"/>
            <w:vMerge w:val="restart"/>
            <w:shd w:val="clear" w:color="auto" w:fill="FFFFFF"/>
            <w:vAlign w:val="center"/>
          </w:tcPr>
          <w:p w14:paraId="3C84D81C" w14:textId="77777777" w:rsidR="00FB77CE" w:rsidRPr="00FB77CE" w:rsidRDefault="00FB77CE" w:rsidP="00FB77CE">
            <w:pPr>
              <w:tabs>
                <w:tab w:val="left" w:pos="708"/>
              </w:tabs>
              <w:suppressAutoHyphens/>
              <w:spacing w:line="240" w:lineRule="auto"/>
              <w:ind w:right="-114"/>
              <w:jc w:val="center"/>
              <w:rPr>
                <w:rFonts w:ascii="Times New Roman" w:eastAsia="Times New Roman" w:hAnsi="Times New Roman"/>
                <w:b/>
                <w:bCs/>
                <w:color w:val="000000"/>
                <w:sz w:val="18"/>
                <w:szCs w:val="18"/>
                <w:lang w:eastAsia="ar-SA"/>
              </w:rPr>
            </w:pPr>
            <w:r w:rsidRPr="00FB77CE">
              <w:rPr>
                <w:rFonts w:ascii="Times New Roman" w:eastAsia="Times New Roman" w:hAnsi="Times New Roman"/>
                <w:b/>
                <w:bCs/>
                <w:color w:val="000000"/>
                <w:sz w:val="18"/>
                <w:szCs w:val="18"/>
                <w:lang w:eastAsia="ar-SA"/>
              </w:rPr>
              <w:t>Наименование товара, характеристики товара</w:t>
            </w:r>
          </w:p>
        </w:tc>
        <w:tc>
          <w:tcPr>
            <w:tcW w:w="822" w:type="dxa"/>
            <w:vMerge w:val="restart"/>
            <w:shd w:val="clear" w:color="auto" w:fill="FFFFFF"/>
            <w:vAlign w:val="center"/>
          </w:tcPr>
          <w:p w14:paraId="4F638728" w14:textId="77777777" w:rsidR="00FB77CE" w:rsidRPr="00FB77CE" w:rsidRDefault="00FB77CE" w:rsidP="00FB77CE">
            <w:pPr>
              <w:tabs>
                <w:tab w:val="left" w:pos="708"/>
              </w:tabs>
              <w:suppressAutoHyphens/>
              <w:spacing w:line="240" w:lineRule="auto"/>
              <w:ind w:right="-108"/>
              <w:jc w:val="center"/>
              <w:rPr>
                <w:rFonts w:ascii="Times New Roman" w:eastAsia="Times New Roman" w:hAnsi="Times New Roman"/>
                <w:b/>
                <w:bCs/>
                <w:color w:val="000000"/>
                <w:sz w:val="18"/>
                <w:szCs w:val="18"/>
                <w:lang w:eastAsia="ar-SA"/>
              </w:rPr>
            </w:pPr>
            <w:r w:rsidRPr="00FB77CE">
              <w:rPr>
                <w:rFonts w:ascii="Times New Roman" w:eastAsia="Times New Roman" w:hAnsi="Times New Roman"/>
                <w:b/>
                <w:bCs/>
                <w:color w:val="000000"/>
                <w:sz w:val="18"/>
                <w:szCs w:val="18"/>
                <w:lang w:eastAsia="ar-SA"/>
              </w:rPr>
              <w:t>Ед. изм.</w:t>
            </w:r>
          </w:p>
        </w:tc>
        <w:tc>
          <w:tcPr>
            <w:tcW w:w="709" w:type="dxa"/>
            <w:vMerge w:val="restart"/>
            <w:shd w:val="clear" w:color="auto" w:fill="FFFFFF"/>
            <w:vAlign w:val="center"/>
          </w:tcPr>
          <w:p w14:paraId="3844F355" w14:textId="77777777" w:rsidR="00FB77CE" w:rsidRPr="00FB77CE" w:rsidRDefault="00FB77CE" w:rsidP="00FB77CE">
            <w:pPr>
              <w:tabs>
                <w:tab w:val="left" w:pos="708"/>
              </w:tabs>
              <w:suppressAutoHyphens/>
              <w:spacing w:line="240" w:lineRule="auto"/>
              <w:ind w:right="-108"/>
              <w:jc w:val="center"/>
              <w:rPr>
                <w:rFonts w:ascii="Times New Roman" w:eastAsia="Times New Roman" w:hAnsi="Times New Roman"/>
                <w:b/>
                <w:bCs/>
                <w:color w:val="000000"/>
                <w:sz w:val="18"/>
                <w:szCs w:val="18"/>
                <w:lang w:eastAsia="ar-SA"/>
              </w:rPr>
            </w:pPr>
            <w:r w:rsidRPr="00FB77CE">
              <w:rPr>
                <w:rFonts w:ascii="Times New Roman" w:eastAsia="Times New Roman" w:hAnsi="Times New Roman"/>
                <w:b/>
                <w:bCs/>
                <w:color w:val="000000"/>
                <w:sz w:val="18"/>
                <w:szCs w:val="18"/>
                <w:lang w:eastAsia="ar-SA"/>
              </w:rPr>
              <w:t>Кол-во</w:t>
            </w:r>
            <w:r w:rsidRPr="00FB77CE">
              <w:rPr>
                <w:rFonts w:ascii="Times New Roman" w:eastAsia="Times New Roman" w:hAnsi="Times New Roman"/>
                <w:b/>
                <w:bCs/>
                <w:color w:val="000000"/>
                <w:sz w:val="18"/>
                <w:szCs w:val="18"/>
                <w:lang w:val="en-US" w:eastAsia="ar-SA"/>
              </w:rPr>
              <w:t xml:space="preserve"> (V)</w:t>
            </w:r>
          </w:p>
        </w:tc>
        <w:tc>
          <w:tcPr>
            <w:tcW w:w="6266" w:type="dxa"/>
            <w:gridSpan w:val="2"/>
            <w:shd w:val="clear" w:color="auto" w:fill="FFFFFF"/>
            <w:vAlign w:val="center"/>
          </w:tcPr>
          <w:p w14:paraId="4837C9A3" w14:textId="77777777" w:rsidR="00FB77CE" w:rsidRPr="00FB77CE" w:rsidRDefault="00FB77CE" w:rsidP="00FB77CE">
            <w:pPr>
              <w:tabs>
                <w:tab w:val="left" w:pos="708"/>
              </w:tabs>
              <w:suppressAutoHyphens/>
              <w:spacing w:line="240" w:lineRule="auto"/>
              <w:ind w:right="-108"/>
              <w:jc w:val="center"/>
              <w:rPr>
                <w:rFonts w:ascii="Times New Roman" w:eastAsia="Times New Roman" w:hAnsi="Times New Roman"/>
                <w:b/>
                <w:bCs/>
                <w:color w:val="000000"/>
                <w:sz w:val="18"/>
                <w:szCs w:val="18"/>
                <w:lang w:eastAsia="ar-SA"/>
              </w:rPr>
            </w:pPr>
            <w:r w:rsidRPr="00FB77CE">
              <w:rPr>
                <w:rFonts w:ascii="Times New Roman" w:eastAsia="Times New Roman" w:hAnsi="Times New Roman"/>
                <w:b/>
                <w:bCs/>
                <w:color w:val="000000"/>
                <w:sz w:val="18"/>
                <w:szCs w:val="18"/>
                <w:lang w:eastAsia="ar-SA"/>
              </w:rPr>
              <w:t>Коммерческие предложения (руб./ед. изм.) (</w:t>
            </w:r>
            <w:r w:rsidRPr="00FB77CE">
              <w:rPr>
                <w:rFonts w:ascii="Times New Roman" w:eastAsia="Times New Roman" w:hAnsi="Times New Roman"/>
                <w:b/>
                <w:bCs/>
                <w:color w:val="000000"/>
                <w:sz w:val="18"/>
                <w:szCs w:val="18"/>
                <w:lang w:val="en-US" w:eastAsia="ar-SA"/>
              </w:rPr>
              <w:t>n</w:t>
            </w:r>
            <w:r w:rsidRPr="00FB77CE">
              <w:rPr>
                <w:rFonts w:ascii="Times New Roman" w:eastAsia="Times New Roman" w:hAnsi="Times New Roman"/>
                <w:b/>
                <w:bCs/>
                <w:color w:val="000000"/>
                <w:sz w:val="18"/>
                <w:szCs w:val="18"/>
                <w:lang w:eastAsia="ar-SA"/>
              </w:rPr>
              <w:t>)</w:t>
            </w:r>
          </w:p>
        </w:tc>
        <w:tc>
          <w:tcPr>
            <w:tcW w:w="2268" w:type="dxa"/>
            <w:vMerge w:val="restart"/>
            <w:shd w:val="clear" w:color="auto" w:fill="FFFFFF"/>
            <w:vAlign w:val="center"/>
          </w:tcPr>
          <w:p w14:paraId="1F3F502D" w14:textId="77777777" w:rsidR="00FB77CE" w:rsidRPr="00FB77CE" w:rsidRDefault="00FB77CE" w:rsidP="00FB77CE">
            <w:pPr>
              <w:tabs>
                <w:tab w:val="left" w:pos="708"/>
              </w:tabs>
              <w:suppressAutoHyphens/>
              <w:spacing w:line="240" w:lineRule="auto"/>
              <w:jc w:val="center"/>
              <w:rPr>
                <w:rFonts w:ascii="Times New Roman" w:eastAsia="Times New Roman" w:hAnsi="Times New Roman"/>
                <w:b/>
                <w:bCs/>
                <w:color w:val="000000"/>
                <w:sz w:val="18"/>
                <w:szCs w:val="18"/>
                <w:lang w:eastAsia="ar-SA"/>
              </w:rPr>
            </w:pPr>
            <w:r w:rsidRPr="00FB77CE">
              <w:rPr>
                <w:rFonts w:ascii="Times New Roman" w:eastAsia="Times New Roman" w:hAnsi="Times New Roman"/>
                <w:b/>
                <w:bCs/>
                <w:color w:val="000000"/>
                <w:sz w:val="18"/>
                <w:szCs w:val="18"/>
                <w:lang w:eastAsia="ar-SA"/>
              </w:rPr>
              <w:t>Цена за единицу измерения для расчета цены договора (</w:t>
            </w:r>
            <w:r w:rsidRPr="00FB77CE">
              <w:rPr>
                <w:rFonts w:ascii="Times New Roman" w:eastAsia="Times New Roman" w:hAnsi="Times New Roman"/>
                <w:b/>
                <w:bCs/>
                <w:color w:val="000000"/>
                <w:sz w:val="18"/>
                <w:szCs w:val="18"/>
                <w:lang w:val="en-US" w:eastAsia="ar-SA"/>
              </w:rPr>
              <w:t>E</w:t>
            </w:r>
            <w:r w:rsidRPr="00FB77CE">
              <w:rPr>
                <w:rFonts w:ascii="Times New Roman" w:eastAsia="Times New Roman" w:hAnsi="Times New Roman"/>
                <w:b/>
                <w:bCs/>
                <w:color w:val="000000"/>
                <w:sz w:val="18"/>
                <w:szCs w:val="18"/>
                <w:lang w:eastAsia="ar-SA"/>
              </w:rPr>
              <w:t>), руб. без учёта НДС</w:t>
            </w:r>
          </w:p>
        </w:tc>
        <w:tc>
          <w:tcPr>
            <w:tcW w:w="1559" w:type="dxa"/>
            <w:vMerge w:val="restart"/>
            <w:shd w:val="clear" w:color="auto" w:fill="FFFFFF"/>
            <w:vAlign w:val="center"/>
          </w:tcPr>
          <w:p w14:paraId="5AF39FA5" w14:textId="77777777" w:rsidR="00FB77CE" w:rsidRPr="00FB77CE" w:rsidRDefault="00FB77CE" w:rsidP="00FB77CE">
            <w:pPr>
              <w:tabs>
                <w:tab w:val="left" w:pos="708"/>
              </w:tabs>
              <w:suppressAutoHyphens/>
              <w:spacing w:after="0" w:line="240" w:lineRule="auto"/>
              <w:jc w:val="center"/>
              <w:rPr>
                <w:rFonts w:ascii="Times New Roman" w:eastAsia="Times New Roman" w:hAnsi="Times New Roman"/>
                <w:b/>
                <w:sz w:val="18"/>
                <w:szCs w:val="18"/>
                <w:lang w:eastAsia="ar-SA"/>
              </w:rPr>
            </w:pPr>
            <w:r w:rsidRPr="00FB77CE">
              <w:rPr>
                <w:rFonts w:ascii="Times New Roman" w:eastAsia="Times New Roman" w:hAnsi="Times New Roman"/>
                <w:b/>
                <w:sz w:val="18"/>
                <w:szCs w:val="18"/>
                <w:lang w:eastAsia="ar-SA"/>
              </w:rPr>
              <w:t>Сумма с</w:t>
            </w:r>
            <w:r w:rsidRPr="00FB77CE">
              <w:rPr>
                <w:rFonts w:ascii="Times New Roman" w:eastAsia="Times New Roman" w:hAnsi="Times New Roman"/>
                <w:b/>
                <w:sz w:val="18"/>
                <w:szCs w:val="18"/>
                <w:lang w:eastAsia="ar-SA"/>
              </w:rPr>
              <w:br/>
              <w:t xml:space="preserve">учетом НДС 20%, </w:t>
            </w:r>
            <w:r w:rsidRPr="00FB77CE">
              <w:rPr>
                <w:rFonts w:ascii="Times New Roman" w:eastAsia="Times New Roman" w:hAnsi="Times New Roman"/>
                <w:b/>
                <w:sz w:val="18"/>
                <w:szCs w:val="18"/>
                <w:lang w:eastAsia="ar-SA"/>
              </w:rPr>
              <w:br/>
              <w:t>руб. коп.,</w:t>
            </w:r>
          </w:p>
          <w:p w14:paraId="4F4059DA" w14:textId="77777777" w:rsidR="00FB77CE" w:rsidRPr="00FB77CE" w:rsidRDefault="00FB77CE" w:rsidP="00FB77CE">
            <w:pPr>
              <w:tabs>
                <w:tab w:val="left" w:pos="708"/>
              </w:tabs>
              <w:suppressAutoHyphens/>
              <w:snapToGrid w:val="0"/>
              <w:spacing w:line="240" w:lineRule="auto"/>
              <w:jc w:val="center"/>
              <w:rPr>
                <w:rFonts w:ascii="Times New Roman" w:eastAsia="Times New Roman" w:hAnsi="Times New Roman"/>
                <w:sz w:val="18"/>
                <w:szCs w:val="18"/>
                <w:lang w:eastAsia="ar-SA"/>
              </w:rPr>
            </w:pPr>
            <w:r w:rsidRPr="00FB77CE">
              <w:rPr>
                <w:rFonts w:ascii="Times New Roman" w:eastAsia="Times New Roman" w:hAnsi="Times New Roman"/>
                <w:b/>
                <w:sz w:val="18"/>
                <w:szCs w:val="18"/>
                <w:lang w:eastAsia="ar-SA"/>
              </w:rPr>
              <w:t>цена договора</w:t>
            </w:r>
            <w:r w:rsidRPr="00FB77CE">
              <w:rPr>
                <w:rFonts w:ascii="Times New Roman" w:eastAsia="Times New Roman" w:hAnsi="Times New Roman"/>
                <w:b/>
                <w:sz w:val="18"/>
                <w:szCs w:val="18"/>
                <w:lang w:val="en-US" w:eastAsia="ar-SA"/>
              </w:rPr>
              <w:t xml:space="preserve"> (</w:t>
            </w:r>
            <w:r w:rsidRPr="00FB77CE">
              <w:rPr>
                <w:rFonts w:ascii="Times New Roman" w:eastAsia="Times New Roman" w:hAnsi="Times New Roman"/>
                <w:b/>
                <w:sz w:val="18"/>
                <w:szCs w:val="18"/>
                <w:lang w:eastAsia="ar-SA"/>
              </w:rPr>
              <w:t>НМЦД</w:t>
            </w:r>
            <w:r w:rsidRPr="00FB77CE">
              <w:rPr>
                <w:rFonts w:ascii="Times New Roman" w:eastAsia="Times New Roman" w:hAnsi="Times New Roman"/>
                <w:b/>
                <w:sz w:val="18"/>
                <w:szCs w:val="18"/>
                <w:lang w:val="en-US" w:eastAsia="ar-SA"/>
              </w:rPr>
              <w:t>)</w:t>
            </w:r>
          </w:p>
        </w:tc>
      </w:tr>
      <w:tr w:rsidR="00FB77CE" w:rsidRPr="00FB77CE" w14:paraId="32B4DD99" w14:textId="77777777" w:rsidTr="00FB77CE">
        <w:trPr>
          <w:trHeight w:val="688"/>
        </w:trPr>
        <w:tc>
          <w:tcPr>
            <w:tcW w:w="538" w:type="dxa"/>
            <w:vMerge/>
            <w:shd w:val="clear" w:color="auto" w:fill="FFFFFF"/>
            <w:vAlign w:val="bottom"/>
          </w:tcPr>
          <w:p w14:paraId="5FE94D6C" w14:textId="77777777" w:rsidR="00FB77CE" w:rsidRPr="00FB77CE" w:rsidRDefault="00FB77CE" w:rsidP="00FB77CE">
            <w:pPr>
              <w:numPr>
                <w:ilvl w:val="0"/>
                <w:numId w:val="22"/>
              </w:numPr>
              <w:tabs>
                <w:tab w:val="left" w:pos="708"/>
              </w:tabs>
              <w:suppressAutoHyphens/>
              <w:snapToGrid w:val="0"/>
              <w:spacing w:line="240" w:lineRule="auto"/>
              <w:ind w:left="0" w:firstLine="0"/>
              <w:rPr>
                <w:rFonts w:ascii="Times New Roman" w:eastAsia="Times New Roman" w:hAnsi="Times New Roman"/>
                <w:b/>
                <w:bCs/>
                <w:color w:val="000000"/>
                <w:sz w:val="18"/>
                <w:szCs w:val="18"/>
                <w:lang w:eastAsia="ar-SA"/>
              </w:rPr>
            </w:pPr>
          </w:p>
        </w:tc>
        <w:tc>
          <w:tcPr>
            <w:tcW w:w="2297" w:type="dxa"/>
            <w:vMerge/>
            <w:shd w:val="clear" w:color="auto" w:fill="FFFFFF"/>
            <w:vAlign w:val="bottom"/>
          </w:tcPr>
          <w:p w14:paraId="144C05F9" w14:textId="77777777" w:rsidR="00FB77CE" w:rsidRPr="00FB77CE" w:rsidRDefault="00FB77CE" w:rsidP="00FB77CE">
            <w:pPr>
              <w:numPr>
                <w:ilvl w:val="0"/>
                <w:numId w:val="22"/>
              </w:numPr>
              <w:tabs>
                <w:tab w:val="left" w:pos="708"/>
              </w:tabs>
              <w:suppressAutoHyphens/>
              <w:snapToGrid w:val="0"/>
              <w:spacing w:line="240" w:lineRule="auto"/>
              <w:ind w:left="0" w:firstLine="0"/>
              <w:rPr>
                <w:rFonts w:ascii="Times New Roman" w:eastAsia="Times New Roman" w:hAnsi="Times New Roman"/>
                <w:b/>
                <w:bCs/>
                <w:color w:val="000000"/>
                <w:sz w:val="18"/>
                <w:szCs w:val="18"/>
                <w:lang w:eastAsia="ar-SA"/>
              </w:rPr>
            </w:pPr>
          </w:p>
        </w:tc>
        <w:tc>
          <w:tcPr>
            <w:tcW w:w="822" w:type="dxa"/>
            <w:vMerge/>
            <w:shd w:val="clear" w:color="auto" w:fill="FFFFFF"/>
            <w:vAlign w:val="bottom"/>
          </w:tcPr>
          <w:p w14:paraId="438DDDD9" w14:textId="77777777" w:rsidR="00FB77CE" w:rsidRPr="00FB77CE" w:rsidRDefault="00FB77CE" w:rsidP="00FB77CE">
            <w:pPr>
              <w:numPr>
                <w:ilvl w:val="0"/>
                <w:numId w:val="22"/>
              </w:numPr>
              <w:tabs>
                <w:tab w:val="left" w:pos="708"/>
              </w:tabs>
              <w:suppressAutoHyphens/>
              <w:snapToGrid w:val="0"/>
              <w:spacing w:line="240" w:lineRule="auto"/>
              <w:ind w:left="-109" w:right="-108" w:firstLine="0"/>
              <w:rPr>
                <w:rFonts w:ascii="Times New Roman" w:eastAsia="Times New Roman" w:hAnsi="Times New Roman"/>
                <w:b/>
                <w:bCs/>
                <w:color w:val="000000"/>
                <w:sz w:val="18"/>
                <w:szCs w:val="18"/>
                <w:lang w:eastAsia="ar-SA"/>
              </w:rPr>
            </w:pPr>
          </w:p>
        </w:tc>
        <w:tc>
          <w:tcPr>
            <w:tcW w:w="709" w:type="dxa"/>
            <w:vMerge/>
            <w:shd w:val="clear" w:color="auto" w:fill="FFFFFF"/>
            <w:vAlign w:val="bottom"/>
          </w:tcPr>
          <w:p w14:paraId="3484B71B" w14:textId="77777777" w:rsidR="00FB77CE" w:rsidRPr="00FB77CE" w:rsidRDefault="00FB77CE" w:rsidP="00FB77CE">
            <w:pPr>
              <w:numPr>
                <w:ilvl w:val="0"/>
                <w:numId w:val="22"/>
              </w:numPr>
              <w:tabs>
                <w:tab w:val="left" w:pos="708"/>
              </w:tabs>
              <w:suppressAutoHyphens/>
              <w:snapToGrid w:val="0"/>
              <w:spacing w:line="240" w:lineRule="auto"/>
              <w:ind w:left="0" w:firstLine="0"/>
              <w:rPr>
                <w:rFonts w:ascii="Times New Roman" w:eastAsia="Times New Roman" w:hAnsi="Times New Roman"/>
                <w:b/>
                <w:bCs/>
                <w:color w:val="000000"/>
                <w:sz w:val="18"/>
                <w:szCs w:val="18"/>
                <w:lang w:eastAsia="ar-SA"/>
              </w:rPr>
            </w:pPr>
          </w:p>
        </w:tc>
        <w:tc>
          <w:tcPr>
            <w:tcW w:w="3147" w:type="dxa"/>
            <w:shd w:val="clear" w:color="auto" w:fill="FFFFFF"/>
            <w:vAlign w:val="center"/>
          </w:tcPr>
          <w:p w14:paraId="33C36466" w14:textId="77777777" w:rsidR="00FB77CE" w:rsidRPr="00FB77CE" w:rsidRDefault="00FB77CE" w:rsidP="00FB77CE">
            <w:pPr>
              <w:tabs>
                <w:tab w:val="left" w:pos="708"/>
              </w:tabs>
              <w:suppressAutoHyphens/>
              <w:spacing w:line="240" w:lineRule="auto"/>
              <w:ind w:right="-108"/>
              <w:jc w:val="center"/>
              <w:rPr>
                <w:rFonts w:ascii="Times New Roman" w:eastAsia="Times New Roman" w:hAnsi="Times New Roman"/>
                <w:b/>
                <w:bCs/>
                <w:color w:val="000000"/>
                <w:sz w:val="18"/>
                <w:szCs w:val="18"/>
                <w:lang w:eastAsia="ar-SA"/>
              </w:rPr>
            </w:pPr>
            <w:r w:rsidRPr="00FB77CE">
              <w:rPr>
                <w:rFonts w:ascii="Times New Roman" w:eastAsia="Times New Roman" w:hAnsi="Times New Roman"/>
                <w:b/>
                <w:bCs/>
                <w:color w:val="000000"/>
                <w:sz w:val="18"/>
                <w:szCs w:val="18"/>
                <w:lang w:eastAsia="ar-SA"/>
              </w:rPr>
              <w:t>Коммерческое предложение</w:t>
            </w:r>
          </w:p>
          <w:p w14:paraId="69EF6BBA" w14:textId="77777777" w:rsidR="00FB77CE" w:rsidRPr="00FB77CE" w:rsidRDefault="00FB77CE" w:rsidP="00FB77CE">
            <w:pPr>
              <w:tabs>
                <w:tab w:val="left" w:pos="708"/>
              </w:tabs>
              <w:suppressAutoHyphens/>
              <w:spacing w:line="240" w:lineRule="auto"/>
              <w:ind w:right="-108"/>
              <w:jc w:val="center"/>
              <w:rPr>
                <w:rFonts w:ascii="Times New Roman" w:eastAsia="Times New Roman" w:hAnsi="Times New Roman"/>
                <w:b/>
                <w:bCs/>
                <w:color w:val="000000"/>
                <w:sz w:val="18"/>
                <w:szCs w:val="18"/>
                <w:lang w:eastAsia="ar-SA"/>
              </w:rPr>
            </w:pPr>
            <w:r w:rsidRPr="00FB77CE">
              <w:rPr>
                <w:rFonts w:ascii="Times New Roman" w:eastAsia="Times New Roman" w:hAnsi="Times New Roman"/>
                <w:b/>
                <w:bCs/>
                <w:color w:val="000000"/>
                <w:sz w:val="18"/>
                <w:szCs w:val="18"/>
                <w:lang w:eastAsia="ar-SA"/>
              </w:rPr>
              <w:t>Поставщик №1 (</w:t>
            </w:r>
            <w:r w:rsidRPr="00FB77CE">
              <w:rPr>
                <w:rFonts w:ascii="Times New Roman" w:eastAsia="Times New Roman" w:hAnsi="Times New Roman"/>
                <w:b/>
                <w:bCs/>
                <w:color w:val="000000"/>
                <w:sz w:val="18"/>
                <w:szCs w:val="18"/>
                <w:lang w:val="en-US" w:eastAsia="ar-SA"/>
              </w:rPr>
              <w:t>i1)</w:t>
            </w:r>
          </w:p>
        </w:tc>
        <w:tc>
          <w:tcPr>
            <w:tcW w:w="3119" w:type="dxa"/>
            <w:shd w:val="clear" w:color="auto" w:fill="FFFFFF"/>
            <w:vAlign w:val="center"/>
          </w:tcPr>
          <w:p w14:paraId="2104B423" w14:textId="77777777" w:rsidR="00FB77CE" w:rsidRPr="00FB77CE" w:rsidRDefault="00FB77CE" w:rsidP="00FB77CE">
            <w:pPr>
              <w:tabs>
                <w:tab w:val="left" w:pos="708"/>
              </w:tabs>
              <w:suppressAutoHyphens/>
              <w:spacing w:after="0" w:line="240" w:lineRule="auto"/>
              <w:jc w:val="center"/>
              <w:rPr>
                <w:rFonts w:ascii="Times New Roman" w:eastAsia="Times New Roman" w:hAnsi="Times New Roman"/>
                <w:b/>
                <w:bCs/>
                <w:color w:val="000000"/>
                <w:sz w:val="18"/>
                <w:szCs w:val="18"/>
                <w:lang w:eastAsia="ar-SA"/>
              </w:rPr>
            </w:pPr>
            <w:r w:rsidRPr="00FB77CE">
              <w:rPr>
                <w:rFonts w:ascii="Times New Roman" w:eastAsia="Times New Roman" w:hAnsi="Times New Roman"/>
                <w:b/>
                <w:bCs/>
                <w:color w:val="000000"/>
                <w:sz w:val="18"/>
                <w:szCs w:val="18"/>
                <w:lang w:eastAsia="ar-SA"/>
              </w:rPr>
              <w:t>Коммерческое предложение</w:t>
            </w:r>
          </w:p>
          <w:p w14:paraId="4C7F55F7" w14:textId="77777777" w:rsidR="00FB77CE" w:rsidRPr="00FB77CE" w:rsidRDefault="00FB77CE" w:rsidP="00FB77CE">
            <w:pPr>
              <w:tabs>
                <w:tab w:val="left" w:pos="708"/>
              </w:tabs>
              <w:suppressAutoHyphens/>
              <w:spacing w:after="0" w:line="240" w:lineRule="auto"/>
              <w:jc w:val="center"/>
              <w:rPr>
                <w:rFonts w:ascii="Times New Roman" w:eastAsia="Times New Roman" w:hAnsi="Times New Roman"/>
                <w:b/>
                <w:bCs/>
                <w:color w:val="000000"/>
                <w:sz w:val="18"/>
                <w:szCs w:val="18"/>
                <w:lang w:eastAsia="ar-SA"/>
              </w:rPr>
            </w:pPr>
          </w:p>
          <w:p w14:paraId="4C11C7DC" w14:textId="77777777" w:rsidR="00FB77CE" w:rsidRPr="00FB77CE" w:rsidRDefault="00FB77CE" w:rsidP="00FB77CE">
            <w:pPr>
              <w:tabs>
                <w:tab w:val="left" w:pos="708"/>
              </w:tabs>
              <w:suppressAutoHyphens/>
              <w:spacing w:after="0" w:line="240" w:lineRule="auto"/>
              <w:jc w:val="center"/>
              <w:rPr>
                <w:rFonts w:ascii="Times New Roman" w:eastAsia="Times New Roman" w:hAnsi="Times New Roman"/>
                <w:b/>
                <w:bCs/>
                <w:color w:val="000000"/>
                <w:sz w:val="18"/>
                <w:szCs w:val="18"/>
                <w:lang w:eastAsia="ar-SA"/>
              </w:rPr>
            </w:pPr>
            <w:r w:rsidRPr="00FB77CE">
              <w:rPr>
                <w:rFonts w:ascii="Times New Roman" w:eastAsia="Times New Roman" w:hAnsi="Times New Roman"/>
                <w:b/>
                <w:bCs/>
                <w:color w:val="000000"/>
                <w:sz w:val="18"/>
                <w:szCs w:val="18"/>
                <w:lang w:eastAsia="ar-SA"/>
              </w:rPr>
              <w:t>Поставщик №2 (</w:t>
            </w:r>
            <w:proofErr w:type="spellStart"/>
            <w:r w:rsidRPr="00FB77CE">
              <w:rPr>
                <w:rFonts w:ascii="Times New Roman" w:eastAsia="Times New Roman" w:hAnsi="Times New Roman"/>
                <w:b/>
                <w:bCs/>
                <w:color w:val="000000"/>
                <w:sz w:val="18"/>
                <w:szCs w:val="18"/>
                <w:lang w:val="en-US" w:eastAsia="ar-SA"/>
              </w:rPr>
              <w:t>i</w:t>
            </w:r>
            <w:proofErr w:type="spellEnd"/>
            <w:r w:rsidRPr="00FB77CE">
              <w:rPr>
                <w:rFonts w:ascii="Times New Roman" w:eastAsia="Times New Roman" w:hAnsi="Times New Roman"/>
                <w:b/>
                <w:bCs/>
                <w:color w:val="000000"/>
                <w:sz w:val="18"/>
                <w:szCs w:val="18"/>
                <w:lang w:eastAsia="ar-SA"/>
              </w:rPr>
              <w:t>2</w:t>
            </w:r>
            <w:r w:rsidRPr="00FB77CE">
              <w:rPr>
                <w:rFonts w:ascii="Times New Roman" w:eastAsia="Times New Roman" w:hAnsi="Times New Roman"/>
                <w:b/>
                <w:bCs/>
                <w:color w:val="000000"/>
                <w:sz w:val="18"/>
                <w:szCs w:val="18"/>
                <w:lang w:val="en-US" w:eastAsia="ar-SA"/>
              </w:rPr>
              <w:t>)</w:t>
            </w:r>
          </w:p>
        </w:tc>
        <w:tc>
          <w:tcPr>
            <w:tcW w:w="2268" w:type="dxa"/>
            <w:vMerge/>
            <w:shd w:val="clear" w:color="auto" w:fill="FFFFFF"/>
          </w:tcPr>
          <w:p w14:paraId="612D28AC" w14:textId="77777777" w:rsidR="00FB77CE" w:rsidRPr="00FB77CE" w:rsidRDefault="00FB77CE" w:rsidP="00FB77CE">
            <w:pPr>
              <w:numPr>
                <w:ilvl w:val="0"/>
                <w:numId w:val="22"/>
              </w:numPr>
              <w:tabs>
                <w:tab w:val="left" w:pos="708"/>
              </w:tabs>
              <w:suppressAutoHyphens/>
              <w:snapToGrid w:val="0"/>
              <w:spacing w:line="240" w:lineRule="auto"/>
              <w:ind w:left="0" w:firstLine="0"/>
              <w:rPr>
                <w:rFonts w:ascii="Times New Roman" w:eastAsia="Times New Roman" w:hAnsi="Times New Roman"/>
                <w:b/>
                <w:bCs/>
                <w:color w:val="000000"/>
                <w:sz w:val="18"/>
                <w:szCs w:val="18"/>
                <w:lang w:eastAsia="ar-SA"/>
              </w:rPr>
            </w:pPr>
          </w:p>
        </w:tc>
        <w:tc>
          <w:tcPr>
            <w:tcW w:w="1559" w:type="dxa"/>
            <w:vMerge/>
            <w:shd w:val="clear" w:color="auto" w:fill="FFFFFF"/>
            <w:vAlign w:val="bottom"/>
          </w:tcPr>
          <w:p w14:paraId="1C7E41F4" w14:textId="77777777" w:rsidR="00FB77CE" w:rsidRPr="00FB77CE" w:rsidRDefault="00FB77CE" w:rsidP="00FB77CE">
            <w:pPr>
              <w:numPr>
                <w:ilvl w:val="0"/>
                <w:numId w:val="22"/>
              </w:numPr>
              <w:tabs>
                <w:tab w:val="left" w:pos="708"/>
              </w:tabs>
              <w:suppressAutoHyphens/>
              <w:snapToGrid w:val="0"/>
              <w:spacing w:line="240" w:lineRule="auto"/>
              <w:ind w:left="0" w:firstLine="0"/>
              <w:rPr>
                <w:rFonts w:ascii="Times New Roman" w:eastAsia="Times New Roman" w:hAnsi="Times New Roman"/>
                <w:b/>
                <w:bCs/>
                <w:color w:val="000000"/>
                <w:sz w:val="18"/>
                <w:szCs w:val="18"/>
                <w:lang w:eastAsia="ar-SA"/>
              </w:rPr>
            </w:pPr>
          </w:p>
        </w:tc>
      </w:tr>
      <w:tr w:rsidR="00FB77CE" w:rsidRPr="00FB77CE" w14:paraId="269575DB" w14:textId="77777777" w:rsidTr="000C448F">
        <w:trPr>
          <w:trHeight w:val="288"/>
        </w:trPr>
        <w:tc>
          <w:tcPr>
            <w:tcW w:w="538" w:type="dxa"/>
            <w:shd w:val="clear" w:color="auto" w:fill="FFFFFF"/>
            <w:vAlign w:val="center"/>
          </w:tcPr>
          <w:p w14:paraId="5FA5F3A6" w14:textId="77777777" w:rsidR="00FB77CE" w:rsidRPr="00FB77CE" w:rsidRDefault="00FB77CE" w:rsidP="00FB77CE">
            <w:pPr>
              <w:tabs>
                <w:tab w:val="left" w:pos="708"/>
              </w:tabs>
              <w:suppressAutoHyphens/>
              <w:spacing w:line="240" w:lineRule="auto"/>
              <w:rPr>
                <w:rFonts w:ascii="Times New Roman" w:eastAsia="Times New Roman" w:hAnsi="Times New Roman"/>
                <w:color w:val="000000"/>
                <w:sz w:val="22"/>
                <w:szCs w:val="22"/>
                <w:lang w:eastAsia="ar-SA"/>
              </w:rPr>
            </w:pPr>
            <w:r w:rsidRPr="00FB77CE">
              <w:rPr>
                <w:rFonts w:ascii="Times New Roman" w:eastAsia="Times New Roman" w:hAnsi="Times New Roman"/>
                <w:color w:val="000000"/>
                <w:sz w:val="22"/>
                <w:szCs w:val="22"/>
                <w:lang w:eastAsia="ar-SA"/>
              </w:rPr>
              <w:t>1</w:t>
            </w:r>
          </w:p>
        </w:tc>
        <w:tc>
          <w:tcPr>
            <w:tcW w:w="2297" w:type="dxa"/>
            <w:shd w:val="clear" w:color="auto" w:fill="FFFFFF"/>
            <w:vAlign w:val="center"/>
          </w:tcPr>
          <w:p w14:paraId="7C810290" w14:textId="77777777" w:rsidR="00FB77CE" w:rsidRPr="00FB77CE" w:rsidRDefault="00FB77CE" w:rsidP="00FB77CE">
            <w:pPr>
              <w:spacing w:after="0" w:line="240" w:lineRule="auto"/>
              <w:rPr>
                <w:rFonts w:ascii="Times New Roman" w:eastAsia="Arial" w:hAnsi="Times New Roman" w:cs="Courier New"/>
                <w:sz w:val="20"/>
                <w:szCs w:val="20"/>
                <w:lang w:eastAsia="ru-RU"/>
              </w:rPr>
            </w:pPr>
            <w:r w:rsidRPr="00FB77CE">
              <w:rPr>
                <w:rFonts w:ascii="Times New Roman" w:eastAsia="Arial" w:hAnsi="Times New Roman" w:cs="Courier New"/>
                <w:sz w:val="20"/>
                <w:szCs w:val="20"/>
                <w:lang w:eastAsia="ru-RU"/>
              </w:rPr>
              <w:t>Оказание услуг по обслуживанию систем автоматической пожарной сигнализации (АПС)</w:t>
            </w:r>
          </w:p>
          <w:p w14:paraId="7C4C57A7" w14:textId="77777777" w:rsidR="00FB77CE" w:rsidRPr="00FB77CE" w:rsidRDefault="00FB77CE" w:rsidP="00FB77CE">
            <w:pPr>
              <w:spacing w:after="0" w:line="240" w:lineRule="auto"/>
              <w:rPr>
                <w:rFonts w:ascii="Times New Roman" w:eastAsia="Arial" w:hAnsi="Times New Roman" w:cs="Courier New"/>
                <w:sz w:val="20"/>
                <w:szCs w:val="20"/>
                <w:lang w:eastAsia="ru-RU"/>
              </w:rPr>
            </w:pPr>
            <w:r w:rsidRPr="00FB77CE">
              <w:rPr>
                <w:rFonts w:ascii="Times New Roman" w:eastAsia="Arial" w:hAnsi="Times New Roman" w:cs="Courier New"/>
                <w:sz w:val="20"/>
                <w:szCs w:val="20"/>
                <w:lang w:eastAsia="ru-RU"/>
              </w:rPr>
              <w:t>и системы оповещения и управления эвакуацией людей при пожаре (СОУЭ)</w:t>
            </w:r>
          </w:p>
          <w:p w14:paraId="17CB9FED" w14:textId="77777777" w:rsidR="00FB77CE" w:rsidRPr="00FB77CE" w:rsidRDefault="00FB77CE" w:rsidP="00FB77CE">
            <w:pPr>
              <w:tabs>
                <w:tab w:val="left" w:pos="708"/>
              </w:tabs>
              <w:suppressAutoHyphens/>
              <w:spacing w:after="0" w:line="240" w:lineRule="auto"/>
              <w:rPr>
                <w:rFonts w:ascii="Times New Roman" w:eastAsia="Times New Roman" w:hAnsi="Times New Roman"/>
                <w:color w:val="00000A"/>
                <w:sz w:val="22"/>
                <w:szCs w:val="22"/>
                <w:lang w:eastAsia="ar-SA"/>
              </w:rPr>
            </w:pPr>
            <w:r w:rsidRPr="00FB77CE">
              <w:rPr>
                <w:rFonts w:ascii="Times New Roman" w:eastAsia="Times New Roman" w:hAnsi="Times New Roman"/>
                <w:sz w:val="20"/>
                <w:szCs w:val="20"/>
                <w:lang w:eastAsia="ar-SA"/>
              </w:rPr>
              <w:t>на объектах АО «Магаданэлектросеть».</w:t>
            </w:r>
          </w:p>
        </w:tc>
        <w:tc>
          <w:tcPr>
            <w:tcW w:w="822" w:type="dxa"/>
            <w:shd w:val="clear" w:color="auto" w:fill="FFFFFF"/>
            <w:vAlign w:val="center"/>
          </w:tcPr>
          <w:p w14:paraId="79C2FD1E" w14:textId="77777777" w:rsidR="00FB77CE" w:rsidRPr="00FB77CE" w:rsidRDefault="00FB77CE" w:rsidP="00FB77CE">
            <w:pPr>
              <w:tabs>
                <w:tab w:val="left" w:pos="708"/>
              </w:tabs>
              <w:suppressAutoHyphens/>
              <w:spacing w:after="0" w:line="240" w:lineRule="auto"/>
              <w:ind w:right="-108"/>
              <w:jc w:val="center"/>
              <w:rPr>
                <w:rFonts w:ascii="Times New Roman" w:eastAsia="Times New Roman" w:hAnsi="Times New Roman"/>
                <w:color w:val="000000"/>
                <w:sz w:val="22"/>
                <w:szCs w:val="22"/>
                <w:lang w:eastAsia="ar-SA"/>
              </w:rPr>
            </w:pPr>
            <w:proofErr w:type="spellStart"/>
            <w:r w:rsidRPr="00FB77CE">
              <w:rPr>
                <w:rFonts w:ascii="Times New Roman" w:eastAsia="Times New Roman" w:hAnsi="Times New Roman"/>
                <w:color w:val="000000"/>
                <w:sz w:val="22"/>
                <w:szCs w:val="22"/>
                <w:lang w:eastAsia="ar-SA"/>
              </w:rPr>
              <w:t>усл</w:t>
            </w:r>
            <w:proofErr w:type="spellEnd"/>
            <w:r w:rsidRPr="00FB77CE">
              <w:rPr>
                <w:rFonts w:ascii="Times New Roman" w:eastAsia="Times New Roman" w:hAnsi="Times New Roman"/>
                <w:color w:val="000000"/>
                <w:sz w:val="22"/>
                <w:szCs w:val="22"/>
                <w:lang w:eastAsia="ar-SA"/>
              </w:rPr>
              <w:t>. ед.</w:t>
            </w:r>
          </w:p>
        </w:tc>
        <w:tc>
          <w:tcPr>
            <w:tcW w:w="709" w:type="dxa"/>
            <w:shd w:val="clear" w:color="auto" w:fill="FFFFFF"/>
            <w:vAlign w:val="center"/>
          </w:tcPr>
          <w:p w14:paraId="487566AD" w14:textId="77777777" w:rsidR="00FB77CE" w:rsidRPr="00FB77CE" w:rsidRDefault="00FB77CE" w:rsidP="00FB77CE">
            <w:pPr>
              <w:spacing w:before="100" w:after="100" w:line="240" w:lineRule="auto"/>
              <w:jc w:val="center"/>
              <w:rPr>
                <w:rFonts w:ascii="Times New Roman" w:eastAsia="Arial" w:hAnsi="Times New Roman"/>
                <w:bCs/>
                <w:color w:val="000000"/>
                <w:sz w:val="22"/>
                <w:szCs w:val="22"/>
                <w:lang w:eastAsia="ru-RU"/>
              </w:rPr>
            </w:pPr>
            <w:r w:rsidRPr="00FB77CE">
              <w:rPr>
                <w:rFonts w:ascii="Times New Roman" w:eastAsia="Arial" w:hAnsi="Times New Roman"/>
                <w:bCs/>
                <w:color w:val="000000"/>
                <w:sz w:val="22"/>
                <w:szCs w:val="22"/>
                <w:lang w:eastAsia="ru-RU"/>
              </w:rPr>
              <w:t>2</w:t>
            </w:r>
          </w:p>
        </w:tc>
        <w:tc>
          <w:tcPr>
            <w:tcW w:w="3147" w:type="dxa"/>
            <w:shd w:val="clear" w:color="auto" w:fill="FFFFFF"/>
            <w:vAlign w:val="center"/>
          </w:tcPr>
          <w:p w14:paraId="5AF0E193" w14:textId="77777777" w:rsidR="00FB77CE" w:rsidRPr="00FB77CE" w:rsidRDefault="00FB77CE" w:rsidP="00FB77CE">
            <w:pPr>
              <w:spacing w:before="100" w:after="100" w:line="240" w:lineRule="auto"/>
              <w:ind w:left="-137" w:right="-97"/>
              <w:jc w:val="center"/>
              <w:rPr>
                <w:rFonts w:ascii="Times New Roman" w:eastAsia="Arial" w:hAnsi="Times New Roman"/>
                <w:color w:val="000000"/>
                <w:sz w:val="22"/>
                <w:szCs w:val="22"/>
                <w:lang w:eastAsia="ru-RU"/>
              </w:rPr>
            </w:pPr>
            <w:r w:rsidRPr="00FB77CE">
              <w:rPr>
                <w:rFonts w:ascii="Times New Roman" w:eastAsia="Arial" w:hAnsi="Times New Roman"/>
                <w:color w:val="000000"/>
                <w:sz w:val="22"/>
                <w:szCs w:val="22"/>
                <w:lang w:eastAsia="ru-RU"/>
              </w:rPr>
              <w:t>360 000,00</w:t>
            </w:r>
          </w:p>
        </w:tc>
        <w:tc>
          <w:tcPr>
            <w:tcW w:w="3119" w:type="dxa"/>
            <w:shd w:val="clear" w:color="auto" w:fill="FFFFFF"/>
            <w:vAlign w:val="center"/>
          </w:tcPr>
          <w:p w14:paraId="660A9F5D" w14:textId="77777777" w:rsidR="00FB77CE" w:rsidRPr="00FB77CE" w:rsidRDefault="00FB77CE" w:rsidP="00FB77CE">
            <w:pPr>
              <w:spacing w:before="100" w:after="100" w:line="240" w:lineRule="auto"/>
              <w:ind w:left="-119" w:right="-79"/>
              <w:jc w:val="center"/>
              <w:rPr>
                <w:rFonts w:ascii="Times New Roman" w:eastAsia="Arial" w:hAnsi="Times New Roman"/>
                <w:bCs/>
                <w:color w:val="000000"/>
                <w:sz w:val="22"/>
                <w:szCs w:val="22"/>
                <w:lang w:eastAsia="ru-RU"/>
              </w:rPr>
            </w:pPr>
            <w:r w:rsidRPr="00FB77CE">
              <w:rPr>
                <w:rFonts w:ascii="Times New Roman" w:eastAsia="Arial" w:hAnsi="Times New Roman"/>
                <w:color w:val="000000"/>
                <w:sz w:val="22"/>
                <w:szCs w:val="22"/>
                <w:lang w:eastAsia="ru-RU"/>
              </w:rPr>
              <w:t>500 000,00</w:t>
            </w:r>
          </w:p>
        </w:tc>
        <w:tc>
          <w:tcPr>
            <w:tcW w:w="2268" w:type="dxa"/>
            <w:shd w:val="clear" w:color="auto" w:fill="FFFFFF"/>
            <w:vAlign w:val="center"/>
          </w:tcPr>
          <w:p w14:paraId="4090A041" w14:textId="77777777" w:rsidR="00FB77CE" w:rsidRPr="00FB77CE" w:rsidRDefault="00FB77CE" w:rsidP="00FB77CE">
            <w:pPr>
              <w:spacing w:before="100" w:after="100" w:line="240" w:lineRule="auto"/>
              <w:jc w:val="center"/>
              <w:rPr>
                <w:rFonts w:ascii="Times New Roman" w:eastAsia="Arial" w:hAnsi="Times New Roman"/>
                <w:bCs/>
                <w:color w:val="000000"/>
                <w:sz w:val="22"/>
                <w:szCs w:val="22"/>
                <w:lang w:eastAsia="ru-RU"/>
              </w:rPr>
            </w:pPr>
            <w:r w:rsidRPr="00FB77CE">
              <w:rPr>
                <w:rFonts w:ascii="Times New Roman" w:eastAsia="Arial" w:hAnsi="Times New Roman"/>
                <w:bCs/>
                <w:color w:val="000000"/>
                <w:sz w:val="22"/>
                <w:szCs w:val="22"/>
                <w:lang w:eastAsia="ru-RU"/>
              </w:rPr>
              <w:t>430 000,00</w:t>
            </w:r>
          </w:p>
        </w:tc>
        <w:tc>
          <w:tcPr>
            <w:tcW w:w="1559" w:type="dxa"/>
            <w:shd w:val="clear" w:color="auto" w:fill="FFFFFF"/>
            <w:vAlign w:val="center"/>
          </w:tcPr>
          <w:p w14:paraId="0760C5EB" w14:textId="77777777" w:rsidR="00FB77CE" w:rsidRPr="00FB77CE" w:rsidRDefault="00FB77CE" w:rsidP="00FB77CE">
            <w:pPr>
              <w:spacing w:before="100" w:after="100" w:line="240" w:lineRule="auto"/>
              <w:rPr>
                <w:rFonts w:ascii="Times New Roman" w:eastAsia="Arial" w:hAnsi="Times New Roman"/>
                <w:sz w:val="22"/>
                <w:szCs w:val="22"/>
                <w:lang w:eastAsia="ru-RU"/>
              </w:rPr>
            </w:pPr>
            <w:r w:rsidRPr="00FB77CE">
              <w:rPr>
                <w:rFonts w:ascii="Times New Roman" w:eastAsia="Arial" w:hAnsi="Times New Roman"/>
                <w:sz w:val="22"/>
                <w:szCs w:val="22"/>
                <w:lang w:eastAsia="ru-RU"/>
              </w:rPr>
              <w:t>516 000,00</w:t>
            </w:r>
          </w:p>
        </w:tc>
      </w:tr>
      <w:tr w:rsidR="00FB77CE" w:rsidRPr="00FB77CE" w14:paraId="2212D84E" w14:textId="77777777" w:rsidTr="000C448F">
        <w:trPr>
          <w:trHeight w:val="336"/>
        </w:trPr>
        <w:tc>
          <w:tcPr>
            <w:tcW w:w="538" w:type="dxa"/>
            <w:shd w:val="clear" w:color="auto" w:fill="FFFFFF"/>
            <w:vAlign w:val="bottom"/>
          </w:tcPr>
          <w:p w14:paraId="4ED70FD9" w14:textId="77777777" w:rsidR="00FB77CE" w:rsidRPr="00FB77CE" w:rsidRDefault="00FB77CE" w:rsidP="00FB77CE">
            <w:pPr>
              <w:tabs>
                <w:tab w:val="left" w:pos="708"/>
              </w:tabs>
              <w:suppressAutoHyphens/>
              <w:snapToGrid w:val="0"/>
              <w:spacing w:line="240" w:lineRule="auto"/>
              <w:rPr>
                <w:rFonts w:ascii="Times New Roman" w:eastAsia="Times New Roman" w:hAnsi="Times New Roman"/>
                <w:b/>
                <w:color w:val="000000"/>
                <w:sz w:val="22"/>
                <w:szCs w:val="22"/>
                <w:lang w:eastAsia="ar-SA"/>
              </w:rPr>
            </w:pPr>
          </w:p>
        </w:tc>
        <w:tc>
          <w:tcPr>
            <w:tcW w:w="2297" w:type="dxa"/>
            <w:shd w:val="clear" w:color="auto" w:fill="FFFFFF"/>
            <w:vAlign w:val="bottom"/>
          </w:tcPr>
          <w:p w14:paraId="2B87E800" w14:textId="77777777" w:rsidR="00FB77CE" w:rsidRPr="00FB77CE" w:rsidRDefault="00FB77CE" w:rsidP="00FB77CE">
            <w:pPr>
              <w:tabs>
                <w:tab w:val="left" w:pos="708"/>
              </w:tabs>
              <w:suppressAutoHyphens/>
              <w:snapToGrid w:val="0"/>
              <w:spacing w:line="240" w:lineRule="auto"/>
              <w:rPr>
                <w:rFonts w:ascii="Times New Roman" w:eastAsia="Times New Roman" w:hAnsi="Times New Roman"/>
                <w:b/>
                <w:color w:val="000000"/>
                <w:sz w:val="22"/>
                <w:szCs w:val="22"/>
                <w:lang w:eastAsia="ar-SA"/>
              </w:rPr>
            </w:pPr>
            <w:r w:rsidRPr="00FB77CE">
              <w:rPr>
                <w:rFonts w:ascii="Times New Roman" w:eastAsia="Times New Roman" w:hAnsi="Times New Roman"/>
                <w:b/>
                <w:bCs/>
                <w:color w:val="000000"/>
                <w:sz w:val="22"/>
                <w:szCs w:val="22"/>
                <w:lang w:eastAsia="ar-SA"/>
              </w:rPr>
              <w:t>Итого:</w:t>
            </w:r>
          </w:p>
        </w:tc>
        <w:tc>
          <w:tcPr>
            <w:tcW w:w="822" w:type="dxa"/>
            <w:shd w:val="clear" w:color="auto" w:fill="FFFFFF"/>
            <w:vAlign w:val="bottom"/>
          </w:tcPr>
          <w:p w14:paraId="17DC1E9F" w14:textId="77777777" w:rsidR="00FB77CE" w:rsidRPr="00FB77CE" w:rsidRDefault="00FB77CE" w:rsidP="00FB77CE">
            <w:pPr>
              <w:tabs>
                <w:tab w:val="left" w:pos="708"/>
              </w:tabs>
              <w:suppressAutoHyphens/>
              <w:snapToGrid w:val="0"/>
              <w:spacing w:line="240" w:lineRule="auto"/>
              <w:ind w:right="-108"/>
              <w:rPr>
                <w:rFonts w:ascii="Times New Roman" w:eastAsia="Times New Roman" w:hAnsi="Times New Roman"/>
                <w:b/>
                <w:color w:val="000000"/>
                <w:sz w:val="22"/>
                <w:szCs w:val="22"/>
                <w:lang w:eastAsia="ar-SA"/>
              </w:rPr>
            </w:pPr>
          </w:p>
        </w:tc>
        <w:tc>
          <w:tcPr>
            <w:tcW w:w="709" w:type="dxa"/>
            <w:shd w:val="clear" w:color="auto" w:fill="FFFFFF"/>
            <w:vAlign w:val="bottom"/>
          </w:tcPr>
          <w:p w14:paraId="728F6C56" w14:textId="77777777" w:rsidR="00FB77CE" w:rsidRPr="00FB77CE" w:rsidRDefault="00FB77CE" w:rsidP="00FB77CE">
            <w:pPr>
              <w:tabs>
                <w:tab w:val="left" w:pos="708"/>
              </w:tabs>
              <w:suppressAutoHyphens/>
              <w:snapToGrid w:val="0"/>
              <w:spacing w:line="240" w:lineRule="auto"/>
              <w:rPr>
                <w:rFonts w:ascii="Times New Roman" w:eastAsia="Times New Roman" w:hAnsi="Times New Roman"/>
                <w:b/>
                <w:color w:val="000000"/>
                <w:sz w:val="22"/>
                <w:szCs w:val="22"/>
                <w:lang w:eastAsia="ar-SA"/>
              </w:rPr>
            </w:pPr>
          </w:p>
        </w:tc>
        <w:tc>
          <w:tcPr>
            <w:tcW w:w="3147" w:type="dxa"/>
            <w:shd w:val="clear" w:color="auto" w:fill="FFFFFF"/>
            <w:vAlign w:val="bottom"/>
          </w:tcPr>
          <w:p w14:paraId="033C1063" w14:textId="77777777" w:rsidR="00FB77CE" w:rsidRPr="00FB77CE" w:rsidRDefault="00FB77CE" w:rsidP="00FB77CE">
            <w:pPr>
              <w:tabs>
                <w:tab w:val="left" w:pos="708"/>
              </w:tabs>
              <w:suppressAutoHyphens/>
              <w:spacing w:line="240" w:lineRule="auto"/>
              <w:rPr>
                <w:rFonts w:ascii="Times New Roman" w:eastAsia="Times New Roman" w:hAnsi="Times New Roman"/>
                <w:b/>
                <w:bCs/>
                <w:color w:val="000000"/>
                <w:sz w:val="22"/>
                <w:szCs w:val="22"/>
                <w:lang w:eastAsia="ar-SA"/>
              </w:rPr>
            </w:pPr>
          </w:p>
        </w:tc>
        <w:tc>
          <w:tcPr>
            <w:tcW w:w="3119" w:type="dxa"/>
            <w:shd w:val="clear" w:color="auto" w:fill="FFFFFF"/>
          </w:tcPr>
          <w:p w14:paraId="324D643B" w14:textId="77777777" w:rsidR="00FB77CE" w:rsidRPr="00FB77CE" w:rsidRDefault="00FB77CE" w:rsidP="00FB77CE">
            <w:pPr>
              <w:tabs>
                <w:tab w:val="left" w:pos="708"/>
              </w:tabs>
              <w:suppressAutoHyphens/>
              <w:snapToGrid w:val="0"/>
              <w:spacing w:line="240" w:lineRule="auto"/>
              <w:jc w:val="right"/>
              <w:rPr>
                <w:rFonts w:ascii="Times New Roman" w:eastAsia="Times New Roman" w:hAnsi="Times New Roman"/>
                <w:b/>
                <w:bCs/>
                <w:iCs/>
                <w:color w:val="000000"/>
                <w:sz w:val="22"/>
                <w:szCs w:val="22"/>
                <w:lang w:eastAsia="ar-SA"/>
              </w:rPr>
            </w:pPr>
          </w:p>
        </w:tc>
        <w:tc>
          <w:tcPr>
            <w:tcW w:w="2268" w:type="dxa"/>
            <w:shd w:val="clear" w:color="auto" w:fill="FFFFFF"/>
          </w:tcPr>
          <w:p w14:paraId="5E0B031A" w14:textId="77777777" w:rsidR="00FB77CE" w:rsidRPr="00FB77CE" w:rsidRDefault="00FB77CE" w:rsidP="00FB77CE">
            <w:pPr>
              <w:tabs>
                <w:tab w:val="left" w:pos="708"/>
              </w:tabs>
              <w:suppressAutoHyphens/>
              <w:snapToGrid w:val="0"/>
              <w:spacing w:line="240" w:lineRule="auto"/>
              <w:jc w:val="right"/>
              <w:rPr>
                <w:rFonts w:ascii="Times New Roman" w:eastAsia="Times New Roman" w:hAnsi="Times New Roman"/>
                <w:b/>
                <w:bCs/>
                <w:iCs/>
                <w:color w:val="000000"/>
                <w:sz w:val="22"/>
                <w:szCs w:val="22"/>
                <w:lang w:eastAsia="ar-SA"/>
              </w:rPr>
            </w:pPr>
          </w:p>
        </w:tc>
        <w:tc>
          <w:tcPr>
            <w:tcW w:w="1559" w:type="dxa"/>
            <w:shd w:val="clear" w:color="auto" w:fill="FFFFFF"/>
            <w:vAlign w:val="bottom"/>
          </w:tcPr>
          <w:p w14:paraId="6782DADA" w14:textId="77777777" w:rsidR="00FB77CE" w:rsidRPr="00FB77CE" w:rsidRDefault="00FB77CE" w:rsidP="00FB77CE">
            <w:pPr>
              <w:tabs>
                <w:tab w:val="left" w:pos="708"/>
              </w:tabs>
              <w:suppressAutoHyphens/>
              <w:spacing w:line="240" w:lineRule="auto"/>
              <w:rPr>
                <w:rFonts w:ascii="Times New Roman" w:eastAsia="Times New Roman" w:hAnsi="Times New Roman"/>
                <w:b/>
                <w:bCs/>
                <w:iCs/>
                <w:color w:val="000000"/>
                <w:sz w:val="22"/>
                <w:szCs w:val="22"/>
                <w:lang w:eastAsia="ar-SA"/>
              </w:rPr>
            </w:pPr>
            <w:r w:rsidRPr="00FB77CE">
              <w:rPr>
                <w:rFonts w:ascii="Times New Roman" w:eastAsia="Times New Roman" w:hAnsi="Times New Roman"/>
                <w:b/>
                <w:bCs/>
                <w:iCs/>
                <w:color w:val="000000"/>
                <w:sz w:val="22"/>
                <w:szCs w:val="22"/>
                <w:lang w:eastAsia="ar-SA"/>
              </w:rPr>
              <w:t>516 000,00</w:t>
            </w:r>
          </w:p>
        </w:tc>
      </w:tr>
    </w:tbl>
    <w:p w14:paraId="0C89BF91" w14:textId="77777777" w:rsidR="00FA769D" w:rsidRPr="00FA769D" w:rsidRDefault="00FA769D" w:rsidP="004301A1">
      <w:pPr>
        <w:keepLines/>
        <w:spacing w:after="0" w:line="240" w:lineRule="auto"/>
        <w:jc w:val="center"/>
        <w:rPr>
          <w:rFonts w:ascii="Times New Roman" w:eastAsia="Times New Roman" w:hAnsi="Times New Roman"/>
          <w:sz w:val="24"/>
          <w:szCs w:val="24"/>
          <w:lang w:eastAsia="ru-RU"/>
        </w:rPr>
      </w:pPr>
    </w:p>
    <w:sectPr w:rsidR="00FA769D" w:rsidRPr="00FA769D" w:rsidSect="00E04F71">
      <w:pgSz w:w="16838" w:h="11906" w:orient="landscape"/>
      <w:pgMar w:top="1701" w:right="993"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6245" w14:textId="77777777" w:rsidR="002512DF" w:rsidRDefault="002512DF" w:rsidP="00BE4551">
      <w:pPr>
        <w:spacing w:after="0" w:line="240" w:lineRule="auto"/>
      </w:pPr>
      <w:r>
        <w:separator/>
      </w:r>
    </w:p>
  </w:endnote>
  <w:endnote w:type="continuationSeparator" w:id="0">
    <w:p w14:paraId="2F6A1B3E" w14:textId="77777777" w:rsidR="002512DF" w:rsidRDefault="002512DF" w:rsidP="00BE4551">
      <w:pPr>
        <w:spacing w:after="0" w:line="240" w:lineRule="auto"/>
      </w:pPr>
      <w:r>
        <w:continuationSeparator/>
      </w:r>
    </w:p>
  </w:endnote>
  <w:endnote w:type="continuationNotice" w:id="1">
    <w:p w14:paraId="718AFF25" w14:textId="77777777" w:rsidR="002512DF" w:rsidRDefault="002512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311EA921" w14:textId="77777777" w:rsidR="002512DF" w:rsidRPr="00A1776F" w:rsidRDefault="002512DF"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70A1E">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3B6F4C4" w14:textId="77777777" w:rsidR="002512DF" w:rsidRPr="0032691D" w:rsidRDefault="002512DF" w:rsidP="00773C33">
            <w:pPr>
              <w:pStyle w:val="aff6"/>
              <w:jc w:val="right"/>
            </w:pPr>
            <w:r w:rsidRPr="00756D44">
              <w:rPr>
                <w:bCs/>
              </w:rPr>
              <w:fldChar w:fldCharType="begin"/>
            </w:r>
            <w:r w:rsidRPr="00756D44">
              <w:rPr>
                <w:bCs/>
              </w:rPr>
              <w:instrText>PAGE</w:instrText>
            </w:r>
            <w:r w:rsidRPr="00756D44">
              <w:rPr>
                <w:bCs/>
              </w:rPr>
              <w:fldChar w:fldCharType="separate"/>
            </w:r>
            <w:r w:rsidR="00C70A1E">
              <w:rPr>
                <w:bCs/>
                <w:noProof/>
              </w:rPr>
              <w:t>41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F35D" w14:textId="77777777" w:rsidR="002512DF" w:rsidRPr="00744924" w:rsidRDefault="002512DF" w:rsidP="00744924">
    <w:pPr>
      <w:pStyle w:val="aff6"/>
      <w:jc w:val="right"/>
    </w:pPr>
    <w:r w:rsidRPr="00756D44">
      <w:rPr>
        <w:bCs/>
      </w:rPr>
      <w:fldChar w:fldCharType="begin"/>
    </w:r>
    <w:r w:rsidRPr="00756D44">
      <w:rPr>
        <w:bCs/>
      </w:rPr>
      <w:instrText>PAGE</w:instrText>
    </w:r>
    <w:r w:rsidRPr="00756D44">
      <w:rPr>
        <w:bCs/>
      </w:rPr>
      <w:fldChar w:fldCharType="separate"/>
    </w:r>
    <w:r>
      <w:rPr>
        <w:bCs/>
        <w:noProof/>
      </w:rPr>
      <w:t>84</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2FB5" w14:textId="77777777" w:rsidR="002512DF" w:rsidRDefault="002512DF" w:rsidP="00BE4551">
      <w:pPr>
        <w:spacing w:after="0" w:line="240" w:lineRule="auto"/>
      </w:pPr>
      <w:r>
        <w:separator/>
      </w:r>
    </w:p>
  </w:footnote>
  <w:footnote w:type="continuationSeparator" w:id="0">
    <w:p w14:paraId="431613FC" w14:textId="77777777" w:rsidR="002512DF" w:rsidRDefault="002512DF" w:rsidP="00BE4551">
      <w:pPr>
        <w:spacing w:after="0" w:line="240" w:lineRule="auto"/>
      </w:pPr>
      <w:r>
        <w:continuationSeparator/>
      </w:r>
    </w:p>
  </w:footnote>
  <w:footnote w:type="continuationNotice" w:id="1">
    <w:p w14:paraId="26874BDC" w14:textId="77777777" w:rsidR="002512DF" w:rsidRDefault="002512DF">
      <w:pPr>
        <w:spacing w:after="0" w:line="240" w:lineRule="auto"/>
      </w:pPr>
    </w:p>
  </w:footnote>
  <w:footnote w:id="2">
    <w:p w14:paraId="16E66909" w14:textId="77777777" w:rsidR="002512DF" w:rsidRPr="0067066B" w:rsidRDefault="002512DF"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205838DE" w14:textId="77777777" w:rsidR="002512DF" w:rsidRDefault="002512DF"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738A51C5" w14:textId="77777777" w:rsidR="002512DF" w:rsidRPr="00DD51BA" w:rsidRDefault="002512DF"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1C6FEA74" w14:textId="77777777" w:rsidR="002512DF" w:rsidRPr="00DD51BA" w:rsidRDefault="002512DF"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0C822F99" w14:textId="77777777" w:rsidR="002512DF" w:rsidRPr="00877EB5" w:rsidRDefault="002512DF"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7968B0AF" w14:textId="77777777" w:rsidR="002512DF" w:rsidRPr="00DD51BA" w:rsidRDefault="002512DF"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404F1AF1" w14:textId="77777777" w:rsidR="002512DF" w:rsidRPr="0061579A" w:rsidRDefault="002512DF" w:rsidP="00E0030F">
      <w:pPr>
        <w:pStyle w:val="affff"/>
      </w:pPr>
      <w:r w:rsidRPr="0061579A">
        <w:rPr>
          <w:rStyle w:val="affc"/>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договора с таким участником.</w:t>
      </w:r>
    </w:p>
  </w:footnote>
  <w:footnote w:id="9">
    <w:p w14:paraId="35C962A6" w14:textId="77777777" w:rsidR="002512DF" w:rsidRPr="00883D6A" w:rsidRDefault="002512DF" w:rsidP="00E0030F">
      <w:pPr>
        <w:pStyle w:val="affff"/>
        <w:rPr>
          <w:sz w:val="20"/>
        </w:rPr>
      </w:pPr>
      <w:r w:rsidRPr="0061579A">
        <w:rPr>
          <w:rStyle w:val="affc"/>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w:t>
      </w:r>
      <w:r w:rsidRPr="00883D6A">
        <w:rPr>
          <w:rFonts w:eastAsia="Calibri"/>
          <w:snapToGrid w:val="0"/>
          <w:sz w:val="20"/>
          <w:lang w:eastAsia="en-US"/>
        </w:rPr>
        <w:t>договора с таким участником.</w:t>
      </w:r>
    </w:p>
  </w:footnote>
  <w:footnote w:id="10">
    <w:p w14:paraId="09DA3EA5" w14:textId="77777777" w:rsidR="002512DF" w:rsidRDefault="002512DF"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14A1E63C" w14:textId="77777777" w:rsidR="002512DF" w:rsidRPr="007E1CBD" w:rsidRDefault="002512DF"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14:paraId="220A384E" w14:textId="77777777" w:rsidR="002512DF" w:rsidRPr="007E1CBD" w:rsidRDefault="002512DF"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14:paraId="7D1EDE20" w14:textId="77777777" w:rsidR="002512DF" w:rsidRPr="00012F73" w:rsidRDefault="002512DF"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14:paraId="243C7101" w14:textId="77777777" w:rsidR="002512DF" w:rsidRPr="00012F73" w:rsidRDefault="002512DF"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14:paraId="3DC8051C" w14:textId="77777777" w:rsidR="002512DF" w:rsidRDefault="002512DF" w:rsidP="00E0030F">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3318" w14:textId="77777777" w:rsidR="002512DF" w:rsidRPr="00EB5C02" w:rsidRDefault="002512DF">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A112" w14:textId="77777777" w:rsidR="002512DF" w:rsidRPr="00EB5C02" w:rsidRDefault="002512DF">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9E258F"/>
    <w:multiLevelType w:val="hybridMultilevel"/>
    <w:tmpl w:val="B2BE98E0"/>
    <w:lvl w:ilvl="0" w:tplc="FFFFFFFF">
      <w:start w:val="1"/>
      <w:numFmt w:val="decimal"/>
      <w:lvlText w:val="%1."/>
      <w:lvlJc w:val="left"/>
      <w:pPr>
        <w:ind w:left="720" w:hanging="360"/>
      </w:pPr>
      <w:rPr>
        <w:rFonts w:eastAsia="Times New Roman"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AA4B90"/>
    <w:multiLevelType w:val="multilevel"/>
    <w:tmpl w:val="D9FA08B6"/>
    <w:styleLink w:val="a1"/>
    <w:lvl w:ilvl="0">
      <w:start w:val="1"/>
      <w:numFmt w:val="decimal"/>
      <w:suff w:val="space"/>
      <w:lvlText w:val="%1."/>
      <w:lvlJc w:val="left"/>
      <w:pPr>
        <w:ind w:left="1276"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5" w15:restartNumberingAfterBreak="0">
    <w:nsid w:val="38914F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2C4267"/>
    <w:multiLevelType w:val="hybridMultilevel"/>
    <w:tmpl w:val="B2BE98E0"/>
    <w:lvl w:ilvl="0" w:tplc="ACB077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15:restartNumberingAfterBreak="0">
    <w:nsid w:val="4A0C6B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C92AEE"/>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7" w15:restartNumberingAfterBreak="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8" w15:restartNumberingAfterBreak="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9" w15:restartNumberingAfterBreak="0">
    <w:nsid w:val="57687A52"/>
    <w:multiLevelType w:val="singleLevel"/>
    <w:tmpl w:val="AE28B9B4"/>
    <w:lvl w:ilvl="0">
      <w:start w:val="1"/>
      <w:numFmt w:val="decimal"/>
      <w:lvlText w:val="%1)"/>
      <w:legacy w:legacy="1" w:legacySpace="0" w:legacyIndent="350"/>
      <w:lvlJc w:val="left"/>
      <w:rPr>
        <w:rFonts w:ascii="Times New Roman" w:hAnsi="Times New Roman" w:cs="Times New Roman" w:hint="default"/>
      </w:rPr>
    </w:lvl>
  </w:abstractNum>
  <w:abstractNum w:abstractNumId="30"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0D921F4"/>
    <w:multiLevelType w:val="multilevel"/>
    <w:tmpl w:val="D9FA08B6"/>
    <w:numStyleLink w:val="a1"/>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20E7E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6" w15:restartNumberingAfterBreak="0">
    <w:nsid w:val="68985531"/>
    <w:multiLevelType w:val="singleLevel"/>
    <w:tmpl w:val="0A3288F2"/>
    <w:lvl w:ilvl="0">
      <w:start w:val="1"/>
      <w:numFmt w:val="decimal"/>
      <w:lvlText w:val="%1)"/>
      <w:legacy w:legacy="1" w:legacySpace="0" w:legacyIndent="346"/>
      <w:lvlJc w:val="left"/>
      <w:rPr>
        <w:rFonts w:ascii="Times New Roman" w:hAnsi="Times New Roman" w:cs="Times New Roman" w:hint="default"/>
      </w:rPr>
    </w:lvl>
  </w:abstractNum>
  <w:abstractNum w:abstractNumId="37" w15:restartNumberingAfterBreak="0">
    <w:nsid w:val="6AFE54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15:restartNumberingAfterBreak="0">
    <w:nsid w:val="791976BA"/>
    <w:multiLevelType w:val="hybridMultilevel"/>
    <w:tmpl w:val="B2BE98E0"/>
    <w:lvl w:ilvl="0" w:tplc="ACB077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0E4622"/>
    <w:multiLevelType w:val="hybridMultilevel"/>
    <w:tmpl w:val="B50E6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16cid:durableId="1013646540">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1856574438">
    <w:abstractNumId w:val="38"/>
  </w:num>
  <w:num w:numId="3" w16cid:durableId="1982995973">
    <w:abstractNumId w:val="33"/>
  </w:num>
  <w:num w:numId="4" w16cid:durableId="133716941">
    <w:abstractNumId w:val="20"/>
  </w:num>
  <w:num w:numId="5" w16cid:durableId="420302929">
    <w:abstractNumId w:val="31"/>
  </w:num>
  <w:num w:numId="6" w16cid:durableId="1990136152">
    <w:abstractNumId w:val="40"/>
  </w:num>
  <w:num w:numId="7" w16cid:durableId="613748640">
    <w:abstractNumId w:val="8"/>
  </w:num>
  <w:num w:numId="8" w16cid:durableId="1221333044">
    <w:abstractNumId w:val="21"/>
  </w:num>
  <w:num w:numId="9" w16cid:durableId="807892308">
    <w:abstractNumId w:val="2"/>
  </w:num>
  <w:num w:numId="10" w16cid:durableId="1075859293">
    <w:abstractNumId w:val="7"/>
  </w:num>
  <w:num w:numId="11" w16cid:durableId="171800359">
    <w:abstractNumId w:val="23"/>
  </w:num>
  <w:num w:numId="12" w16cid:durableId="1536890869">
    <w:abstractNumId w:val="3"/>
  </w:num>
  <w:num w:numId="13" w16cid:durableId="1575437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753101">
    <w:abstractNumId w:val="30"/>
  </w:num>
  <w:num w:numId="15" w16cid:durableId="392823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5401321">
    <w:abstractNumId w:val="41"/>
  </w:num>
  <w:num w:numId="17" w16cid:durableId="505288911">
    <w:abstractNumId w:val="12"/>
  </w:num>
  <w:num w:numId="18" w16cid:durableId="314842252">
    <w:abstractNumId w:val="25"/>
  </w:num>
  <w:num w:numId="19" w16cid:durableId="459886647">
    <w:abstractNumId w:val="19"/>
  </w:num>
  <w:num w:numId="20" w16cid:durableId="1497306735">
    <w:abstractNumId w:val="4"/>
  </w:num>
  <w:num w:numId="21" w16cid:durableId="86660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4164194">
    <w:abstractNumId w:val="14"/>
  </w:num>
  <w:num w:numId="23" w16cid:durableId="777141683">
    <w:abstractNumId w:val="16"/>
  </w:num>
  <w:num w:numId="24" w16cid:durableId="15806002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7585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038074">
    <w:abstractNumId w:val="11"/>
  </w:num>
  <w:num w:numId="27" w16cid:durableId="2054452655">
    <w:abstractNumId w:val="35"/>
  </w:num>
  <w:num w:numId="28" w16cid:durableId="636182830">
    <w:abstractNumId w:val="5"/>
  </w:num>
  <w:num w:numId="29" w16cid:durableId="2110276909">
    <w:abstractNumId w:val="27"/>
  </w:num>
  <w:num w:numId="30" w16cid:durableId="1171719484">
    <w:abstractNumId w:val="28"/>
  </w:num>
  <w:num w:numId="31" w16cid:durableId="1850097552">
    <w:abstractNumId w:val="1"/>
  </w:num>
  <w:num w:numId="32" w16cid:durableId="300961253">
    <w:abstractNumId w:val="6"/>
  </w:num>
  <w:num w:numId="33" w16cid:durableId="2074544759">
    <w:abstractNumId w:val="9"/>
  </w:num>
  <w:num w:numId="34" w16cid:durableId="833567119">
    <w:abstractNumId w:val="9"/>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16cid:durableId="630211735">
    <w:abstractNumId w:val="26"/>
  </w:num>
  <w:num w:numId="36" w16cid:durableId="74861165">
    <w:abstractNumId w:val="24"/>
  </w:num>
  <w:num w:numId="37" w16cid:durableId="1900893773">
    <w:abstractNumId w:val="29"/>
    <w:lvlOverride w:ilvl="0">
      <w:startOverride w:val="1"/>
    </w:lvlOverride>
  </w:num>
  <w:num w:numId="38" w16cid:durableId="1321009368">
    <w:abstractNumId w:val="36"/>
  </w:num>
  <w:num w:numId="39" w16cid:durableId="1210149423">
    <w:abstractNumId w:val="42"/>
  </w:num>
  <w:num w:numId="40" w16cid:durableId="372193174">
    <w:abstractNumId w:val="0"/>
  </w:num>
  <w:num w:numId="41" w16cid:durableId="293366830">
    <w:abstractNumId w:val="34"/>
  </w:num>
  <w:num w:numId="42" w16cid:durableId="2014450442">
    <w:abstractNumId w:val="15"/>
  </w:num>
  <w:num w:numId="43" w16cid:durableId="1727139005">
    <w:abstractNumId w:val="17"/>
  </w:num>
  <w:num w:numId="44" w16cid:durableId="1596093452">
    <w:abstractNumId w:val="39"/>
  </w:num>
  <w:num w:numId="45" w16cid:durableId="1912152418">
    <w:abstractNumId w:val="37"/>
  </w:num>
  <w:num w:numId="46" w16cid:durableId="712005295">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LockTheme/>
  <w:styleLockQFSet/>
  <w:defaultTabStop w:val="708"/>
  <w:characterSpacingControl w:val="doNotCompress"/>
  <w:hdrShapeDefaults>
    <o:shapedefaults v:ext="edit" spidmax="1013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4892"/>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D06"/>
    <w:rsid w:val="000D2375"/>
    <w:rsid w:val="000D2ED5"/>
    <w:rsid w:val="000D3D99"/>
    <w:rsid w:val="000D41CE"/>
    <w:rsid w:val="000D42C0"/>
    <w:rsid w:val="000D4B30"/>
    <w:rsid w:val="000D4EAF"/>
    <w:rsid w:val="000D610B"/>
    <w:rsid w:val="000D6CFA"/>
    <w:rsid w:val="000D700D"/>
    <w:rsid w:val="000D714A"/>
    <w:rsid w:val="000E05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0B9"/>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288"/>
    <w:rsid w:val="00123681"/>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332"/>
    <w:rsid w:val="00146A34"/>
    <w:rsid w:val="00146DE0"/>
    <w:rsid w:val="00146FB9"/>
    <w:rsid w:val="00147180"/>
    <w:rsid w:val="00147B9C"/>
    <w:rsid w:val="00147D4F"/>
    <w:rsid w:val="00147EFC"/>
    <w:rsid w:val="00150244"/>
    <w:rsid w:val="001507BF"/>
    <w:rsid w:val="0015088C"/>
    <w:rsid w:val="0015112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2DF"/>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6BB"/>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1A1"/>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3EE"/>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5D"/>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0EFC"/>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867"/>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BB1"/>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0DA6"/>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0FFF"/>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029"/>
    <w:rsid w:val="00841A87"/>
    <w:rsid w:val="0084250D"/>
    <w:rsid w:val="008425BC"/>
    <w:rsid w:val="00842820"/>
    <w:rsid w:val="00842A13"/>
    <w:rsid w:val="00843152"/>
    <w:rsid w:val="00843175"/>
    <w:rsid w:val="00843603"/>
    <w:rsid w:val="00843B79"/>
    <w:rsid w:val="00843D73"/>
    <w:rsid w:val="00843F1B"/>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1D1"/>
    <w:rsid w:val="008F04A9"/>
    <w:rsid w:val="008F0AC8"/>
    <w:rsid w:val="008F0BD2"/>
    <w:rsid w:val="008F13B7"/>
    <w:rsid w:val="008F235F"/>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A35"/>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1E80"/>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E9B"/>
    <w:rsid w:val="00A43F8A"/>
    <w:rsid w:val="00A44118"/>
    <w:rsid w:val="00A443A3"/>
    <w:rsid w:val="00A443CD"/>
    <w:rsid w:val="00A4465B"/>
    <w:rsid w:val="00A44794"/>
    <w:rsid w:val="00A45188"/>
    <w:rsid w:val="00A45DEE"/>
    <w:rsid w:val="00A460CB"/>
    <w:rsid w:val="00A46523"/>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4D0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8E6"/>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096"/>
    <w:rsid w:val="00C66744"/>
    <w:rsid w:val="00C66EEA"/>
    <w:rsid w:val="00C6733D"/>
    <w:rsid w:val="00C674BA"/>
    <w:rsid w:val="00C6797B"/>
    <w:rsid w:val="00C6798B"/>
    <w:rsid w:val="00C67993"/>
    <w:rsid w:val="00C67C50"/>
    <w:rsid w:val="00C7078A"/>
    <w:rsid w:val="00C70945"/>
    <w:rsid w:val="00C70A1E"/>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666"/>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484"/>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A67"/>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4F71"/>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72"/>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B77CE"/>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C96"/>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1377"/>
    <o:shapelayout v:ext="edit">
      <o:idmap v:ext="edit" data="1"/>
    </o:shapelayout>
  </w:shapeDefaults>
  <w:decimalSymbol w:val=","/>
  <w:listSeparator w:val=";"/>
  <w14:docId w14:val="4310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34"/>
    <w:locked/>
    <w:rsid w:val="00C6798B"/>
  </w:style>
  <w:style w:type="character" w:customStyle="1" w:styleId="ConsPlusNormal0">
    <w:name w:val="ConsPlusNormal Знак"/>
    <w:link w:val="ConsPlusNormal"/>
    <w:uiPriority w:val="99"/>
    <w:locked/>
    <w:rsid w:val="008F0AC8"/>
    <w:rPr>
      <w:rFonts w:ascii="Arial" w:eastAsia="Times New Roman" w:hAnsi="Arial" w:cs="Arial"/>
      <w:sz w:val="20"/>
      <w:szCs w:val="20"/>
      <w:lang w:eastAsia="ru-RU"/>
    </w:rPr>
  </w:style>
  <w:style w:type="paragraph" w:customStyle="1" w:styleId="1f4">
    <w:name w:val="Обычный1"/>
    <w:qFormat/>
    <w:rsid w:val="00800DA6"/>
    <w:pPr>
      <w:tabs>
        <w:tab w:val="left" w:pos="708"/>
      </w:tabs>
      <w:suppressAutoHyphens/>
    </w:pPr>
    <w:rPr>
      <w:rFonts w:ascii="Times New Roman" w:eastAsia="Times New Roman" w:hAnsi="Times New Roman"/>
      <w:sz w:val="20"/>
      <w:szCs w:val="20"/>
      <w:lang w:eastAsia="ar-SA"/>
    </w:rPr>
  </w:style>
  <w:style w:type="table" w:customStyle="1" w:styleId="150">
    <w:name w:val="Сетка таблицы15"/>
    <w:basedOn w:val="a7"/>
    <w:next w:val="af4"/>
    <w:uiPriority w:val="59"/>
    <w:rsid w:val="00A43E9B"/>
    <w:pPr>
      <w:spacing w:after="0" w:line="240" w:lineRule="auto"/>
    </w:pPr>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7"/>
    <w:next w:val="af4"/>
    <w:uiPriority w:val="59"/>
    <w:rsid w:val="00843F1B"/>
    <w:pPr>
      <w:spacing w:after="0" w:line="240" w:lineRule="auto"/>
    </w:pPr>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7"/>
    <w:next w:val="af4"/>
    <w:uiPriority w:val="59"/>
    <w:rsid w:val="00843F1B"/>
    <w:pPr>
      <w:spacing w:after="0" w:line="240" w:lineRule="auto"/>
    </w:pPr>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7"/>
    <w:next w:val="af4"/>
    <w:uiPriority w:val="59"/>
    <w:rsid w:val="00C66096"/>
    <w:pPr>
      <w:spacing w:after="0" w:line="240" w:lineRule="auto"/>
    </w:pPr>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a">
    <w:name w:val="Другое_"/>
    <w:basedOn w:val="a6"/>
    <w:link w:val="afffffb"/>
    <w:rsid w:val="00C66096"/>
    <w:rPr>
      <w:rFonts w:ascii="Times New Roman" w:eastAsia="Times New Roman" w:hAnsi="Times New Roman"/>
      <w:color w:val="222529"/>
      <w:shd w:val="clear" w:color="auto" w:fill="FFFFFF"/>
    </w:rPr>
  </w:style>
  <w:style w:type="paragraph" w:customStyle="1" w:styleId="afffffb">
    <w:name w:val="Другое"/>
    <w:basedOn w:val="a5"/>
    <w:link w:val="afffffa"/>
    <w:rsid w:val="00C66096"/>
    <w:pPr>
      <w:widowControl w:val="0"/>
      <w:shd w:val="clear" w:color="auto" w:fill="FFFFFF"/>
      <w:spacing w:after="0" w:line="262" w:lineRule="auto"/>
      <w:ind w:firstLine="400"/>
    </w:pPr>
    <w:rPr>
      <w:rFonts w:ascii="Times New Roman" w:eastAsia="Times New Roman" w:hAnsi="Times New Roman"/>
      <w:color w:val="222529"/>
    </w:rPr>
  </w:style>
  <w:style w:type="character" w:customStyle="1" w:styleId="s10">
    <w:name w:val="s_10"/>
    <w:basedOn w:val="a6"/>
    <w:rsid w:val="00C66096"/>
  </w:style>
  <w:style w:type="table" w:customStyle="1" w:styleId="190">
    <w:name w:val="Сетка таблицы19"/>
    <w:basedOn w:val="a7"/>
    <w:next w:val="af4"/>
    <w:uiPriority w:val="59"/>
    <w:rsid w:val="00FB77CE"/>
    <w:pPr>
      <w:spacing w:after="0" w:line="240" w:lineRule="auto"/>
    </w:pPr>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6BE6-FF3A-45A5-B56B-D3E58C80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27797</Words>
  <Characters>158446</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185872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2021-04-12T03:46:00Z</dcterms:created>
  <dcterms:modified xsi:type="dcterms:W3CDTF">2022-12-26T04:08:00Z</dcterms:modified>
</cp:coreProperties>
</file>