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14:paraId="7EF64154" w14:textId="77777777"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DF7A63">
              <w:rPr>
                <w:snapToGrid/>
                <w:sz w:val="22"/>
                <w:szCs w:val="22"/>
              </w:rPr>
              <w:t>1</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04D3CE6C" w14:textId="61B6F2DF" w:rsidR="00DF7A63" w:rsidRDefault="00A6485D" w:rsidP="00BE06B4">
            <w:pPr>
              <w:keepLines/>
              <w:widowControl w:val="0"/>
              <w:autoSpaceDE w:val="0"/>
              <w:autoSpaceDN w:val="0"/>
              <w:adjustRightInd w:val="0"/>
              <w:spacing w:line="240" w:lineRule="auto"/>
              <w:ind w:right="-10" w:firstLine="709"/>
              <w:jc w:val="center"/>
              <w:rPr>
                <w:b/>
                <w:snapToGrid/>
                <w:color w:val="000000"/>
                <w:sz w:val="22"/>
                <w:szCs w:val="22"/>
              </w:rPr>
            </w:pPr>
            <w:r w:rsidRPr="002D3E7E">
              <w:rPr>
                <w:b/>
                <w:snapToGrid/>
                <w:color w:val="000000"/>
                <w:sz w:val="22"/>
                <w:szCs w:val="22"/>
              </w:rPr>
              <w:t xml:space="preserve">Запрос </w:t>
            </w:r>
            <w:r w:rsidR="00BE06B4">
              <w:rPr>
                <w:b/>
                <w:snapToGrid/>
                <w:color w:val="000000"/>
                <w:sz w:val="22"/>
                <w:szCs w:val="22"/>
              </w:rPr>
              <w:t>котировок</w:t>
            </w:r>
            <w:r w:rsidRPr="002D3E7E">
              <w:rPr>
                <w:b/>
                <w:snapToGrid/>
                <w:color w:val="000000"/>
                <w:sz w:val="22"/>
                <w:szCs w:val="22"/>
              </w:rPr>
              <w:t xml:space="preserve"> в электронной форме на право заключения договора на </w:t>
            </w:r>
            <w:r w:rsidR="002D3E7E" w:rsidRPr="002D3E7E">
              <w:rPr>
                <w:b/>
                <w:iCs/>
                <w:sz w:val="22"/>
                <w:szCs w:val="22"/>
              </w:rPr>
              <w:t xml:space="preserve">выполнение </w:t>
            </w:r>
            <w:r w:rsidR="00BE06B4" w:rsidRPr="00BE06B4">
              <w:rPr>
                <w:b/>
                <w:iCs/>
                <w:sz w:val="22"/>
                <w:szCs w:val="22"/>
              </w:rPr>
              <w:t>кадастровых и геодезических работ</w:t>
            </w:r>
            <w:r w:rsidR="00BE06B4">
              <w:rPr>
                <w:b/>
                <w:iCs/>
                <w:sz w:val="22"/>
                <w:szCs w:val="22"/>
              </w:rPr>
              <w:t xml:space="preserve"> </w:t>
            </w:r>
            <w:r w:rsidR="00BE06B4" w:rsidRPr="00BE06B4">
              <w:rPr>
                <w:b/>
                <w:iCs/>
                <w:sz w:val="22"/>
                <w:szCs w:val="22"/>
              </w:rPr>
              <w:t>для нужд АО «Магаданэлектросеть»</w:t>
            </w:r>
          </w:p>
          <w:p w14:paraId="4CA2AF58" w14:textId="60D75DC8" w:rsidR="00A6485D" w:rsidRPr="002D3E7E" w:rsidRDefault="005F3947" w:rsidP="002D3E7E">
            <w:pPr>
              <w:keepLines/>
              <w:widowControl w:val="0"/>
              <w:autoSpaceDE w:val="0"/>
              <w:autoSpaceDN w:val="0"/>
              <w:adjustRightInd w:val="0"/>
              <w:spacing w:line="240" w:lineRule="auto"/>
              <w:ind w:right="-10" w:firstLine="709"/>
              <w:jc w:val="center"/>
              <w:rPr>
                <w:rFonts w:eastAsia="Helvetica"/>
                <w:b/>
                <w:sz w:val="22"/>
                <w:szCs w:val="22"/>
              </w:rPr>
            </w:pPr>
            <w:r w:rsidRPr="002D3E7E">
              <w:rPr>
                <w:b/>
                <w:snapToGrid/>
                <w:color w:val="000000"/>
                <w:sz w:val="22"/>
                <w:szCs w:val="22"/>
              </w:rPr>
              <w:t>(З</w:t>
            </w:r>
            <w:r w:rsidR="00024F99">
              <w:rPr>
                <w:b/>
                <w:snapToGrid/>
                <w:color w:val="000000"/>
                <w:sz w:val="22"/>
                <w:szCs w:val="22"/>
              </w:rPr>
              <w:t>К</w:t>
            </w:r>
            <w:r w:rsidRPr="002D3E7E">
              <w:rPr>
                <w:b/>
                <w:snapToGrid/>
                <w:color w:val="000000"/>
                <w:sz w:val="22"/>
                <w:szCs w:val="22"/>
              </w:rPr>
              <w:t xml:space="preserve"> № </w:t>
            </w:r>
            <w:r w:rsidR="00264B02">
              <w:rPr>
                <w:b/>
                <w:snapToGrid/>
                <w:color w:val="000000"/>
                <w:sz w:val="22"/>
                <w:szCs w:val="22"/>
              </w:rPr>
              <w:t>78</w:t>
            </w:r>
            <w:r w:rsidRPr="002D3E7E">
              <w:rPr>
                <w:b/>
                <w:snapToGrid/>
                <w:color w:val="000000"/>
                <w:sz w:val="22"/>
                <w:szCs w:val="22"/>
              </w:rPr>
              <w:t xml:space="preserve"> от </w:t>
            </w:r>
            <w:r w:rsidR="00264B02">
              <w:rPr>
                <w:b/>
                <w:snapToGrid/>
                <w:color w:val="000000"/>
                <w:sz w:val="22"/>
                <w:szCs w:val="22"/>
              </w:rPr>
              <w:t>25</w:t>
            </w:r>
            <w:r w:rsidRPr="002D3E7E">
              <w:rPr>
                <w:b/>
                <w:snapToGrid/>
                <w:color w:val="000000"/>
                <w:sz w:val="22"/>
                <w:szCs w:val="22"/>
              </w:rPr>
              <w:t>.0</w:t>
            </w:r>
            <w:r w:rsidR="00264B02">
              <w:rPr>
                <w:b/>
                <w:snapToGrid/>
                <w:color w:val="000000"/>
                <w:sz w:val="22"/>
                <w:szCs w:val="22"/>
              </w:rPr>
              <w:t>8</w:t>
            </w:r>
            <w:r w:rsidRPr="002D3E7E">
              <w:rPr>
                <w:b/>
                <w:snapToGrid/>
                <w:color w:val="000000"/>
                <w:sz w:val="22"/>
                <w:szCs w:val="22"/>
              </w:rPr>
              <w:t>.202</w:t>
            </w:r>
            <w:r w:rsidR="00DF7A63">
              <w:rPr>
                <w:b/>
                <w:snapToGrid/>
                <w:color w:val="000000"/>
                <w:sz w:val="22"/>
                <w:szCs w:val="22"/>
              </w:rPr>
              <w:t>1</w:t>
            </w:r>
            <w:r w:rsidRPr="002D3E7E">
              <w:rPr>
                <w:b/>
                <w:snapToGrid/>
                <w:color w:val="000000"/>
                <w:sz w:val="22"/>
                <w:szCs w:val="22"/>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252D6404" w:rsidR="005F3947" w:rsidRPr="002D3E7E" w:rsidRDefault="00264B02"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г</w:t>
            </w:r>
            <w:r w:rsidR="005F3947" w:rsidRPr="002D3E7E">
              <w:rPr>
                <w:snapToGrid/>
                <w:color w:val="000000"/>
                <w:sz w:val="22"/>
                <w:szCs w:val="22"/>
                <w:lang w:eastAsia="ar-SA"/>
              </w:rPr>
              <w:t>лавн</w:t>
            </w:r>
            <w:r>
              <w:rPr>
                <w:snapToGrid/>
                <w:color w:val="000000"/>
                <w:sz w:val="22"/>
                <w:szCs w:val="22"/>
                <w:lang w:eastAsia="ar-SA"/>
              </w:rPr>
              <w:t>ого</w:t>
            </w:r>
            <w:r w:rsidR="005F3947" w:rsidRPr="002D3E7E">
              <w:rPr>
                <w:snapToGrid/>
                <w:color w:val="000000"/>
                <w:sz w:val="22"/>
                <w:szCs w:val="22"/>
                <w:lang w:eastAsia="ar-SA"/>
              </w:rPr>
              <w:t xml:space="preserve"> бухгалтер</w:t>
            </w:r>
            <w:r>
              <w:rPr>
                <w:snapToGrid/>
                <w:color w:val="000000"/>
                <w:sz w:val="22"/>
                <w:szCs w:val="22"/>
                <w:lang w:eastAsia="ar-SA"/>
              </w:rPr>
              <w:t>а</w:t>
            </w:r>
          </w:p>
          <w:p w14:paraId="404581C0" w14:textId="4C3CAA5D"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64B02">
              <w:rPr>
                <w:snapToGrid/>
                <w:color w:val="000000"/>
                <w:sz w:val="22"/>
                <w:szCs w:val="22"/>
                <w:lang w:eastAsia="ar-SA"/>
              </w:rPr>
              <w:t>И.Л. Львова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C9D1E2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Юрисконсульт 1 категории ЮО</w:t>
            </w:r>
          </w:p>
          <w:p w14:paraId="129B547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_____________________Рязанцева М.С.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____________________Е.В. </w:t>
            </w:r>
            <w:proofErr w:type="spellStart"/>
            <w:r w:rsidRPr="002D3E7E">
              <w:rPr>
                <w:snapToGrid/>
                <w:color w:val="000000"/>
                <w:sz w:val="22"/>
                <w:szCs w:val="22"/>
                <w:lang w:eastAsia="ar-SA"/>
              </w:rPr>
              <w:t>Сбитнева</w:t>
            </w:r>
            <w:proofErr w:type="spellEnd"/>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w:t>
            </w:r>
            <w:r w:rsidR="00DF7A63">
              <w:rPr>
                <w:snapToGrid/>
                <w:color w:val="000000"/>
                <w:sz w:val="22"/>
                <w:szCs w:val="22"/>
                <w:lang w:eastAsia="ar-SA"/>
              </w:rPr>
              <w:t>1</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27591129"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w:t>
            </w:r>
            <w:r w:rsidR="00DF7A63">
              <w:rPr>
                <w:b/>
                <w:snapToGrid/>
                <w:color w:val="000000"/>
                <w:sz w:val="22"/>
                <w:szCs w:val="22"/>
                <w:lang w:eastAsia="ar-SA"/>
              </w:rPr>
              <w:t>1</w:t>
            </w:r>
            <w:r w:rsidRPr="002D3E7E">
              <w:rPr>
                <w:b/>
                <w:snapToGrid/>
                <w:color w:val="000000"/>
                <w:sz w:val="22"/>
                <w:szCs w:val="22"/>
                <w:lang w:eastAsia="ar-SA"/>
              </w:rPr>
              <w:t xml:space="preserve"> г.</w:t>
            </w:r>
          </w:p>
          <w:p w14:paraId="1EF40C6A" w14:textId="77777777"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2C760184" w14:textId="77777777" w:rsidR="00A764CC" w:rsidRPr="002D3E7E" w:rsidRDefault="00A764CC" w:rsidP="001469B7">
      <w:pPr>
        <w:tabs>
          <w:tab w:val="left" w:pos="7095"/>
        </w:tabs>
        <w:rPr>
          <w:sz w:val="22"/>
          <w:szCs w:val="22"/>
        </w:rPr>
      </w:pPr>
    </w:p>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gramStart"/>
            <w:r w:rsidRPr="001E0966">
              <w:rPr>
                <w:b/>
                <w:sz w:val="24"/>
                <w:szCs w:val="24"/>
              </w:rPr>
              <w:t>КЗ</w:t>
            </w:r>
            <w:proofErr w:type="gramEnd"/>
            <w:r w:rsidRPr="001E0966">
              <w:rPr>
                <w:b/>
                <w:sz w:val="24"/>
                <w:szCs w:val="24"/>
              </w:rPr>
              <w:t>,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proofErr w:type="gramStart"/>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предназначенный для участников закупки и содержащий сведения, определенные Положением о закупке  продукции и законодательством.</w:t>
      </w:r>
    </w:p>
    <w:p w14:paraId="5B2A2902" w14:textId="77777777" w:rsidR="00BE06B4" w:rsidRPr="000F2C70" w:rsidRDefault="00BE06B4" w:rsidP="00BE06B4">
      <w:pPr>
        <w:rPr>
          <w:sz w:val="24"/>
          <w:szCs w:val="24"/>
        </w:rPr>
      </w:pPr>
      <w:proofErr w:type="gramStart"/>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w:t>
      </w:r>
      <w:r w:rsidRPr="000F2C70">
        <w:rPr>
          <w:sz w:val="24"/>
          <w:szCs w:val="24"/>
        </w:rPr>
        <w:lastRenderedPageBreak/>
        <w:t>(регламентами),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proofErr w:type="gramStart"/>
      <w:r w:rsidRPr="000F2C70">
        <w:rPr>
          <w:rFonts w:eastAsia="Calibri"/>
          <w:bCs/>
          <w:sz w:val="24"/>
          <w:szCs w:val="24"/>
        </w:rPr>
        <w:t>–</w:t>
      </w:r>
      <w:r w:rsidRPr="000F2C70">
        <w:rPr>
          <w:rFonts w:eastAsia="Calibri"/>
          <w:sz w:val="24"/>
          <w:szCs w:val="24"/>
        </w:rPr>
        <w:t>м</w:t>
      </w:r>
      <w:proofErr w:type="gramEnd"/>
      <w:r w:rsidRPr="000F2C70">
        <w:rPr>
          <w:rFonts w:eastAsia="Calibri"/>
          <w:sz w:val="24"/>
          <w:szCs w:val="24"/>
        </w:rPr>
        <w:t xml:space="preserve">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lastRenderedPageBreak/>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proofErr w:type="gramStart"/>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proofErr w:type="gram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proofErr w:type="gramStart"/>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proofErr w:type="gramStart"/>
      <w:r w:rsidRPr="007C18BC">
        <w:rPr>
          <w:rFonts w:ascii="Times New Roman" w:hAnsi="Times New Roman"/>
          <w:sz w:val="24"/>
        </w:rPr>
        <w:t>разд</w:t>
      </w:r>
      <w:proofErr w:type="spellEnd"/>
      <w:proofErr w:type="gram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4C7B21">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4C7B21">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4C7B21">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4C7B21">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6, а так же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4C7B21" w:rsidRPr="004C7B21">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4C7B21" w:rsidRPr="004C7B21">
        <w:rPr>
          <w:rFonts w:ascii="Times New Roman" w:hAnsi="Times New Roman"/>
          <w:sz w:val="24"/>
        </w:rPr>
        <w:t>3.5.2(1)</w:t>
      </w:r>
      <w:r>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7"/>
      <w:bookmarkEnd w:id="42"/>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4C7B21" w:rsidRPr="004C7B21">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4C7B21" w:rsidRPr="004C7B21">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4C7B21" w:rsidRPr="004C7B21">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4C7B21" w:rsidRPr="004C7B21">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4C7B21" w:rsidRPr="004C7B21">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4C7B21" w:rsidRPr="004C7B21">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4C7B21" w:rsidRPr="004C7B21">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4C7B21" w:rsidRPr="004C7B21">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4C7B21" w:rsidRPr="004C7B21">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4C7B21" w:rsidRPr="004C7B21">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4C7B21" w:rsidRPr="004C7B21">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4C7B21" w:rsidRPr="004C7B21">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4C7B21" w:rsidRPr="004C7B21">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4C7B21" w:rsidRPr="004C7B21">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proofErr w:type="gramStart"/>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proofErr w:type="gramEnd"/>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7C18BC">
        <w:rPr>
          <w:rFonts w:ascii="Times New Roman" w:hAnsi="Times New Roman"/>
          <w:sz w:val="24"/>
        </w:rPr>
        <w:lastRenderedPageBreak/>
        <w:t>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4C7B21" w:rsidRPr="004C7B21">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proofErr w:type="gramStart"/>
      <w:r>
        <w:rPr>
          <w:rFonts w:ascii="Times New Roman" w:hAnsi="Times New Roman"/>
          <w:sz w:val="24"/>
        </w:rPr>
        <w:t>с даты поступления</w:t>
      </w:r>
      <w:proofErr w:type="gramEnd"/>
      <w:r>
        <w:rPr>
          <w:rFonts w:ascii="Times New Roman" w:hAnsi="Times New Roman"/>
          <w:sz w:val="24"/>
        </w:rPr>
        <w:t xml:space="preserve">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4C7B21" w:rsidRPr="004C7B21">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 xml:space="preserve">вправе без получения запросов от участников процедуры закупки по собственной инициативе выпустить и официально </w:t>
      </w:r>
      <w:proofErr w:type="gramStart"/>
      <w:r w:rsidRPr="007C18BC">
        <w:rPr>
          <w:rFonts w:ascii="Times New Roman" w:hAnsi="Times New Roman"/>
          <w:sz w:val="24"/>
        </w:rPr>
        <w:t>разместить разъяснения</w:t>
      </w:r>
      <w:proofErr w:type="gramEnd"/>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roofErr w:type="gramEnd"/>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lastRenderedPageBreak/>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roofErr w:type="gramEnd"/>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Pr>
          <w:rFonts w:ascii="Times New Roman" w:hAnsi="Times New Roman"/>
          <w:sz w:val="24"/>
        </w:rPr>
        <w:t xml:space="preserve">работ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4C7B21" w:rsidRPr="004C7B21">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 xml:space="preserve">Участник процедуры закупки вправе подать заявку в любое время начиная </w:t>
      </w:r>
      <w:proofErr w:type="gramStart"/>
      <w:r w:rsidRPr="007C18BC">
        <w:rPr>
          <w:rFonts w:ascii="Times New Roman" w:hAnsi="Times New Roman"/>
          <w:sz w:val="24"/>
        </w:rPr>
        <w:t>с даты</w:t>
      </w:r>
      <w:proofErr w:type="gramEnd"/>
      <w:r w:rsidRPr="007C18BC">
        <w:rPr>
          <w:rFonts w:ascii="Times New Roman" w:hAnsi="Times New Roman"/>
          <w:sz w:val="24"/>
        </w:rPr>
        <w:t xml:space="preserve">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4C7B21" w:rsidRPr="004C7B21">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77777777"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proofErr w:type="gramStart"/>
      <w:r w:rsidRPr="007C18BC">
        <w:rPr>
          <w:rFonts w:ascii="Times New Roman" w:eastAsiaTheme="majorEastAsia" w:hAnsi="Times New Roman"/>
          <w:sz w:val="24"/>
        </w:rPr>
        <w:t>.</w:t>
      </w:r>
      <w:bookmarkEnd w:id="279"/>
      <w:r w:rsidRPr="007C18BC">
        <w:rPr>
          <w:rFonts w:ascii="Times New Roman" w:eastAsiaTheme="majorEastAsia" w:hAnsi="Times New Roman"/>
          <w:sz w:val="24"/>
        </w:rPr>
        <w:t>Д</w:t>
      </w:r>
      <w:proofErr w:type="gramEnd"/>
      <w:r w:rsidRPr="007C18BC">
        <w:rPr>
          <w:rFonts w:ascii="Times New Roman" w:eastAsiaTheme="majorEastAsia" w:hAnsi="Times New Roman"/>
          <w:sz w:val="24"/>
        </w:rPr>
        <w:t>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4C7B21" w:rsidRPr="004C7B21">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 xml:space="preserve">повлиять на ЗК при рассмотрении </w:t>
      </w:r>
      <w:r w:rsidRPr="007C18BC">
        <w:rPr>
          <w:rFonts w:ascii="Times New Roman" w:hAnsi="Times New Roman"/>
          <w:sz w:val="24"/>
        </w:rPr>
        <w:lastRenderedPageBreak/>
        <w:t>заявок, а</w:t>
      </w:r>
      <w:r w:rsidR="00C471CE">
        <w:rPr>
          <w:rFonts w:ascii="Times New Roman" w:hAnsi="Times New Roman"/>
          <w:sz w:val="24"/>
        </w:rPr>
        <w:t xml:space="preserve"> </w:t>
      </w:r>
      <w:r w:rsidRPr="007C18BC">
        <w:rPr>
          <w:rFonts w:ascii="Times New Roman" w:hAnsi="Times New Roman"/>
          <w:sz w:val="24"/>
        </w:rPr>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4C7B21" w:rsidRPr="004C7B21">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4C7B21" w:rsidRPr="004C7B21">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4C7B21">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4C7B21" w:rsidRPr="004C7B21">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4C7B21" w:rsidRPr="004C7B21">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4C7B21">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r>
        <w:rPr>
          <w:rFonts w:ascii="Times New Roman" w:hAnsi="Times New Roman"/>
          <w:sz w:val="24"/>
        </w:rPr>
        <w:t>9</w:t>
      </w:r>
      <w:proofErr w:type="gramStart"/>
      <w:r>
        <w:rPr>
          <w:rFonts w:ascii="Times New Roman" w:hAnsi="Times New Roman"/>
          <w:sz w:val="24"/>
        </w:rPr>
        <w:t xml:space="preserve"> </w:t>
      </w:r>
      <w:r w:rsidRPr="007C18BC">
        <w:rPr>
          <w:rFonts w:ascii="Times New Roman" w:hAnsi="Times New Roman"/>
          <w:sz w:val="24"/>
        </w:rPr>
        <w:t>;</w:t>
      </w:r>
      <w:proofErr w:type="gramEnd"/>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4C7B21" w:rsidRPr="004C7B21">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w:t>
      </w:r>
      <w:proofErr w:type="gramStart"/>
      <w:r w:rsidRPr="00B36638">
        <w:rPr>
          <w:rFonts w:ascii="Times New Roman" w:hAnsi="Times New Roman"/>
          <w:sz w:val="24"/>
        </w:rPr>
        <w:t xml:space="preserve">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roofErr w:type="gramEnd"/>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4C7B21" w:rsidRPr="004C7B21">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4C7B21" w:rsidRPr="004C7B21">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w:t>
      </w:r>
      <w:proofErr w:type="spellStart"/>
      <w:r w:rsidRPr="007C18BC">
        <w:rPr>
          <w:rFonts w:ascii="Times New Roman" w:eastAsia="Arial Unicode MS" w:hAnsi="Times New Roman"/>
          <w:sz w:val="24"/>
        </w:rPr>
        <w:t>ранжировке</w:t>
      </w:r>
      <w:proofErr w:type="spellEnd"/>
      <w:r w:rsidRPr="007C18BC">
        <w:rPr>
          <w:rFonts w:ascii="Times New Roman" w:eastAsia="Arial Unicode MS" w:hAnsi="Times New Roman"/>
          <w:sz w:val="24"/>
        </w:rPr>
        <w:t xml:space="preserve">, признается победителем. Присвоение последующих номеров (мест в </w:t>
      </w:r>
      <w:proofErr w:type="spellStart"/>
      <w:r w:rsidRPr="007C18BC">
        <w:rPr>
          <w:rFonts w:ascii="Times New Roman" w:eastAsia="Arial Unicode MS" w:hAnsi="Times New Roman"/>
          <w:sz w:val="24"/>
        </w:rPr>
        <w:t>ранжировке</w:t>
      </w:r>
      <w:proofErr w:type="spellEnd"/>
      <w:r w:rsidRPr="007C18BC">
        <w:rPr>
          <w:rFonts w:ascii="Times New Roman" w:eastAsia="Arial Unicode MS" w:hAnsi="Times New Roman"/>
          <w:sz w:val="24"/>
        </w:rPr>
        <w:t xml:space="preserve">) осуществляется ЗК по мере увеличения цены </w:t>
      </w:r>
      <w:r w:rsidRPr="007C18BC">
        <w:rPr>
          <w:rFonts w:ascii="Times New Roman" w:eastAsia="Arial Unicode MS" w:hAnsi="Times New Roman"/>
          <w:sz w:val="24"/>
        </w:rPr>
        <w:lastRenderedPageBreak/>
        <w:t>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 xml:space="preserve">более высокий номер (место в </w:t>
      </w:r>
      <w:proofErr w:type="spellStart"/>
      <w:r w:rsidRPr="007C18BC">
        <w:rPr>
          <w:rFonts w:ascii="Times New Roman" w:eastAsia="Arial Unicode MS" w:hAnsi="Times New Roman"/>
          <w:sz w:val="24"/>
        </w:rPr>
        <w:t>ранжировке</w:t>
      </w:r>
      <w:proofErr w:type="spellEnd"/>
      <w:r w:rsidRPr="007C18BC">
        <w:rPr>
          <w:rFonts w:ascii="Times New Roman" w:eastAsia="Arial Unicode MS" w:hAnsi="Times New Roman"/>
          <w:sz w:val="24"/>
        </w:rPr>
        <w:t>)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7E8E5153" w14:textId="52A6BEA8" w:rsidR="00BE06B4" w:rsidRPr="007C18BC" w:rsidRDefault="00BE06B4" w:rsidP="00BE06B4">
      <w:pPr>
        <w:pStyle w:val="5"/>
        <w:rPr>
          <w:rFonts w:ascii="Times New Roman" w:hAnsi="Times New Roman"/>
          <w:sz w:val="24"/>
        </w:rPr>
      </w:pPr>
      <w:proofErr w:type="gramStart"/>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w:t>
      </w:r>
      <w:proofErr w:type="spellStart"/>
      <w:r>
        <w:rPr>
          <w:rFonts w:ascii="Times New Roman" w:hAnsi="Times New Roman"/>
          <w:sz w:val="24"/>
        </w:rPr>
        <w:t>ранжировке</w:t>
      </w:r>
      <w:proofErr w:type="spellEnd"/>
      <w:r w:rsidRPr="007C18BC">
        <w:rPr>
          <w:rFonts w:ascii="Times New Roman" w:hAnsi="Times New Roman"/>
          <w:sz w:val="24"/>
        </w:rPr>
        <w:t>;</w:t>
      </w:r>
      <w:proofErr w:type="gramEnd"/>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4C7B21" w:rsidRPr="004C7B21">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w:t>
      </w:r>
      <w:proofErr w:type="gramStart"/>
      <w:r>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proofErr w:type="gramStart"/>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4C7B21" w:rsidRPr="004C7B21">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4C7B21" w:rsidRPr="004C7B21">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4C7B21" w:rsidRPr="004C7B21">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4C7B21" w:rsidRPr="004C7B21">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14:paraId="45E7F300" w14:textId="39DB69F6" w:rsidR="00BE06B4" w:rsidRPr="007C18BC" w:rsidRDefault="00BE06B4" w:rsidP="00BE06B4">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4C7B21" w:rsidRPr="004C7B21">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Pr="007C18BC">
        <w:rPr>
          <w:rFonts w:ascii="Times New Roman" w:hAnsi="Times New Roman"/>
          <w:sz w:val="24"/>
        </w:rPr>
        <w:lastRenderedPageBreak/>
        <w:t xml:space="preserve">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4C7B21" w:rsidRPr="004C7B21">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4C7B21" w:rsidRPr="004C7B21">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roofErr w:type="gramEnd"/>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4C7B21">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4C7B21">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proofErr w:type="gramStart"/>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w:t>
      </w:r>
      <w:proofErr w:type="gramEnd"/>
      <w:r w:rsidRPr="003C6A93">
        <w:rPr>
          <w:rFonts w:ascii="Times New Roman" w:hAnsi="Times New Roman"/>
          <w:sz w:val="24"/>
        </w:rPr>
        <w:t xml:space="preserve"> одобрения (согласования) или </w:t>
      </w:r>
      <w:proofErr w:type="gramStart"/>
      <w:r w:rsidRPr="003C6A93">
        <w:rPr>
          <w:rFonts w:ascii="Times New Roman" w:hAnsi="Times New Roman"/>
          <w:sz w:val="24"/>
        </w:rPr>
        <w:t>с даты вынесения</w:t>
      </w:r>
      <w:proofErr w:type="gramEnd"/>
      <w:r w:rsidRPr="003C6A93">
        <w:rPr>
          <w:rFonts w:ascii="Times New Roman" w:hAnsi="Times New Roman"/>
          <w:sz w:val="24"/>
        </w:rPr>
        <w:t xml:space="preserve">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4C7B21">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roofErr w:type="gramEnd"/>
    </w:p>
    <w:p w14:paraId="3A863FCD" w14:textId="77777777" w:rsidR="00BE06B4" w:rsidRPr="00840935" w:rsidRDefault="00BE06B4" w:rsidP="00BE06B4">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4C7B21">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w:t>
      </w:r>
      <w:r w:rsidRPr="00840935">
        <w:rPr>
          <w:rFonts w:ascii="Times New Roman" w:hAnsi="Times New Roman"/>
          <w:sz w:val="24"/>
        </w:rPr>
        <w:lastRenderedPageBreak/>
        <w:t>предоставить 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4C7B21">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4C7B21" w:rsidRPr="004C7B21">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4C7B21" w:rsidRPr="004C7B21">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4C7B21" w:rsidRPr="004C7B21">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139C2FE3"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lastRenderedPageBreak/>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4C7B21" w:rsidRPr="004C7B21">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4C7B21" w:rsidRPr="004C7B21">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roofErr w:type="gramEnd"/>
    </w:p>
    <w:p w14:paraId="104E8122" w14:textId="6B844BEE" w:rsidR="00BE06B4" w:rsidRPr="007C18BC" w:rsidRDefault="00BE06B4" w:rsidP="00BE06B4">
      <w:pPr>
        <w:pStyle w:val="5"/>
        <w:rPr>
          <w:rFonts w:ascii="Times New Roman" w:hAnsi="Times New Roman"/>
          <w:sz w:val="24"/>
        </w:rPr>
      </w:pPr>
      <w:bookmarkStart w:id="430"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roofErr w:type="gramEnd"/>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4C7B21" w:rsidRPr="004C7B21">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4C7B21" w:rsidRPr="004C7B21">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4C7B21" w:rsidRPr="004C7B21">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4C7B21" w:rsidRPr="004C7B21">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lastRenderedPageBreak/>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4C7B21" w:rsidRPr="004C7B21">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4C7B21" w:rsidRPr="004C7B21">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4C7B21">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Pr="007C18BC">
        <w:rPr>
          <w:rFonts w:ascii="Times New Roman" w:hAnsi="Times New Roman"/>
          <w:sz w:val="24"/>
        </w:rPr>
        <w:t>;</w:t>
      </w:r>
      <w:proofErr w:type="gramEnd"/>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Pr>
          <w:rFonts w:ascii="Times New Roman" w:hAnsi="Times New Roman"/>
          <w:sz w:val="24"/>
        </w:rPr>
        <w:t>,</w:t>
      </w:r>
      <w:r w:rsidRPr="00C811C1">
        <w:rPr>
          <w:rFonts w:ascii="Times New Roman" w:hAnsi="Times New Roman"/>
          <w:bCs/>
          <w:sz w:val="24"/>
        </w:rPr>
        <w:t>э</w:t>
      </w:r>
      <w:proofErr w:type="gramEnd"/>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4C7B21" w:rsidRPr="004C7B21">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4C7B21" w:rsidRPr="004C7B21">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гарантия должна содержать обязательства принципала, надлежащее исполнение которых обеспечивается гарантией, в соответствии с проектом договор</w:t>
      </w:r>
      <w:proofErr w:type="gramStart"/>
      <w:r w:rsidRPr="007C18BC">
        <w:rPr>
          <w:rFonts w:ascii="Times New Roman" w:hAnsi="Times New Roman"/>
          <w:sz w:val="24"/>
        </w:rPr>
        <w:t>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proofErr w:type="gramStart"/>
      <w:r w:rsidRPr="007C18BC">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атомной энергии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lastRenderedPageBreak/>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xml:space="preserve">; </w:t>
      </w:r>
      <w:proofErr w:type="gramStart"/>
      <w:r w:rsidRPr="007C18BC">
        <w:rPr>
          <w:rFonts w:ascii="Times New Roman" w:hAnsi="Times New Roman"/>
          <w:sz w:val="24"/>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roofErr w:type="gramEnd"/>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 xml:space="preserve">(в процентах от общей стоимости ценового </w:t>
      </w:r>
      <w:r>
        <w:rPr>
          <w:rFonts w:ascii="Times New Roman" w:hAnsi="Times New Roman"/>
          <w:sz w:val="24"/>
        </w:rPr>
        <w:lastRenderedPageBreak/>
        <w:t>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w:t>
      </w:r>
      <w:proofErr w:type="spellStart"/>
      <w:r>
        <w:rPr>
          <w:rFonts w:ascii="Times New Roman" w:hAnsi="Times New Roman"/>
          <w:sz w:val="24"/>
        </w:rPr>
        <w:t>непредоставления</w:t>
      </w:r>
      <w:proofErr w:type="spellEnd"/>
      <w:r>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4C7B21">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proofErr w:type="gramStart"/>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4C7B21" w:rsidRPr="004C7B21">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4C7B21" w:rsidRPr="004C7B21">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4C7B21" w:rsidRPr="004C7B21">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4C7B21" w:rsidRPr="004C7B21">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w:t>
      </w:r>
      <w:proofErr w:type="gramEnd"/>
      <w:r w:rsidRPr="007C18BC">
        <w:rPr>
          <w:rFonts w:ascii="Times New Roman" w:hAnsi="Times New Roman"/>
          <w:sz w:val="24"/>
        </w:rPr>
        <w:t>,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proofErr w:type="gramStart"/>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w:t>
      </w:r>
      <w:proofErr w:type="gramEnd"/>
      <w:r w:rsidRPr="00A04FC8">
        <w:rPr>
          <w:rFonts w:ascii="Times New Roman" w:hAnsi="Times New Roman"/>
          <w:sz w:val="24"/>
        </w:rPr>
        <w:t xml:space="preserve"> участника, </w:t>
      </w:r>
      <w:proofErr w:type="gramStart"/>
      <w:r w:rsidRPr="00A04FC8">
        <w:rPr>
          <w:rFonts w:ascii="Times New Roman" w:hAnsi="Times New Roman"/>
          <w:sz w:val="24"/>
        </w:rPr>
        <w:t>указанному</w:t>
      </w:r>
      <w:proofErr w:type="gramEnd"/>
      <w:r w:rsidRPr="00A04FC8">
        <w:rPr>
          <w:rFonts w:ascii="Times New Roman" w:hAnsi="Times New Roman"/>
          <w:sz w:val="24"/>
        </w:rPr>
        <w:t xml:space="preserve">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4C7B21">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4C7B21">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xml:space="preserve">, заявка такого </w:t>
      </w:r>
      <w:r w:rsidRPr="007C18BC">
        <w:rPr>
          <w:rFonts w:ascii="Times New Roman" w:hAnsi="Times New Roman"/>
          <w:sz w:val="24"/>
        </w:rPr>
        <w:lastRenderedPageBreak/>
        <w:t>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r w:rsidRPr="00336E76">
        <w:rPr>
          <w:rFonts w:ascii="Times New Roman" w:hAnsi="Times New Roman"/>
          <w:bCs/>
          <w:sz w:val="24"/>
        </w:rPr>
        <w:t>).Однако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proofErr w:type="gramStart"/>
      <w:r w:rsidRPr="00FF4341">
        <w:rPr>
          <w:rFonts w:ascii="Times New Roman" w:hAnsi="Times New Roman"/>
          <w:sz w:val="24"/>
        </w:rPr>
        <w:t xml:space="preserve">В случае установления требования к участникам закупки о привлечении к исполнению договора субподрядчиков (соисполнителей) из числа </w:t>
      </w:r>
      <w:r w:rsidRPr="00FF4341">
        <w:rPr>
          <w:rFonts w:ascii="Times New Roman" w:hAnsi="Times New Roman"/>
          <w:sz w:val="24"/>
        </w:rPr>
        <w:lastRenderedPageBreak/>
        <w:t>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4C7B21">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roofErr w:type="gramEnd"/>
    </w:p>
    <w:p w14:paraId="083DCEB2" w14:textId="77777777" w:rsidR="00BE06B4" w:rsidRPr="00FF4341" w:rsidRDefault="00BE06B4" w:rsidP="00BE06B4">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4C7B21" w:rsidRPr="004C7B21">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4C7B21" w:rsidRPr="004C7B21">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6185D93F" w14:textId="77777777" w:rsidR="00BE06B4" w:rsidRDefault="00BE06B4" w:rsidP="00BE06B4">
      <w:pPr>
        <w:pStyle w:val="4"/>
        <w:numPr>
          <w:ilvl w:val="0"/>
          <w:numId w:val="0"/>
        </w:numPr>
        <w:ind w:left="1134"/>
        <w:outlineLvl w:val="9"/>
        <w:rPr>
          <w:rFonts w:ascii="Times New Roman" w:eastAsiaTheme="majorEastAsia" w:hAnsi="Times New Roman"/>
          <w:bCs/>
          <w:sz w:val="24"/>
        </w:rPr>
      </w:pPr>
    </w:p>
    <w:p w14:paraId="15BDC8B6"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2CC9B2AE"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50D87867"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1B8FF44B"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13F8F76E"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5138EEC8"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102D54DD"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361D4C79"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580B3DFE" w14:textId="58A1362C" w:rsidR="00D63CD6" w:rsidRPr="00212668" w:rsidRDefault="00D63CD6" w:rsidP="001E147A">
      <w:pPr>
        <w:pStyle w:val="2"/>
        <w:rPr>
          <w:rFonts w:ascii="Times New Roman" w:hAnsi="Times New Roman"/>
        </w:rPr>
      </w:pPr>
      <w:r w:rsidRPr="00212668">
        <w:rPr>
          <w:rFonts w:ascii="Times New Roman" w:hAnsi="Times New Roman"/>
        </w:rPr>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xml:space="preserve">№ </w:t>
            </w:r>
            <w:proofErr w:type="gramStart"/>
            <w:r w:rsidRPr="001E147A">
              <w:rPr>
                <w:snapToGrid/>
                <w:sz w:val="24"/>
                <w:szCs w:val="24"/>
              </w:rPr>
              <w:t>п</w:t>
            </w:r>
            <w:proofErr w:type="gramEnd"/>
            <w:r w:rsidRPr="001E147A">
              <w:rPr>
                <w:snapToGrid/>
                <w:sz w:val="24"/>
                <w:szCs w:val="24"/>
              </w:rPr>
              <w:t>/п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Россия, 685030, Российская Федерация,  г.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D22D7EF" w14:textId="428AC388" w:rsidR="004923E3" w:rsidRPr="001E147A" w:rsidRDefault="00264B02" w:rsidP="00212668">
            <w:pPr>
              <w:spacing w:line="240" w:lineRule="auto"/>
              <w:ind w:firstLine="0"/>
              <w:rPr>
                <w:bCs/>
                <w:snapToGrid/>
                <w:sz w:val="24"/>
                <w:szCs w:val="24"/>
              </w:rPr>
            </w:pPr>
            <w:r>
              <w:rPr>
                <w:bCs/>
                <w:snapToGrid/>
                <w:sz w:val="24"/>
                <w:szCs w:val="24"/>
              </w:rPr>
              <w:t>Н</w:t>
            </w:r>
            <w:r w:rsidR="00A52D15" w:rsidRPr="001E147A">
              <w:rPr>
                <w:bCs/>
                <w:snapToGrid/>
                <w:sz w:val="24"/>
                <w:szCs w:val="24"/>
              </w:rPr>
              <w:t>ачальник</w:t>
            </w:r>
            <w:r w:rsidR="004923E3" w:rsidRPr="001E147A">
              <w:rPr>
                <w:bCs/>
                <w:snapToGrid/>
                <w:sz w:val="24"/>
                <w:szCs w:val="24"/>
              </w:rPr>
              <w:t xml:space="preserve"> СЗ и ОР - </w:t>
            </w:r>
          </w:p>
          <w:p w14:paraId="4CC2DC11" w14:textId="69DF6970" w:rsidR="004923E3" w:rsidRPr="001E147A" w:rsidRDefault="00264B02" w:rsidP="00212668">
            <w:pPr>
              <w:spacing w:line="240" w:lineRule="auto"/>
              <w:ind w:firstLine="0"/>
              <w:rPr>
                <w:bCs/>
                <w:snapToGrid/>
                <w:sz w:val="24"/>
                <w:szCs w:val="24"/>
              </w:rPr>
            </w:pPr>
            <w:proofErr w:type="spellStart"/>
            <w:r>
              <w:rPr>
                <w:bCs/>
                <w:snapToGrid/>
                <w:sz w:val="24"/>
                <w:szCs w:val="24"/>
              </w:rPr>
              <w:t>Ольшак</w:t>
            </w:r>
            <w:proofErr w:type="spellEnd"/>
            <w:r>
              <w:rPr>
                <w:bCs/>
                <w:snapToGrid/>
                <w:sz w:val="24"/>
                <w:szCs w:val="24"/>
              </w:rPr>
              <w:t xml:space="preserve"> Ольга Владимировна</w:t>
            </w:r>
          </w:p>
          <w:p w14:paraId="6A8155C2" w14:textId="435AF227" w:rsidR="004923E3" w:rsidRPr="001E147A" w:rsidRDefault="004923E3" w:rsidP="00212668">
            <w:pPr>
              <w:spacing w:line="240" w:lineRule="auto"/>
              <w:ind w:firstLine="0"/>
              <w:rPr>
                <w:bCs/>
                <w:snapToGrid/>
                <w:sz w:val="24"/>
                <w:szCs w:val="24"/>
              </w:rPr>
            </w:pPr>
            <w:r w:rsidRPr="001E147A">
              <w:rPr>
                <w:bCs/>
                <w:snapToGrid/>
                <w:sz w:val="24"/>
                <w:szCs w:val="24"/>
              </w:rPr>
              <w:t>Контактный телефон: 8 (4132) 20103</w:t>
            </w:r>
            <w:r w:rsidR="00264B02">
              <w:rPr>
                <w:bCs/>
                <w:snapToGrid/>
                <w:sz w:val="24"/>
                <w:szCs w:val="24"/>
              </w:rPr>
              <w:t>5</w:t>
            </w:r>
            <w:r w:rsidRPr="001E147A">
              <w:rPr>
                <w:bCs/>
                <w:snapToGrid/>
                <w:sz w:val="24"/>
                <w:szCs w:val="24"/>
              </w:rPr>
              <w:t>.</w:t>
            </w:r>
          </w:p>
          <w:p w14:paraId="7EC3EEA8" w14:textId="7C8C23AB" w:rsidR="004923E3" w:rsidRPr="001E147A" w:rsidRDefault="004923E3" w:rsidP="00212668">
            <w:pPr>
              <w:spacing w:line="240" w:lineRule="auto"/>
              <w:ind w:firstLine="0"/>
              <w:rPr>
                <w:bCs/>
                <w:snapToGrid/>
                <w:sz w:val="24"/>
                <w:szCs w:val="24"/>
              </w:rPr>
            </w:pPr>
            <w:r w:rsidRPr="001E147A">
              <w:rPr>
                <w:bCs/>
                <w:snapToGrid/>
                <w:sz w:val="24"/>
                <w:szCs w:val="24"/>
              </w:rPr>
              <w:t xml:space="preserve">Адрес электронной почты: </w:t>
            </w:r>
            <w:proofErr w:type="spellStart"/>
            <w:r w:rsidR="00264B02">
              <w:rPr>
                <w:bCs/>
                <w:snapToGrid/>
                <w:sz w:val="24"/>
                <w:szCs w:val="24"/>
                <w:lang w:val="en-US"/>
              </w:rPr>
              <w:t>olshak</w:t>
            </w:r>
            <w:proofErr w:type="spellEnd"/>
            <w:r w:rsidRPr="001E147A">
              <w:rPr>
                <w:bCs/>
                <w:snapToGrid/>
                <w:sz w:val="24"/>
                <w:szCs w:val="24"/>
              </w:rPr>
              <w:t>@oaomes.ru.</w:t>
            </w:r>
          </w:p>
          <w:p w14:paraId="3DA7948C" w14:textId="77777777" w:rsidR="004923E3" w:rsidRPr="001E147A" w:rsidRDefault="004923E3" w:rsidP="00212668">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77777777" w:rsidR="004923E3" w:rsidRPr="001E147A" w:rsidRDefault="004923E3" w:rsidP="00212668">
            <w:pPr>
              <w:spacing w:line="240" w:lineRule="auto"/>
              <w:ind w:firstLine="0"/>
              <w:jc w:val="left"/>
              <w:rPr>
                <w:bCs/>
                <w:snapToGrid/>
                <w:sz w:val="24"/>
                <w:szCs w:val="24"/>
              </w:rPr>
            </w:pPr>
            <w:r w:rsidRPr="001E147A">
              <w:rPr>
                <w:bCs/>
                <w:snapToGrid/>
                <w:sz w:val="24"/>
                <w:szCs w:val="24"/>
              </w:rPr>
              <w:t xml:space="preserve">Зам. главного инженера по ремонту - начальник производственно-технической службы </w:t>
            </w:r>
            <w:proofErr w:type="spellStart"/>
            <w:r w:rsidR="00601A75" w:rsidRPr="001E147A">
              <w:rPr>
                <w:bCs/>
                <w:snapToGrid/>
                <w:sz w:val="24"/>
                <w:szCs w:val="24"/>
              </w:rPr>
              <w:t>Св</w:t>
            </w:r>
            <w:r w:rsidRPr="001E147A">
              <w:rPr>
                <w:bCs/>
                <w:snapToGrid/>
                <w:sz w:val="24"/>
                <w:szCs w:val="24"/>
              </w:rPr>
              <w:t>инцицкий</w:t>
            </w:r>
            <w:proofErr w:type="spellEnd"/>
            <w:r w:rsidR="00601A75" w:rsidRPr="001E147A">
              <w:rPr>
                <w:bCs/>
                <w:snapToGrid/>
                <w:sz w:val="24"/>
                <w:szCs w:val="24"/>
              </w:rPr>
              <w:t xml:space="preserve"> Александр Анатольевич</w:t>
            </w:r>
            <w:r w:rsidRPr="001E147A">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proofErr w:type="gramStart"/>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proofErr w:type="gramStart"/>
            <w:r w:rsidRPr="001E147A">
              <w:rPr>
                <w:sz w:val="24"/>
                <w:szCs w:val="24"/>
              </w:rPr>
              <w:t xml:space="preserve">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w:t>
            </w:r>
            <w:r w:rsidRPr="001E147A">
              <w:rPr>
                <w:sz w:val="24"/>
                <w:szCs w:val="24"/>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1E147A">
              <w:rPr>
                <w:sz w:val="24"/>
                <w:szCs w:val="24"/>
              </w:rPr>
              <w:t xml:space="preserve">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lastRenderedPageBreak/>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1F0CB32C" w14:textId="7C78760C" w:rsidR="007E165B" w:rsidRDefault="00E367FF" w:rsidP="007E165B">
            <w:pPr>
              <w:keepLines/>
              <w:widowControl w:val="0"/>
              <w:tabs>
                <w:tab w:val="left" w:pos="567"/>
                <w:tab w:val="left" w:pos="1134"/>
              </w:tabs>
              <w:suppressAutoHyphens/>
              <w:autoSpaceDE w:val="0"/>
              <w:spacing w:line="240" w:lineRule="auto"/>
              <w:ind w:left="67" w:hanging="67"/>
              <w:rPr>
                <w:rFonts w:eastAsia="Helvetica"/>
                <w:sz w:val="24"/>
                <w:szCs w:val="24"/>
              </w:rPr>
            </w:pPr>
            <w:r w:rsidRPr="00181266">
              <w:rPr>
                <w:rFonts w:eastAsia="Helvetica"/>
                <w:sz w:val="24"/>
                <w:szCs w:val="24"/>
              </w:rPr>
              <w:t xml:space="preserve">7.1. </w:t>
            </w:r>
            <w:r w:rsidR="001E7D16" w:rsidRPr="00181266">
              <w:rPr>
                <w:rFonts w:eastAsia="Helvetica"/>
                <w:sz w:val="24"/>
                <w:szCs w:val="24"/>
              </w:rPr>
              <w:t>Участник</w:t>
            </w:r>
            <w:r w:rsidRPr="00181266">
              <w:rPr>
                <w:rFonts w:eastAsia="Helvetica"/>
                <w:sz w:val="24"/>
                <w:szCs w:val="24"/>
              </w:rPr>
              <w:t xml:space="preserve">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w:t>
            </w:r>
            <w:r w:rsidR="007E165B">
              <w:rPr>
                <w:rFonts w:eastAsia="Helvetica"/>
                <w:sz w:val="24"/>
                <w:szCs w:val="24"/>
              </w:rPr>
              <w:t>».</w:t>
            </w:r>
          </w:p>
          <w:p w14:paraId="5E7AA89B" w14:textId="0D7C22C9" w:rsidR="00D7797A" w:rsidRPr="00ED27FC" w:rsidRDefault="003912F4" w:rsidP="00702F94">
            <w:pPr>
              <w:keepLines/>
              <w:widowControl w:val="0"/>
              <w:tabs>
                <w:tab w:val="left" w:pos="567"/>
                <w:tab w:val="left" w:pos="1134"/>
              </w:tabs>
              <w:suppressAutoHyphens/>
              <w:autoSpaceDE w:val="0"/>
              <w:spacing w:line="240" w:lineRule="auto"/>
              <w:ind w:left="67" w:hanging="67"/>
              <w:rPr>
                <w:rFonts w:eastAsia="Helvetica"/>
                <w:sz w:val="24"/>
                <w:szCs w:val="24"/>
              </w:rPr>
            </w:pPr>
            <w:r w:rsidRPr="003912F4">
              <w:rPr>
                <w:rFonts w:eastAsia="Helvetica"/>
                <w:sz w:val="24"/>
                <w:szCs w:val="24"/>
              </w:rPr>
              <w:t>7.</w:t>
            </w:r>
            <w:r w:rsidR="00702F94">
              <w:rPr>
                <w:rFonts w:eastAsia="Helvetica"/>
                <w:sz w:val="24"/>
                <w:szCs w:val="24"/>
              </w:rPr>
              <w:t>2</w:t>
            </w:r>
            <w:r w:rsidRPr="003912F4">
              <w:rPr>
                <w:rFonts w:eastAsia="Helvetica"/>
                <w:sz w:val="24"/>
                <w:szCs w:val="24"/>
              </w:rPr>
              <w:t>.</w:t>
            </w:r>
            <w:r>
              <w:rPr>
                <w:rFonts w:eastAsia="Helvetica"/>
                <w:sz w:val="24"/>
                <w:szCs w:val="24"/>
              </w:rPr>
              <w:t xml:space="preserve"> Участник </w:t>
            </w:r>
            <w:r w:rsidR="009413F2" w:rsidRPr="003912F4">
              <w:rPr>
                <w:rFonts w:eastAsia="Helvetica"/>
                <w:sz w:val="24"/>
                <w:szCs w:val="24"/>
              </w:rPr>
              <w:t xml:space="preserve">должен обладать опытом выполнения аналогичных работ в течение не менее 2 лет. </w:t>
            </w:r>
            <w:proofErr w:type="gramStart"/>
            <w:r w:rsidR="009413F2" w:rsidRPr="003912F4">
              <w:rPr>
                <w:rFonts w:eastAsia="Helvetica"/>
                <w:sz w:val="24"/>
                <w:szCs w:val="24"/>
              </w:rPr>
              <w:t xml:space="preserve">В подтверждение опыта </w:t>
            </w:r>
            <w:r>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proofErr w:type="gramEnd"/>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056FAD24" w14:textId="062C9575" w:rsidR="005D3A31" w:rsidRPr="001E147A" w:rsidRDefault="009A2097" w:rsidP="00212668">
            <w:pPr>
              <w:spacing w:line="240" w:lineRule="auto"/>
              <w:ind w:firstLine="0"/>
              <w:rPr>
                <w:snapToGrid/>
                <w:sz w:val="24"/>
                <w:szCs w:val="24"/>
              </w:rPr>
            </w:pPr>
            <w:r w:rsidRPr="001E147A">
              <w:rPr>
                <w:snapToGrid/>
                <w:sz w:val="24"/>
                <w:szCs w:val="24"/>
              </w:rPr>
              <w:t xml:space="preserve">Выполнение </w:t>
            </w:r>
            <w:r w:rsidR="001E7D16" w:rsidRPr="001E147A">
              <w:rPr>
                <w:snapToGrid/>
                <w:sz w:val="24"/>
                <w:szCs w:val="24"/>
              </w:rPr>
              <w:t>кадастровых и геодезических работ для нужд АО «Магаданэлектросеть»</w:t>
            </w:r>
            <w:proofErr w:type="gramStart"/>
            <w:r w:rsidR="001E7D16" w:rsidRPr="001E147A">
              <w:rPr>
                <w:snapToGrid/>
                <w:sz w:val="24"/>
                <w:szCs w:val="24"/>
              </w:rPr>
              <w:t xml:space="preserve"> </w:t>
            </w:r>
            <w:r w:rsidR="0049682D">
              <w:rPr>
                <w:snapToGrid/>
                <w:sz w:val="24"/>
                <w:szCs w:val="24"/>
              </w:rPr>
              <w:t>.</w:t>
            </w:r>
            <w:proofErr w:type="gramEnd"/>
          </w:p>
          <w:p w14:paraId="69C3D0BB" w14:textId="6AAAF5A8" w:rsidR="009A2097" w:rsidRPr="001E147A" w:rsidRDefault="00382303"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w:t>
            </w:r>
            <w:r w:rsidR="00264B02">
              <w:rPr>
                <w:sz w:val="24"/>
                <w:szCs w:val="24"/>
              </w:rPr>
              <w:t>выполняются</w:t>
            </w:r>
            <w:r w:rsidRPr="001E147A">
              <w:rPr>
                <w:sz w:val="24"/>
                <w:szCs w:val="24"/>
              </w:rPr>
              <w:t xml:space="preserve">. Оплате подлежат  только фактически выполненные работы. </w:t>
            </w:r>
            <w:r w:rsidR="0057419C" w:rsidRPr="001E147A">
              <w:rPr>
                <w:sz w:val="24"/>
                <w:szCs w:val="24"/>
              </w:rPr>
              <w:t>О</w:t>
            </w:r>
            <w:r w:rsidR="009A2097" w:rsidRPr="001E147A">
              <w:rPr>
                <w:sz w:val="24"/>
                <w:szCs w:val="24"/>
              </w:rPr>
              <w:t>бъем</w:t>
            </w:r>
            <w:r w:rsidR="0057419C" w:rsidRPr="001E147A">
              <w:rPr>
                <w:sz w:val="24"/>
                <w:szCs w:val="24"/>
              </w:rPr>
              <w:t>ы</w:t>
            </w:r>
            <w:r w:rsidR="009A2097" w:rsidRPr="001E147A">
              <w:rPr>
                <w:sz w:val="24"/>
                <w:szCs w:val="24"/>
              </w:rPr>
              <w:t xml:space="preserve"> выполняемых работ определены в </w:t>
            </w:r>
            <w:r w:rsidR="00264B02">
              <w:rPr>
                <w:sz w:val="24"/>
                <w:szCs w:val="24"/>
              </w:rPr>
              <w:t>Р</w:t>
            </w:r>
            <w:r w:rsidR="00E279D4">
              <w:rPr>
                <w:sz w:val="24"/>
                <w:szCs w:val="24"/>
              </w:rPr>
              <w:t>азделе 9</w:t>
            </w:r>
            <w:r w:rsidR="00264B02">
              <w:rPr>
                <w:sz w:val="24"/>
                <w:szCs w:val="24"/>
              </w:rPr>
              <w:t>.</w:t>
            </w:r>
            <w:r w:rsidR="009A2097" w:rsidRPr="001E147A">
              <w:rPr>
                <w:sz w:val="24"/>
                <w:szCs w:val="24"/>
              </w:rPr>
              <w:t xml:space="preserve"> «Техническое задание» к </w:t>
            </w:r>
            <w:r w:rsidR="0025223E" w:rsidRPr="001E147A">
              <w:rPr>
                <w:sz w:val="24"/>
                <w:szCs w:val="24"/>
              </w:rPr>
              <w:t>извещению</w:t>
            </w:r>
            <w:r w:rsidR="009A2097"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 xml:space="preserve">Начало выполнения работ – </w:t>
            </w:r>
            <w:proofErr w:type="gramStart"/>
            <w:r w:rsidRPr="001E147A">
              <w:rPr>
                <w:snapToGrid/>
                <w:sz w:val="24"/>
                <w:szCs w:val="24"/>
              </w:rPr>
              <w:t>с даты заключения</w:t>
            </w:r>
            <w:proofErr w:type="gramEnd"/>
            <w:r w:rsidRPr="001E147A">
              <w:rPr>
                <w:snapToGrid/>
                <w:sz w:val="24"/>
                <w:szCs w:val="24"/>
              </w:rPr>
              <w:t xml:space="preserve"> договора</w:t>
            </w:r>
          </w:p>
          <w:p w14:paraId="654C329A" w14:textId="3AF72020" w:rsidR="00382303" w:rsidRPr="001E147A" w:rsidRDefault="009A2097" w:rsidP="00212668">
            <w:pPr>
              <w:widowControl w:val="0"/>
              <w:spacing w:line="240" w:lineRule="auto"/>
              <w:ind w:firstLine="0"/>
              <w:rPr>
                <w:sz w:val="24"/>
                <w:szCs w:val="24"/>
              </w:rPr>
            </w:pPr>
            <w:r w:rsidRPr="001E147A">
              <w:rPr>
                <w:snapToGrid/>
                <w:sz w:val="24"/>
                <w:szCs w:val="24"/>
              </w:rPr>
              <w:t>Окончание выполнения работ – 3</w:t>
            </w:r>
            <w:r w:rsidR="0025223E" w:rsidRPr="001E147A">
              <w:rPr>
                <w:snapToGrid/>
                <w:sz w:val="24"/>
                <w:szCs w:val="24"/>
              </w:rPr>
              <w:t>1</w:t>
            </w:r>
            <w:r w:rsidRPr="001E147A">
              <w:rPr>
                <w:snapToGrid/>
                <w:sz w:val="24"/>
                <w:szCs w:val="24"/>
              </w:rPr>
              <w:t>.</w:t>
            </w:r>
            <w:r w:rsidR="0025223E" w:rsidRPr="001E147A">
              <w:rPr>
                <w:snapToGrid/>
                <w:sz w:val="24"/>
                <w:szCs w:val="24"/>
              </w:rPr>
              <w:t>12</w:t>
            </w:r>
            <w:r w:rsidRPr="001E147A">
              <w:rPr>
                <w:snapToGrid/>
                <w:sz w:val="24"/>
                <w:szCs w:val="24"/>
              </w:rPr>
              <w:t>.202</w:t>
            </w:r>
            <w:r w:rsidR="005175E0" w:rsidRPr="001E147A">
              <w:rPr>
                <w:snapToGrid/>
                <w:sz w:val="24"/>
                <w:szCs w:val="24"/>
              </w:rPr>
              <w:t>1</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37D051DE" w14:textId="2ED3A7DA" w:rsidR="0049682D" w:rsidRDefault="00FA01F2" w:rsidP="00212668">
            <w:pPr>
              <w:spacing w:line="240" w:lineRule="auto"/>
              <w:ind w:firstLine="0"/>
              <w:rPr>
                <w:rFonts w:eastAsia="Calibri"/>
                <w:snapToGrid/>
                <w:sz w:val="24"/>
                <w:szCs w:val="24"/>
              </w:rPr>
            </w:pPr>
            <w:r>
              <w:rPr>
                <w:rFonts w:eastAsia="Calibri"/>
                <w:snapToGrid/>
                <w:sz w:val="24"/>
                <w:szCs w:val="24"/>
              </w:rPr>
              <w:t xml:space="preserve">    </w:t>
            </w:r>
            <w:r w:rsidR="0049682D">
              <w:rPr>
                <w:rFonts w:eastAsia="Calibri"/>
                <w:snapToGrid/>
                <w:sz w:val="24"/>
                <w:szCs w:val="24"/>
              </w:rPr>
              <w:t xml:space="preserve">Работы выполняются </w:t>
            </w:r>
            <w:r w:rsidR="00764EE9" w:rsidRPr="001E147A">
              <w:rPr>
                <w:rFonts w:eastAsia="Calibri"/>
                <w:snapToGrid/>
                <w:sz w:val="24"/>
                <w:szCs w:val="24"/>
              </w:rPr>
              <w:t>по письменной Заявке Заказчика</w:t>
            </w:r>
            <w:r w:rsidR="0049682D">
              <w:rPr>
                <w:rFonts w:eastAsia="Calibri"/>
                <w:snapToGrid/>
                <w:sz w:val="24"/>
                <w:szCs w:val="24"/>
              </w:rPr>
              <w:t>.</w:t>
            </w:r>
          </w:p>
          <w:p w14:paraId="7E1E6A2B" w14:textId="543E7A23" w:rsidR="00764EE9" w:rsidRPr="001E147A" w:rsidRDefault="0049682D" w:rsidP="00212668">
            <w:pPr>
              <w:spacing w:line="240" w:lineRule="auto"/>
              <w:ind w:firstLine="0"/>
              <w:rPr>
                <w:rFonts w:eastAsia="Calibri"/>
                <w:snapToGrid/>
                <w:sz w:val="24"/>
                <w:szCs w:val="24"/>
              </w:rPr>
            </w:pPr>
            <w:r>
              <w:rPr>
                <w:rFonts w:eastAsia="Calibri"/>
                <w:snapToGrid/>
                <w:sz w:val="24"/>
                <w:szCs w:val="24"/>
              </w:rPr>
              <w:t xml:space="preserve"> </w:t>
            </w:r>
            <w:r w:rsidR="00764EE9" w:rsidRPr="001E147A">
              <w:rPr>
                <w:rFonts w:eastAsia="Calibri"/>
                <w:snapToGrid/>
                <w:sz w:val="24"/>
                <w:szCs w:val="24"/>
              </w:rPr>
              <w:t xml:space="preserve">  </w:t>
            </w:r>
            <w:r>
              <w:rPr>
                <w:rFonts w:eastAsia="Calibri"/>
                <w:snapToGrid/>
                <w:sz w:val="24"/>
                <w:szCs w:val="24"/>
              </w:rPr>
              <w:t xml:space="preserve"> Начало работ на объекте - </w:t>
            </w:r>
            <w:r w:rsidR="00764EE9" w:rsidRPr="001E147A">
              <w:rPr>
                <w:rFonts w:eastAsia="Calibri"/>
                <w:snapToGrid/>
                <w:sz w:val="24"/>
                <w:szCs w:val="24"/>
              </w:rPr>
              <w:t xml:space="preserve">в срок не </w:t>
            </w:r>
            <w:r>
              <w:rPr>
                <w:rFonts w:eastAsia="Calibri"/>
                <w:snapToGrid/>
                <w:sz w:val="24"/>
                <w:szCs w:val="24"/>
              </w:rPr>
              <w:t xml:space="preserve">позднее 3 (три) </w:t>
            </w:r>
            <w:r w:rsidR="00764EE9" w:rsidRPr="001E147A">
              <w:rPr>
                <w:rFonts w:eastAsia="Calibri"/>
                <w:snapToGrid/>
                <w:sz w:val="24"/>
                <w:szCs w:val="24"/>
              </w:rPr>
              <w:t xml:space="preserve"> рабочих дней с момента получения </w:t>
            </w:r>
            <w:r w:rsidR="00FA01F2">
              <w:rPr>
                <w:rFonts w:eastAsia="Calibri"/>
                <w:snapToGrid/>
                <w:sz w:val="24"/>
                <w:szCs w:val="24"/>
              </w:rPr>
              <w:t>З</w:t>
            </w:r>
            <w:r w:rsidR="00764EE9" w:rsidRPr="001E147A">
              <w:rPr>
                <w:rFonts w:eastAsia="Calibri"/>
                <w:snapToGrid/>
                <w:sz w:val="24"/>
                <w:szCs w:val="24"/>
              </w:rPr>
              <w:t xml:space="preserve">аявки </w:t>
            </w:r>
            <w:r>
              <w:rPr>
                <w:rFonts w:eastAsia="Calibri"/>
                <w:snapToGrid/>
                <w:sz w:val="24"/>
                <w:szCs w:val="24"/>
              </w:rPr>
              <w:t xml:space="preserve"> от </w:t>
            </w:r>
            <w:r w:rsidR="00764EE9" w:rsidRPr="001E147A">
              <w:rPr>
                <w:rFonts w:eastAsia="Calibri"/>
                <w:snapToGrid/>
                <w:sz w:val="24"/>
                <w:szCs w:val="24"/>
              </w:rPr>
              <w:t>Заказчика</w:t>
            </w:r>
            <w:r>
              <w:rPr>
                <w:rFonts w:eastAsia="Calibri"/>
                <w:snapToGrid/>
                <w:sz w:val="24"/>
                <w:szCs w:val="24"/>
              </w:rPr>
              <w:t>.</w:t>
            </w:r>
          </w:p>
          <w:p w14:paraId="5820D1F1" w14:textId="6C4D70C8" w:rsidR="0049682D" w:rsidRPr="0049682D" w:rsidRDefault="0049682D" w:rsidP="0049682D">
            <w:pPr>
              <w:keepLines/>
              <w:widowControl w:val="0"/>
              <w:tabs>
                <w:tab w:val="left" w:pos="567"/>
                <w:tab w:val="left" w:pos="1134"/>
                <w:tab w:val="left" w:pos="1276"/>
              </w:tabs>
              <w:suppressAutoHyphens/>
              <w:autoSpaceDE w:val="0"/>
              <w:spacing w:line="240" w:lineRule="auto"/>
              <w:ind w:left="67" w:hanging="67"/>
              <w:rPr>
                <w:sz w:val="24"/>
                <w:szCs w:val="24"/>
              </w:rPr>
            </w:pPr>
            <w:r>
              <w:rPr>
                <w:rFonts w:eastAsia="Helvetica"/>
                <w:sz w:val="24"/>
                <w:szCs w:val="24"/>
              </w:rPr>
              <w:t xml:space="preserve">    </w:t>
            </w:r>
            <w:r w:rsidRPr="0049682D">
              <w:rPr>
                <w:rFonts w:eastAsia="Helvetica"/>
                <w:sz w:val="24"/>
                <w:szCs w:val="24"/>
              </w:rPr>
              <w:t xml:space="preserve">Срок выполнения работ по Заявке указывается Заказчиком при направлении Заявки, но в любом </w:t>
            </w:r>
            <w:r w:rsidRPr="0049682D">
              <w:rPr>
                <w:rFonts w:eastAsia="Helvetica"/>
                <w:sz w:val="24"/>
                <w:szCs w:val="24"/>
              </w:rPr>
              <w:lastRenderedPageBreak/>
              <w:t>случае не может превышать 5 (пят</w:t>
            </w:r>
            <w:r w:rsidR="00FA01F2">
              <w:rPr>
                <w:rFonts w:eastAsia="Helvetica"/>
                <w:sz w:val="24"/>
                <w:szCs w:val="24"/>
              </w:rPr>
              <w:t>ь</w:t>
            </w:r>
            <w:r w:rsidRPr="0049682D">
              <w:rPr>
                <w:rFonts w:eastAsia="Helvetica"/>
                <w:sz w:val="24"/>
                <w:szCs w:val="24"/>
              </w:rPr>
              <w:t>) рабочих дней.</w:t>
            </w:r>
          </w:p>
          <w:p w14:paraId="7E22E848" w14:textId="105F51AB" w:rsidR="0049682D" w:rsidRPr="0049682D" w:rsidRDefault="00FA01F2" w:rsidP="0049682D">
            <w:pPr>
              <w:keepLines/>
              <w:widowControl w:val="0"/>
              <w:tabs>
                <w:tab w:val="left" w:pos="67"/>
                <w:tab w:val="left" w:pos="567"/>
                <w:tab w:val="left" w:pos="1134"/>
                <w:tab w:val="left" w:pos="1276"/>
              </w:tabs>
              <w:suppressAutoHyphens/>
              <w:autoSpaceDE w:val="0"/>
              <w:spacing w:line="240" w:lineRule="auto"/>
              <w:ind w:left="67" w:firstLine="0"/>
              <w:rPr>
                <w:rFonts w:eastAsia="Helvetica"/>
                <w:sz w:val="24"/>
                <w:szCs w:val="24"/>
              </w:rPr>
            </w:pPr>
            <w:r>
              <w:rPr>
                <w:rFonts w:eastAsia="Helvetica"/>
                <w:sz w:val="24"/>
                <w:szCs w:val="24"/>
              </w:rPr>
              <w:t xml:space="preserve">   Участник</w:t>
            </w:r>
            <w:r w:rsidR="0049682D" w:rsidRPr="0049682D">
              <w:rPr>
                <w:rFonts w:eastAsia="Helvetica"/>
                <w:sz w:val="24"/>
                <w:szCs w:val="24"/>
              </w:rPr>
              <w:t xml:space="preserve"> должен иметь техническую возможность выполнения работ одновременно не менее чем на двух объектах.</w:t>
            </w:r>
          </w:p>
          <w:p w14:paraId="64FD4DC6" w14:textId="4B85692D" w:rsidR="005D3A31" w:rsidRPr="001E147A" w:rsidRDefault="005D3A31" w:rsidP="00212668">
            <w:pPr>
              <w:spacing w:line="240" w:lineRule="auto"/>
              <w:ind w:firstLine="0"/>
              <w:rPr>
                <w:bCs/>
                <w:i/>
                <w:snapToGrid/>
                <w:color w:val="808080"/>
                <w:sz w:val="24"/>
                <w:szCs w:val="24"/>
                <w:shd w:val="clear" w:color="auto" w:fill="FFFFCC"/>
              </w:rPr>
            </w:pP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lastRenderedPageBreak/>
              <w:t>10</w:t>
            </w:r>
          </w:p>
        </w:tc>
        <w:bookmarkEnd w:id="522"/>
        <w:tc>
          <w:tcPr>
            <w:tcW w:w="2977" w:type="dxa"/>
          </w:tcPr>
          <w:p w14:paraId="03DE65EF" w14:textId="280C524C" w:rsidR="003B75DF" w:rsidRPr="001E147A" w:rsidRDefault="006C586A" w:rsidP="00212668">
            <w:pPr>
              <w:widowControl w:val="0"/>
              <w:adjustRightInd w:val="0"/>
              <w:spacing w:line="240" w:lineRule="auto"/>
              <w:ind w:right="153" w:firstLine="0"/>
              <w:jc w:val="left"/>
              <w:textAlignment w:val="baseline"/>
              <w:rPr>
                <w:snapToGrid/>
                <w:sz w:val="24"/>
                <w:szCs w:val="24"/>
              </w:rPr>
            </w:pPr>
            <w:r w:rsidRPr="003D6D12">
              <w:rPr>
                <w:b/>
                <w:sz w:val="24"/>
                <w:szCs w:val="24"/>
              </w:rPr>
              <w:t>Сведения о цене договора, о начальной (максимальной) цене единиц работ</w:t>
            </w:r>
          </w:p>
        </w:tc>
        <w:tc>
          <w:tcPr>
            <w:tcW w:w="5529" w:type="dxa"/>
            <w:gridSpan w:val="3"/>
            <w:shd w:val="clear" w:color="auto" w:fill="auto"/>
          </w:tcPr>
          <w:p w14:paraId="1FB8DD18" w14:textId="77777777" w:rsidR="006C586A" w:rsidRDefault="006C586A" w:rsidP="006C586A">
            <w:pPr>
              <w:keepNext/>
              <w:keepLines/>
              <w:autoSpaceDE w:val="0"/>
              <w:autoSpaceDN w:val="0"/>
              <w:adjustRightInd w:val="0"/>
              <w:spacing w:line="240" w:lineRule="auto"/>
              <w:ind w:firstLine="317"/>
              <w:rPr>
                <w:b/>
                <w:snapToGrid/>
                <w:sz w:val="24"/>
              </w:rPr>
            </w:pPr>
            <w:r w:rsidRPr="006C586A">
              <w:rPr>
                <w:b/>
                <w:snapToGrid/>
                <w:sz w:val="24"/>
              </w:rPr>
              <w:t xml:space="preserve">Максимальное значение цены договора: </w:t>
            </w:r>
          </w:p>
          <w:p w14:paraId="5D0F4486" w14:textId="4D8DAF7C" w:rsidR="006C586A" w:rsidRPr="006C586A" w:rsidRDefault="006C586A" w:rsidP="006C586A">
            <w:pPr>
              <w:keepNext/>
              <w:keepLines/>
              <w:autoSpaceDE w:val="0"/>
              <w:autoSpaceDN w:val="0"/>
              <w:adjustRightInd w:val="0"/>
              <w:spacing w:line="240" w:lineRule="auto"/>
              <w:ind w:firstLine="317"/>
              <w:rPr>
                <w:snapToGrid/>
                <w:sz w:val="24"/>
              </w:rPr>
            </w:pPr>
            <w:r>
              <w:rPr>
                <w:b/>
                <w:snapToGrid/>
                <w:sz w:val="24"/>
              </w:rPr>
              <w:t>2 000 000</w:t>
            </w:r>
            <w:r w:rsidRPr="006C586A">
              <w:rPr>
                <w:snapToGrid/>
                <w:sz w:val="24"/>
              </w:rPr>
              <w:t xml:space="preserve"> руб.  (</w:t>
            </w:r>
            <w:r>
              <w:rPr>
                <w:snapToGrid/>
                <w:sz w:val="24"/>
              </w:rPr>
              <w:t xml:space="preserve">Два миллиона </w:t>
            </w:r>
            <w:r w:rsidRPr="006C586A">
              <w:rPr>
                <w:snapToGrid/>
                <w:sz w:val="24"/>
              </w:rPr>
              <w:t xml:space="preserve">рублей 00 копеек), в </w:t>
            </w:r>
            <w:proofErr w:type="spellStart"/>
            <w:r w:rsidRPr="006C586A">
              <w:rPr>
                <w:snapToGrid/>
                <w:sz w:val="24"/>
              </w:rPr>
              <w:t>т.ч</w:t>
            </w:r>
            <w:proofErr w:type="spellEnd"/>
            <w:r w:rsidRPr="006C586A">
              <w:rPr>
                <w:snapToGrid/>
                <w:sz w:val="24"/>
              </w:rPr>
              <w:t>. НДС 20%.</w:t>
            </w:r>
          </w:p>
          <w:p w14:paraId="72F031AD" w14:textId="77777777" w:rsidR="00216225" w:rsidRDefault="006C586A" w:rsidP="006C586A">
            <w:pPr>
              <w:keepNext/>
              <w:keepLines/>
              <w:autoSpaceDE w:val="0"/>
              <w:autoSpaceDN w:val="0"/>
              <w:adjustRightInd w:val="0"/>
              <w:spacing w:line="240" w:lineRule="auto"/>
              <w:ind w:firstLine="317"/>
              <w:rPr>
                <w:snapToGrid/>
                <w:sz w:val="24"/>
              </w:rPr>
            </w:pPr>
            <w:r w:rsidRPr="006C586A">
              <w:rPr>
                <w:b/>
                <w:snapToGrid/>
                <w:sz w:val="24"/>
              </w:rPr>
              <w:t>Общая начальная (максимальная) цена единиц работ, услуг:</w:t>
            </w:r>
            <w:r w:rsidRPr="006C586A">
              <w:rPr>
                <w:snapToGrid/>
                <w:sz w:val="24"/>
              </w:rPr>
              <w:t xml:space="preserve"> </w:t>
            </w:r>
            <w:r>
              <w:rPr>
                <w:snapToGrid/>
                <w:sz w:val="24"/>
              </w:rPr>
              <w:t xml:space="preserve"> </w:t>
            </w:r>
          </w:p>
          <w:p w14:paraId="2DC4AE22" w14:textId="19FF51C2" w:rsidR="006C586A" w:rsidRDefault="006C586A" w:rsidP="006C586A">
            <w:pPr>
              <w:keepNext/>
              <w:keepLines/>
              <w:autoSpaceDE w:val="0"/>
              <w:autoSpaceDN w:val="0"/>
              <w:adjustRightInd w:val="0"/>
              <w:spacing w:line="240" w:lineRule="auto"/>
              <w:ind w:firstLine="317"/>
              <w:rPr>
                <w:snapToGrid/>
                <w:sz w:val="24"/>
              </w:rPr>
            </w:pPr>
            <w:r w:rsidRPr="00216225">
              <w:rPr>
                <w:b/>
                <w:bCs/>
                <w:snapToGrid/>
                <w:sz w:val="24"/>
              </w:rPr>
              <w:t>161 496</w:t>
            </w:r>
            <w:r>
              <w:rPr>
                <w:snapToGrid/>
                <w:sz w:val="24"/>
              </w:rPr>
              <w:t xml:space="preserve"> </w:t>
            </w:r>
            <w:r w:rsidRPr="006C586A">
              <w:rPr>
                <w:snapToGrid/>
                <w:sz w:val="24"/>
                <w:lang w:eastAsia="en-US"/>
              </w:rPr>
              <w:t xml:space="preserve"> (</w:t>
            </w:r>
            <w:r>
              <w:rPr>
                <w:snapToGrid/>
                <w:sz w:val="24"/>
                <w:lang w:eastAsia="en-US"/>
              </w:rPr>
              <w:t xml:space="preserve">Сто шестьдесят одна </w:t>
            </w:r>
            <w:r w:rsidRPr="006C586A">
              <w:rPr>
                <w:snapToGrid/>
                <w:sz w:val="24"/>
                <w:lang w:eastAsia="en-US"/>
              </w:rPr>
              <w:t xml:space="preserve"> тысяч</w:t>
            </w:r>
            <w:r>
              <w:rPr>
                <w:snapToGrid/>
                <w:sz w:val="24"/>
                <w:lang w:eastAsia="en-US"/>
              </w:rPr>
              <w:t>а четыреста девяносто шесть</w:t>
            </w:r>
            <w:r w:rsidR="00216225">
              <w:rPr>
                <w:snapToGrid/>
                <w:sz w:val="24"/>
                <w:lang w:eastAsia="en-US"/>
              </w:rPr>
              <w:t>)</w:t>
            </w:r>
            <w:r w:rsidRPr="006C586A">
              <w:rPr>
                <w:snapToGrid/>
                <w:sz w:val="24"/>
                <w:lang w:eastAsia="en-US"/>
              </w:rPr>
              <w:t xml:space="preserve"> рублей 00 копеек</w:t>
            </w:r>
            <w:r w:rsidRPr="006C586A">
              <w:rPr>
                <w:snapToGrid/>
                <w:sz w:val="24"/>
              </w:rPr>
              <w:t>, включая НДС 20%.</w:t>
            </w:r>
          </w:p>
          <w:p w14:paraId="15F63887" w14:textId="354E5AD4" w:rsidR="00216225" w:rsidRPr="006C586A" w:rsidRDefault="00216225" w:rsidP="006C586A">
            <w:pPr>
              <w:keepNext/>
              <w:keepLines/>
              <w:autoSpaceDE w:val="0"/>
              <w:autoSpaceDN w:val="0"/>
              <w:adjustRightInd w:val="0"/>
              <w:spacing w:line="240" w:lineRule="auto"/>
              <w:ind w:firstLine="317"/>
              <w:rPr>
                <w:snapToGrid/>
                <w:sz w:val="24"/>
              </w:rPr>
            </w:pPr>
            <w:r w:rsidRPr="00216225">
              <w:rPr>
                <w:b/>
                <w:bCs/>
                <w:snapToGrid/>
                <w:sz w:val="24"/>
              </w:rPr>
              <w:t>134580</w:t>
            </w:r>
            <w:r>
              <w:rPr>
                <w:snapToGrid/>
                <w:sz w:val="24"/>
              </w:rPr>
              <w:t xml:space="preserve"> (сто тридцать четыре тысячи пятьсот восемьдесят) рублей 00 коп без НДС.</w:t>
            </w:r>
          </w:p>
          <w:p w14:paraId="6D5925F1" w14:textId="45CAC353" w:rsidR="006C586A" w:rsidRDefault="006C586A" w:rsidP="006C586A">
            <w:pPr>
              <w:keepNext/>
              <w:keepLines/>
              <w:autoSpaceDE w:val="0"/>
              <w:autoSpaceDN w:val="0"/>
              <w:adjustRightInd w:val="0"/>
              <w:spacing w:line="240" w:lineRule="auto"/>
              <w:ind w:firstLine="317"/>
              <w:rPr>
                <w:snapToGrid/>
                <w:sz w:val="24"/>
                <w:lang w:eastAsia="en-US"/>
              </w:rPr>
            </w:pPr>
            <w:r w:rsidRPr="006C586A">
              <w:rPr>
                <w:snapToGrid/>
                <w:sz w:val="24"/>
                <w:lang w:eastAsia="en-US"/>
              </w:rPr>
              <w:t xml:space="preserve">Сведения о начальной (максимальной) цене единицы каждых работ, указаны в </w:t>
            </w:r>
            <w:r>
              <w:rPr>
                <w:snapToGrid/>
                <w:sz w:val="24"/>
                <w:lang w:eastAsia="en-US"/>
              </w:rPr>
              <w:t>Разделе 9.</w:t>
            </w:r>
            <w:r w:rsidRPr="006C586A">
              <w:rPr>
                <w:snapToGrid/>
                <w:sz w:val="24"/>
                <w:lang w:eastAsia="en-US"/>
              </w:rPr>
              <w:t xml:space="preserve">  к извещению о проведении запроса котировок «Техническ</w:t>
            </w:r>
            <w:r>
              <w:rPr>
                <w:snapToGrid/>
                <w:sz w:val="24"/>
                <w:lang w:eastAsia="en-US"/>
              </w:rPr>
              <w:t>ое задание</w:t>
            </w:r>
            <w:r w:rsidRPr="006C586A">
              <w:rPr>
                <w:snapToGrid/>
                <w:sz w:val="24"/>
                <w:lang w:eastAsia="en-US"/>
              </w:rPr>
              <w:t>».</w:t>
            </w:r>
          </w:p>
          <w:p w14:paraId="0EB41ED2" w14:textId="32C9D74B" w:rsidR="00216225" w:rsidRPr="006C586A" w:rsidRDefault="00216225" w:rsidP="006C586A">
            <w:pPr>
              <w:keepNext/>
              <w:keepLines/>
              <w:autoSpaceDE w:val="0"/>
              <w:autoSpaceDN w:val="0"/>
              <w:adjustRightInd w:val="0"/>
              <w:spacing w:line="240" w:lineRule="auto"/>
              <w:ind w:firstLine="317"/>
              <w:rPr>
                <w:snapToGrid/>
                <w:sz w:val="24"/>
                <w:lang w:eastAsia="en-US"/>
              </w:rPr>
            </w:pPr>
            <w:r w:rsidRPr="00123505">
              <w:rPr>
                <w:sz w:val="24"/>
              </w:rPr>
              <w:t>В случае</w:t>
            </w:r>
            <w:proofErr w:type="gramStart"/>
            <w:r w:rsidRPr="00123505">
              <w:rPr>
                <w:sz w:val="24"/>
              </w:rPr>
              <w:t>,</w:t>
            </w:r>
            <w:proofErr w:type="gramEnd"/>
            <w:r w:rsidRPr="00123505">
              <w:rPr>
                <w:sz w:val="24"/>
              </w:rPr>
              <w:t xml:space="preserve"> если </w:t>
            </w:r>
            <w:r>
              <w:rPr>
                <w:sz w:val="24"/>
              </w:rPr>
              <w:t>услуги, работы</w:t>
            </w:r>
            <w:r w:rsidRPr="00123505">
              <w:rPr>
                <w:sz w:val="24"/>
              </w:rPr>
              <w:t xml:space="preserve"> претендента не облага</w:t>
            </w:r>
            <w:r>
              <w:rPr>
                <w:sz w:val="24"/>
              </w:rPr>
              <w:t>ется</w:t>
            </w:r>
            <w:r w:rsidRPr="00123505">
              <w:rPr>
                <w:sz w:val="24"/>
              </w:rPr>
              <w:t xml:space="preserve"> НДС, то цена</w:t>
            </w:r>
            <w:r>
              <w:rPr>
                <w:sz w:val="24"/>
              </w:rPr>
              <w:t xml:space="preserve"> за услуги, работы</w:t>
            </w:r>
            <w:r w:rsidRPr="00123505">
              <w:rPr>
                <w:sz w:val="24"/>
              </w:rPr>
              <w:t xml:space="preserve">, предложенная таким претендентом в заявке, не должна превышать установленную </w:t>
            </w:r>
            <w:r>
              <w:rPr>
                <w:sz w:val="24"/>
              </w:rPr>
              <w:t xml:space="preserve">общую </w:t>
            </w:r>
            <w:r w:rsidRPr="00123505">
              <w:rPr>
                <w:sz w:val="24"/>
              </w:rPr>
              <w:t xml:space="preserve">начальную (максимальную) цену </w:t>
            </w:r>
            <w:r>
              <w:rPr>
                <w:sz w:val="24"/>
              </w:rPr>
              <w:t xml:space="preserve"> единиц услуг, работ  </w:t>
            </w:r>
            <w:r w:rsidRPr="00123505">
              <w:rPr>
                <w:sz w:val="24"/>
              </w:rPr>
              <w:t>без НДС.</w:t>
            </w:r>
          </w:p>
          <w:p w14:paraId="1011755B" w14:textId="2380FA11" w:rsidR="006C586A" w:rsidRPr="006C586A" w:rsidRDefault="006C586A" w:rsidP="006C586A">
            <w:pPr>
              <w:keepNext/>
              <w:keepLines/>
              <w:autoSpaceDE w:val="0"/>
              <w:autoSpaceDN w:val="0"/>
              <w:adjustRightInd w:val="0"/>
              <w:spacing w:line="240" w:lineRule="auto"/>
              <w:ind w:firstLine="317"/>
              <w:rPr>
                <w:snapToGrid/>
                <w:sz w:val="24"/>
                <w:lang w:eastAsia="en-US"/>
              </w:rPr>
            </w:pPr>
            <w:r w:rsidRPr="006C586A">
              <w:rPr>
                <w:snapToGrid/>
                <w:sz w:val="24"/>
                <w:lang w:eastAsia="en-US"/>
              </w:rPr>
              <w:t xml:space="preserve">Запрос котировок проводится путем снижения общей начальной (максимальной) цены единиц  </w:t>
            </w:r>
            <w:r w:rsidR="00216225">
              <w:rPr>
                <w:snapToGrid/>
                <w:sz w:val="24"/>
                <w:lang w:eastAsia="en-US"/>
              </w:rPr>
              <w:t xml:space="preserve"> услуг, </w:t>
            </w:r>
            <w:r w:rsidRPr="006C586A">
              <w:rPr>
                <w:snapToGrid/>
                <w:sz w:val="24"/>
                <w:lang w:eastAsia="en-US"/>
              </w:rPr>
              <w:t>работ.</w:t>
            </w:r>
          </w:p>
          <w:p w14:paraId="08CFDFA1" w14:textId="5701AA3D" w:rsidR="006C586A" w:rsidRPr="006C586A" w:rsidRDefault="006C586A" w:rsidP="006C586A">
            <w:pPr>
              <w:keepNext/>
              <w:keepLines/>
              <w:autoSpaceDE w:val="0"/>
              <w:autoSpaceDN w:val="0"/>
              <w:adjustRightInd w:val="0"/>
              <w:spacing w:line="240" w:lineRule="auto"/>
              <w:ind w:firstLine="317"/>
              <w:rPr>
                <w:snapToGrid/>
                <w:sz w:val="24"/>
                <w:lang w:eastAsia="en-US"/>
              </w:rPr>
            </w:pPr>
            <w:r w:rsidRPr="006C586A">
              <w:rPr>
                <w:snapToGrid/>
                <w:sz w:val="24"/>
                <w:lang w:eastAsia="en-US"/>
              </w:rPr>
              <w:t>По итогам проведения запроса котировок при заключении договора начальная (максимальная) цена единицы каждых работ, указанной в</w:t>
            </w:r>
            <w:r w:rsidR="00261CBF">
              <w:rPr>
                <w:snapToGrid/>
                <w:sz w:val="24"/>
                <w:lang w:eastAsia="en-US"/>
              </w:rPr>
              <w:t xml:space="preserve"> Разделе </w:t>
            </w:r>
            <w:r w:rsidR="00216225">
              <w:rPr>
                <w:snapToGrid/>
                <w:sz w:val="24"/>
                <w:lang w:eastAsia="en-US"/>
              </w:rPr>
              <w:t>9</w:t>
            </w:r>
            <w:r w:rsidR="00261CBF">
              <w:rPr>
                <w:snapToGrid/>
                <w:sz w:val="24"/>
                <w:lang w:eastAsia="en-US"/>
              </w:rPr>
              <w:t xml:space="preserve">. </w:t>
            </w:r>
            <w:r w:rsidRPr="006C586A">
              <w:rPr>
                <w:snapToGrid/>
                <w:sz w:val="24"/>
                <w:lang w:eastAsia="en-US"/>
              </w:rPr>
              <w:t xml:space="preserve">  «Техническ</w:t>
            </w:r>
            <w:r w:rsidR="00261CBF">
              <w:rPr>
                <w:snapToGrid/>
                <w:sz w:val="24"/>
                <w:lang w:eastAsia="en-US"/>
              </w:rPr>
              <w:t>ое</w:t>
            </w:r>
            <w:r w:rsidRPr="006C586A">
              <w:rPr>
                <w:snapToGrid/>
                <w:sz w:val="24"/>
                <w:lang w:eastAsia="en-US"/>
              </w:rPr>
              <w:t xml:space="preserve"> </w:t>
            </w:r>
            <w:r w:rsidR="00261CBF">
              <w:rPr>
                <w:snapToGrid/>
                <w:sz w:val="24"/>
                <w:lang w:eastAsia="en-US"/>
              </w:rPr>
              <w:t>задание</w:t>
            </w:r>
            <w:r w:rsidRPr="006C586A">
              <w:rPr>
                <w:snapToGrid/>
                <w:sz w:val="24"/>
                <w:lang w:eastAsia="en-US"/>
              </w:rPr>
              <w:t>»  будет пропорционально уменьшена на процент снижения общей начальной (максимальной) цены единиц работ, достигнутый в ходе проведения запроса котировок.</w:t>
            </w:r>
          </w:p>
          <w:p w14:paraId="7B5154BB" w14:textId="76D20925" w:rsidR="006C586A" w:rsidRDefault="006C586A" w:rsidP="006C586A">
            <w:pPr>
              <w:autoSpaceDE w:val="0"/>
              <w:autoSpaceDN w:val="0"/>
              <w:adjustRightInd w:val="0"/>
              <w:spacing w:line="240" w:lineRule="auto"/>
              <w:ind w:firstLine="0"/>
              <w:rPr>
                <w:snapToGrid/>
                <w:sz w:val="24"/>
                <w:szCs w:val="24"/>
                <w:lang w:eastAsia="en-US"/>
              </w:rPr>
            </w:pPr>
            <w:r w:rsidRPr="006C586A">
              <w:rPr>
                <w:snapToGrid/>
                <w:sz w:val="24"/>
                <w:szCs w:val="24"/>
                <w:lang w:eastAsia="en-US"/>
              </w:rPr>
              <w:t xml:space="preserve">Договор заключается на максимальное значение цены договора в размере </w:t>
            </w:r>
            <w:r w:rsidR="00261CBF">
              <w:rPr>
                <w:snapToGrid/>
                <w:sz w:val="24"/>
                <w:szCs w:val="24"/>
                <w:lang w:eastAsia="en-US"/>
              </w:rPr>
              <w:t>2 0</w:t>
            </w:r>
            <w:r w:rsidRPr="006C586A">
              <w:rPr>
                <w:snapToGrid/>
                <w:sz w:val="24"/>
                <w:szCs w:val="24"/>
                <w:lang w:eastAsia="en-US"/>
              </w:rPr>
              <w:t>00 000,00 руб.  (</w:t>
            </w:r>
            <w:r w:rsidR="00261CBF">
              <w:rPr>
                <w:snapToGrid/>
                <w:sz w:val="24"/>
                <w:szCs w:val="24"/>
                <w:lang w:eastAsia="en-US"/>
              </w:rPr>
              <w:t>Два миллиона</w:t>
            </w:r>
            <w:r w:rsidRPr="006C586A">
              <w:rPr>
                <w:snapToGrid/>
                <w:sz w:val="24"/>
                <w:szCs w:val="24"/>
                <w:lang w:eastAsia="en-US"/>
              </w:rPr>
              <w:t xml:space="preserve"> рублей 00 копеек).</w:t>
            </w:r>
          </w:p>
          <w:p w14:paraId="62DF90F6" w14:textId="4B364066" w:rsidR="009A2097" w:rsidRPr="001E147A" w:rsidRDefault="009A2097" w:rsidP="006C586A">
            <w:pPr>
              <w:autoSpaceDE w:val="0"/>
              <w:autoSpaceDN w:val="0"/>
              <w:adjustRightInd w:val="0"/>
              <w:spacing w:line="240" w:lineRule="auto"/>
              <w:ind w:firstLine="0"/>
              <w:rPr>
                <w:rFonts w:eastAsia="Calibri"/>
                <w:b/>
                <w:iCs/>
                <w:snapToGrid/>
                <w:sz w:val="24"/>
                <w:szCs w:val="24"/>
              </w:rPr>
            </w:pPr>
            <w:r w:rsidRPr="001E147A">
              <w:rPr>
                <w:rFonts w:eastAsia="Calibri"/>
                <w:b/>
                <w:iCs/>
                <w:snapToGrid/>
                <w:sz w:val="24"/>
                <w:szCs w:val="24"/>
              </w:rPr>
              <w:t>Установление такой предельной суммы не налагает на АО</w:t>
            </w:r>
            <w:r w:rsidRPr="001E147A">
              <w:rPr>
                <w:rFonts w:eastAsia="Calibri"/>
                <w:b/>
                <w:snapToGrid/>
                <w:sz w:val="24"/>
                <w:szCs w:val="24"/>
                <w:lang w:eastAsia="en-US"/>
              </w:rPr>
              <w:t xml:space="preserve"> «Магаданэлектросеть»</w:t>
            </w:r>
            <w:r w:rsidRPr="001E147A">
              <w:rPr>
                <w:rFonts w:eastAsia="Calibri"/>
                <w:b/>
                <w:iCs/>
                <w:snapToGrid/>
                <w:sz w:val="24"/>
                <w:szCs w:val="24"/>
              </w:rPr>
              <w:t xml:space="preserve"> обязательств по заказу </w:t>
            </w:r>
            <w:r w:rsidR="0057419C" w:rsidRPr="001E147A">
              <w:rPr>
                <w:rFonts w:eastAsia="Calibri"/>
                <w:b/>
                <w:iCs/>
                <w:snapToGrid/>
                <w:sz w:val="24"/>
                <w:szCs w:val="24"/>
              </w:rPr>
              <w:t>работ</w:t>
            </w:r>
            <w:r w:rsidRPr="001E147A">
              <w:rPr>
                <w:rFonts w:eastAsia="Calibri"/>
                <w:b/>
                <w:iCs/>
                <w:snapToGrid/>
                <w:sz w:val="24"/>
                <w:szCs w:val="24"/>
              </w:rPr>
              <w:t xml:space="preserve"> в объёме, соответствующем данной предельной сумме. </w:t>
            </w:r>
          </w:p>
          <w:p w14:paraId="5CE83D34" w14:textId="51063085" w:rsidR="000A0D0B" w:rsidRPr="001E147A" w:rsidRDefault="000A0D0B" w:rsidP="00212668">
            <w:pPr>
              <w:keepLines/>
              <w:widowControl w:val="0"/>
              <w:spacing w:line="240" w:lineRule="auto"/>
              <w:ind w:firstLine="0"/>
              <w:rPr>
                <w:sz w:val="24"/>
                <w:szCs w:val="24"/>
              </w:rPr>
            </w:pPr>
            <w:r w:rsidRPr="001E147A">
              <w:rPr>
                <w:sz w:val="24"/>
                <w:szCs w:val="24"/>
              </w:rPr>
              <w:t>Стоимость работ по каждой Заявке определяется по Прейскуранту (Приложение</w:t>
            </w:r>
            <w:r w:rsidR="00216225">
              <w:rPr>
                <w:sz w:val="24"/>
                <w:szCs w:val="24"/>
              </w:rPr>
              <w:t xml:space="preserve"> №2 </w:t>
            </w:r>
            <w:r w:rsidRPr="001E147A">
              <w:rPr>
                <w:sz w:val="24"/>
                <w:szCs w:val="24"/>
              </w:rPr>
              <w:t xml:space="preserve"> к Договору), утвержденному Заказчиком и Подрядчиком;</w:t>
            </w:r>
          </w:p>
          <w:p w14:paraId="5480DC57" w14:textId="77777777" w:rsidR="000A0D0B" w:rsidRPr="001E147A" w:rsidRDefault="000A0D0B" w:rsidP="00212668">
            <w:pPr>
              <w:keepLines/>
              <w:widowControl w:val="0"/>
              <w:spacing w:line="240" w:lineRule="auto"/>
              <w:ind w:firstLine="0"/>
              <w:rPr>
                <w:snapToGrid/>
                <w:color w:val="000000"/>
                <w:sz w:val="24"/>
                <w:szCs w:val="24"/>
              </w:rPr>
            </w:pPr>
            <w:r w:rsidRPr="001E147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t>11</w:t>
            </w:r>
          </w:p>
        </w:tc>
        <w:bookmarkEnd w:id="523"/>
        <w:tc>
          <w:tcPr>
            <w:tcW w:w="2977" w:type="dxa"/>
          </w:tcPr>
          <w:p w14:paraId="75AD6FCA" w14:textId="51BB2C0C" w:rsidR="005D3A31" w:rsidRPr="001E147A" w:rsidRDefault="005D3A31" w:rsidP="00212668">
            <w:pPr>
              <w:widowControl w:val="0"/>
              <w:adjustRightInd w:val="0"/>
              <w:spacing w:line="240" w:lineRule="auto"/>
              <w:ind w:right="153" w:firstLine="0"/>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xml:space="preserve">, обоснование НМЦ </w:t>
            </w:r>
            <w:r w:rsidR="00264B02">
              <w:rPr>
                <w:snapToGrid/>
                <w:sz w:val="24"/>
                <w:szCs w:val="24"/>
              </w:rPr>
              <w:lastRenderedPageBreak/>
              <w:t>единичных расценок</w:t>
            </w:r>
            <w:r w:rsidRPr="001E147A">
              <w:rPr>
                <w:snapToGrid/>
                <w:sz w:val="24"/>
                <w:szCs w:val="24"/>
              </w:rPr>
              <w:t xml:space="preserve"> </w:t>
            </w:r>
          </w:p>
        </w:tc>
        <w:tc>
          <w:tcPr>
            <w:tcW w:w="5529" w:type="dxa"/>
            <w:gridSpan w:val="3"/>
          </w:tcPr>
          <w:p w14:paraId="19A68E66" w14:textId="77777777" w:rsidR="00764EE9" w:rsidRPr="001E147A" w:rsidRDefault="00764EE9" w:rsidP="00212668">
            <w:pPr>
              <w:spacing w:line="240" w:lineRule="auto"/>
              <w:ind w:firstLine="0"/>
              <w:rPr>
                <w:b/>
                <w:snapToGrid/>
                <w:sz w:val="24"/>
                <w:szCs w:val="24"/>
              </w:rPr>
            </w:pPr>
            <w:r w:rsidRPr="001E147A">
              <w:rPr>
                <w:b/>
                <w:snapToGrid/>
                <w:sz w:val="24"/>
                <w:szCs w:val="24"/>
              </w:rPr>
              <w:lastRenderedPageBreak/>
              <w:t>Порядок формирования цены договора</w:t>
            </w:r>
            <w:proofErr w:type="gramStart"/>
            <w:r w:rsidR="00382303" w:rsidRPr="001E147A">
              <w:rPr>
                <w:b/>
                <w:snapToGrid/>
                <w:sz w:val="24"/>
                <w:szCs w:val="24"/>
              </w:rPr>
              <w:t xml:space="preserve"> </w:t>
            </w:r>
            <w:r w:rsidRPr="001E147A">
              <w:rPr>
                <w:b/>
                <w:snapToGrid/>
                <w:sz w:val="24"/>
                <w:szCs w:val="24"/>
              </w:rPr>
              <w:t>:</w:t>
            </w:r>
            <w:proofErr w:type="gramEnd"/>
          </w:p>
          <w:p w14:paraId="28CDB764" w14:textId="7D7F9CEB" w:rsidR="00764EE9" w:rsidRPr="001E147A" w:rsidRDefault="00764EE9" w:rsidP="00212668">
            <w:pPr>
              <w:spacing w:line="240" w:lineRule="auto"/>
              <w:ind w:firstLine="0"/>
              <w:rPr>
                <w:snapToGrid/>
                <w:sz w:val="24"/>
                <w:szCs w:val="24"/>
              </w:rPr>
            </w:pPr>
            <w:r w:rsidRPr="001E147A">
              <w:rPr>
                <w:snapToGrid/>
                <w:sz w:val="24"/>
                <w:szCs w:val="24"/>
              </w:rPr>
              <w:t xml:space="preserve">В случае если участник, с которым заключается договор по итогам проведенной Закупки, </w:t>
            </w:r>
            <w:r w:rsidRPr="001E147A">
              <w:rPr>
                <w:snapToGrid/>
                <w:sz w:val="24"/>
                <w:szCs w:val="24"/>
              </w:rPr>
              <w:lastRenderedPageBreak/>
              <w:t xml:space="preserve">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w:t>
            </w:r>
            <w:r w:rsidR="00FA01F2">
              <w:rPr>
                <w:snapToGrid/>
                <w:sz w:val="24"/>
                <w:szCs w:val="24"/>
              </w:rPr>
              <w:t>з</w:t>
            </w:r>
            <w:r w:rsidRPr="001E147A">
              <w:rPr>
                <w:snapToGrid/>
                <w:sz w:val="24"/>
                <w:szCs w:val="24"/>
              </w:rPr>
              <w:t xml:space="preserve">акупки, </w:t>
            </w:r>
            <w:r w:rsidR="00261CBF">
              <w:rPr>
                <w:snapToGrid/>
                <w:sz w:val="24"/>
                <w:szCs w:val="24"/>
              </w:rPr>
              <w:t xml:space="preserve">указываются </w:t>
            </w:r>
            <w:r w:rsidRPr="001E147A">
              <w:rPr>
                <w:snapToGrid/>
                <w:sz w:val="24"/>
                <w:szCs w:val="24"/>
              </w:rPr>
              <w:t xml:space="preserve"> без НДС.</w:t>
            </w:r>
          </w:p>
          <w:p w14:paraId="770134D7" w14:textId="73CC6C10" w:rsidR="00764EE9" w:rsidRPr="001E147A" w:rsidRDefault="00764EE9" w:rsidP="00212668">
            <w:pPr>
              <w:spacing w:line="240" w:lineRule="auto"/>
              <w:ind w:firstLine="0"/>
              <w:rPr>
                <w:snapToGrid/>
                <w:sz w:val="24"/>
                <w:szCs w:val="24"/>
              </w:rPr>
            </w:pPr>
            <w:r w:rsidRPr="001E147A">
              <w:rPr>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w:t>
            </w:r>
            <w:r w:rsidR="00261CBF">
              <w:rPr>
                <w:snapToGrid/>
                <w:sz w:val="24"/>
                <w:szCs w:val="24"/>
              </w:rPr>
              <w:t xml:space="preserve"> указывается </w:t>
            </w:r>
            <w:r w:rsidRPr="001E147A">
              <w:rPr>
                <w:snapToGrid/>
                <w:sz w:val="24"/>
                <w:szCs w:val="24"/>
              </w:rPr>
              <w:t>без НДС.</w:t>
            </w:r>
          </w:p>
          <w:p w14:paraId="044CB310" w14:textId="77777777" w:rsidR="005D3A31" w:rsidRDefault="00764EE9" w:rsidP="00212668">
            <w:pPr>
              <w:pStyle w:val="a6"/>
              <w:widowControl w:val="0"/>
              <w:numPr>
                <w:ilvl w:val="0"/>
                <w:numId w:val="0"/>
              </w:numPr>
              <w:spacing w:line="240" w:lineRule="auto"/>
              <w:rPr>
                <w:rFonts w:eastAsia="Calibri"/>
                <w:snapToGrid/>
                <w:color w:val="000000"/>
                <w:sz w:val="24"/>
                <w:szCs w:val="24"/>
              </w:rPr>
            </w:pPr>
            <w:proofErr w:type="gramStart"/>
            <w:r w:rsidRPr="001E147A">
              <w:rPr>
                <w:rFonts w:eastAsia="Calibri"/>
                <w:b/>
                <w:snapToGrid/>
                <w:color w:val="000000"/>
                <w:sz w:val="24"/>
                <w:szCs w:val="24"/>
              </w:rPr>
              <w:t xml:space="preserve">Цена договора включает в себя: </w:t>
            </w:r>
            <w:r w:rsidRPr="001E147A">
              <w:rPr>
                <w:rFonts w:eastAsia="Calibri"/>
                <w:snapToGrid/>
                <w:color w:val="000000"/>
                <w:sz w:val="24"/>
                <w:szCs w:val="24"/>
              </w:rPr>
              <w:t xml:space="preserve">стоимость </w:t>
            </w:r>
            <w:r w:rsidR="0057419C" w:rsidRPr="001E147A">
              <w:rPr>
                <w:rFonts w:eastAsia="Calibri"/>
                <w:snapToGrid/>
                <w:color w:val="000000"/>
                <w:sz w:val="24"/>
                <w:szCs w:val="24"/>
              </w:rPr>
              <w:t>работ</w:t>
            </w:r>
            <w:r w:rsidRPr="001E147A">
              <w:rPr>
                <w:rFonts w:eastAsia="Calibri"/>
                <w:snapToGrid/>
                <w:color w:val="000000"/>
                <w:sz w:val="24"/>
                <w:szCs w:val="24"/>
              </w:rPr>
              <w:t xml:space="preserve">, предусмотренных </w:t>
            </w:r>
            <w:r w:rsidRPr="001E147A">
              <w:rPr>
                <w:rFonts w:eastAsia="Calibri"/>
                <w:snapToGrid/>
                <w:color w:val="000000"/>
                <w:sz w:val="24"/>
                <w:szCs w:val="24"/>
                <w:u w:val="single"/>
              </w:rPr>
              <w:t>Техническим</w:t>
            </w:r>
            <w:r w:rsidR="00AE719A" w:rsidRPr="001E147A">
              <w:rPr>
                <w:rFonts w:eastAsia="Calibri"/>
                <w:snapToGrid/>
                <w:color w:val="000000"/>
                <w:sz w:val="24"/>
                <w:szCs w:val="24"/>
                <w:u w:val="single"/>
              </w:rPr>
              <w:t xml:space="preserve"> заданием</w:t>
            </w:r>
            <w:r w:rsidR="00E279D4">
              <w:rPr>
                <w:rFonts w:eastAsia="Calibri"/>
                <w:snapToGrid/>
                <w:color w:val="000000"/>
                <w:sz w:val="24"/>
                <w:szCs w:val="24"/>
                <w:u w:val="single"/>
              </w:rPr>
              <w:t xml:space="preserve"> (раздел 9 настоящего Извещения)</w:t>
            </w:r>
            <w:r w:rsidRPr="001E147A">
              <w:rPr>
                <w:rFonts w:eastAsia="Calibri"/>
                <w:snapToGrid/>
                <w:color w:val="000000"/>
                <w:sz w:val="24"/>
                <w:szCs w:val="24"/>
              </w:rPr>
              <w:t xml:space="preserve">, все расходы и издержки </w:t>
            </w:r>
            <w:r w:rsidR="00FA01F2">
              <w:rPr>
                <w:rFonts w:eastAsia="Calibri"/>
                <w:snapToGrid/>
                <w:color w:val="000000"/>
                <w:sz w:val="24"/>
                <w:szCs w:val="24"/>
              </w:rPr>
              <w:t>Участника</w:t>
            </w:r>
            <w:r w:rsidRPr="001E147A">
              <w:rPr>
                <w:rFonts w:eastAsia="Calibri"/>
                <w:snapToGrid/>
                <w:color w:val="000000"/>
                <w:sz w:val="24"/>
                <w:szCs w:val="24"/>
              </w:rPr>
              <w:t xml:space="preserve">, связанные с </w:t>
            </w:r>
            <w:r w:rsidR="0057419C" w:rsidRPr="001E147A">
              <w:rPr>
                <w:rFonts w:eastAsia="Calibri"/>
                <w:snapToGrid/>
                <w:color w:val="000000"/>
                <w:sz w:val="24"/>
                <w:szCs w:val="24"/>
              </w:rPr>
              <w:t>выполнением работ</w:t>
            </w:r>
            <w:r w:rsidRPr="001E147A">
              <w:rPr>
                <w:rFonts w:eastAsia="Calibri"/>
                <w:snapToGrid/>
                <w:color w:val="000000"/>
                <w:sz w:val="24"/>
                <w:szCs w:val="24"/>
              </w:rPr>
              <w:t xml:space="preserve">, а также стоимость материалов  и оборудования, используемых и (или) потребляемых в ходе </w:t>
            </w:r>
            <w:r w:rsidR="0057419C" w:rsidRPr="001E147A">
              <w:rPr>
                <w:rFonts w:eastAsia="Calibri"/>
                <w:snapToGrid/>
                <w:color w:val="000000"/>
                <w:sz w:val="24"/>
                <w:szCs w:val="24"/>
              </w:rPr>
              <w:t>выполнения работ</w:t>
            </w:r>
            <w:r w:rsidRPr="001E147A">
              <w:rPr>
                <w:rFonts w:eastAsia="Calibri"/>
                <w:snapToGrid/>
                <w:color w:val="000000"/>
                <w:sz w:val="24"/>
                <w:szCs w:val="24"/>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w:t>
            </w:r>
            <w:proofErr w:type="gramEnd"/>
            <w:r w:rsidRPr="001E147A">
              <w:rPr>
                <w:rFonts w:eastAsia="Calibri"/>
                <w:snapToGrid/>
                <w:color w:val="000000"/>
                <w:sz w:val="24"/>
                <w:szCs w:val="24"/>
              </w:rPr>
              <w:t xml:space="preserve"> лиц и других платежей.</w:t>
            </w:r>
          </w:p>
          <w:p w14:paraId="3BD19B3C" w14:textId="77777777" w:rsidR="000C3817" w:rsidRDefault="000C3817" w:rsidP="00212668">
            <w:pPr>
              <w:pStyle w:val="a6"/>
              <w:widowControl w:val="0"/>
              <w:numPr>
                <w:ilvl w:val="0"/>
                <w:numId w:val="0"/>
              </w:numPr>
              <w:spacing w:line="240" w:lineRule="auto"/>
              <w:rPr>
                <w:rFonts w:eastAsia="Calibri"/>
                <w:snapToGrid/>
                <w:color w:val="000000"/>
                <w:sz w:val="24"/>
                <w:szCs w:val="24"/>
              </w:rPr>
            </w:pPr>
          </w:p>
          <w:p w14:paraId="50E6ABF7" w14:textId="0C2EB7B1" w:rsidR="000C3817" w:rsidRPr="001E147A" w:rsidRDefault="000C3817" w:rsidP="00212668">
            <w:pPr>
              <w:pStyle w:val="a6"/>
              <w:widowControl w:val="0"/>
              <w:numPr>
                <w:ilvl w:val="0"/>
                <w:numId w:val="0"/>
              </w:numPr>
              <w:spacing w:line="240" w:lineRule="auto"/>
              <w:rPr>
                <w:snapToGrid/>
                <w:sz w:val="24"/>
                <w:szCs w:val="24"/>
              </w:rPr>
            </w:pPr>
            <w:r>
              <w:rPr>
                <w:rFonts w:eastAsia="Calibri"/>
                <w:snapToGrid/>
                <w:color w:val="000000"/>
                <w:sz w:val="24"/>
                <w:szCs w:val="24"/>
              </w:rPr>
              <w:t xml:space="preserve">Обоснование расчета единичных расценок приведено в Разделе 10. </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2872C600" w14:textId="77777777" w:rsidR="005D3A31" w:rsidRPr="00FA01F2" w:rsidRDefault="005D3A31" w:rsidP="00FA01F2">
            <w:pPr>
              <w:widowControl w:val="0"/>
              <w:shd w:val="clear" w:color="auto" w:fill="FFFFFF"/>
              <w:tabs>
                <w:tab w:val="num" w:pos="1134"/>
              </w:tabs>
              <w:spacing w:line="240" w:lineRule="auto"/>
              <w:ind w:firstLine="0"/>
              <w:rPr>
                <w:bCs/>
                <w:snapToGrid/>
                <w:sz w:val="24"/>
                <w:szCs w:val="24"/>
              </w:rPr>
            </w:pPr>
            <w:r w:rsidRPr="00FA01F2">
              <w:rPr>
                <w:bCs/>
                <w:snapToGrid/>
                <w:sz w:val="24"/>
                <w:szCs w:val="24"/>
              </w:rPr>
              <w:t>Форма: Безналичный расчет.</w:t>
            </w:r>
          </w:p>
          <w:p w14:paraId="5C74C62B" w14:textId="5C4B46B9" w:rsidR="00FA01F2" w:rsidRPr="00FA01F2" w:rsidRDefault="00FA01F2" w:rsidP="00FA01F2">
            <w:pPr>
              <w:keepLines/>
              <w:widowControl w:val="0"/>
              <w:tabs>
                <w:tab w:val="left" w:pos="209"/>
                <w:tab w:val="left" w:pos="567"/>
                <w:tab w:val="left" w:pos="1134"/>
                <w:tab w:val="left" w:pos="1276"/>
              </w:tabs>
              <w:suppressAutoHyphens/>
              <w:autoSpaceDE w:val="0"/>
              <w:spacing w:line="240" w:lineRule="auto"/>
              <w:ind w:left="67" w:firstLine="142"/>
              <w:rPr>
                <w:rFonts w:eastAsia="Helvetica"/>
                <w:sz w:val="24"/>
                <w:szCs w:val="24"/>
              </w:rPr>
            </w:pPr>
            <w:r w:rsidRPr="00FA01F2">
              <w:rPr>
                <w:rFonts w:eastAsia="Helvetica"/>
                <w:sz w:val="24"/>
                <w:szCs w:val="24"/>
              </w:rPr>
              <w:t xml:space="preserve">Оплата выполненных работ по каждой заявке осуществляется безналичным способом, перечислением денежных средств на расчетный счет </w:t>
            </w:r>
            <w:r w:rsidR="007E165B">
              <w:rPr>
                <w:rFonts w:eastAsia="Helvetica"/>
                <w:sz w:val="24"/>
                <w:szCs w:val="24"/>
              </w:rPr>
              <w:t>Участника</w:t>
            </w:r>
            <w:r w:rsidRPr="00FA01F2">
              <w:rPr>
                <w:rFonts w:eastAsia="Helvetica"/>
                <w:sz w:val="24"/>
                <w:szCs w:val="24"/>
              </w:rPr>
              <w:t>.</w:t>
            </w:r>
          </w:p>
          <w:p w14:paraId="06E34933" w14:textId="7EADFD6A" w:rsidR="00FA01F2" w:rsidRPr="00FA01F2" w:rsidRDefault="00FA01F2" w:rsidP="00FA01F2">
            <w:pPr>
              <w:keepLines/>
              <w:widowControl w:val="0"/>
              <w:tabs>
                <w:tab w:val="left" w:pos="567"/>
                <w:tab w:val="left" w:pos="1134"/>
                <w:tab w:val="left" w:pos="1276"/>
              </w:tabs>
              <w:suppressAutoHyphens/>
              <w:autoSpaceDE w:val="0"/>
              <w:spacing w:line="240" w:lineRule="auto"/>
              <w:ind w:left="67" w:firstLine="293"/>
              <w:jc w:val="left"/>
              <w:rPr>
                <w:rFonts w:eastAsia="Helvetica"/>
                <w:sz w:val="24"/>
                <w:szCs w:val="24"/>
              </w:rPr>
            </w:pPr>
            <w:r w:rsidRPr="00FA01F2">
              <w:rPr>
                <w:rFonts w:eastAsia="Helvetica"/>
                <w:sz w:val="24"/>
                <w:szCs w:val="24"/>
              </w:rPr>
              <w:t>Оплата производится в течение 15 рабочих дней после подписания  «Акта о приемке выполненных работ по заявке» на основании полученных Заказчиком надлежащим образом оформленных оригинала счета и счета-фактуры.</w:t>
            </w:r>
          </w:p>
          <w:p w14:paraId="0F8192F8" w14:textId="1290EA2F" w:rsidR="005D3A31" w:rsidRPr="00FA01F2" w:rsidRDefault="005D3A31" w:rsidP="00FA01F2">
            <w:pPr>
              <w:widowControl w:val="0"/>
              <w:shd w:val="clear" w:color="auto" w:fill="FFFFFF"/>
              <w:tabs>
                <w:tab w:val="num" w:pos="1134"/>
              </w:tabs>
              <w:spacing w:line="240" w:lineRule="auto"/>
              <w:ind w:firstLine="0"/>
              <w:rPr>
                <w:sz w:val="24"/>
                <w:szCs w:val="24"/>
              </w:rPr>
            </w:pP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w:t>
            </w:r>
            <w:r w:rsidRPr="001E147A">
              <w:rPr>
                <w:snapToGrid/>
                <w:sz w:val="24"/>
                <w:szCs w:val="24"/>
              </w:rPr>
              <w:lastRenderedPageBreak/>
              <w:t>установленным требованиям</w:t>
            </w:r>
          </w:p>
        </w:tc>
        <w:tc>
          <w:tcPr>
            <w:tcW w:w="5529" w:type="dxa"/>
            <w:gridSpan w:val="3"/>
            <w:shd w:val="clear" w:color="auto" w:fill="auto"/>
          </w:tcPr>
          <w:p w14:paraId="3F4D5141" w14:textId="0CF500F3" w:rsidR="007E165B" w:rsidRPr="00181266" w:rsidRDefault="007E165B" w:rsidP="007E165B">
            <w:pPr>
              <w:keepLines/>
              <w:widowControl w:val="0"/>
              <w:tabs>
                <w:tab w:val="left" w:pos="567"/>
                <w:tab w:val="left" w:pos="1134"/>
              </w:tabs>
              <w:suppressAutoHyphens/>
              <w:autoSpaceDE w:val="0"/>
              <w:spacing w:line="240" w:lineRule="auto"/>
              <w:ind w:left="67" w:hanging="67"/>
              <w:rPr>
                <w:rFonts w:eastAsia="Helvetica"/>
                <w:sz w:val="24"/>
                <w:szCs w:val="24"/>
              </w:rPr>
            </w:pPr>
            <w:r w:rsidRPr="00181266">
              <w:rPr>
                <w:rFonts w:eastAsia="Helvetica"/>
                <w:sz w:val="24"/>
                <w:szCs w:val="24"/>
              </w:rPr>
              <w:lastRenderedPageBreak/>
              <w:t>Участник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w:t>
            </w:r>
            <w:r>
              <w:rPr>
                <w:rFonts w:eastAsia="Helvetica"/>
                <w:sz w:val="24"/>
                <w:szCs w:val="24"/>
              </w:rPr>
              <w:t>». Участник</w:t>
            </w:r>
            <w:r w:rsidRPr="00181266">
              <w:rPr>
                <w:rFonts w:eastAsia="Helvetica"/>
                <w:sz w:val="24"/>
                <w:szCs w:val="24"/>
              </w:rPr>
              <w:t xml:space="preserve"> обязан предоставить  </w:t>
            </w:r>
            <w:r>
              <w:rPr>
                <w:rFonts w:eastAsia="Helvetica"/>
                <w:sz w:val="24"/>
                <w:szCs w:val="24"/>
              </w:rPr>
              <w:t xml:space="preserve">заверенные </w:t>
            </w:r>
            <w:r w:rsidRPr="00181266">
              <w:rPr>
                <w:rFonts w:eastAsia="Helvetica"/>
                <w:sz w:val="24"/>
                <w:szCs w:val="24"/>
              </w:rPr>
              <w:t>копии документов или информацию, подтверждающие соответствие участника:</w:t>
            </w:r>
          </w:p>
          <w:p w14:paraId="32C69D76" w14:textId="77777777" w:rsidR="00FF0528" w:rsidRDefault="007E165B" w:rsidP="007E165B">
            <w:pPr>
              <w:keepLines/>
              <w:widowControl w:val="0"/>
              <w:tabs>
                <w:tab w:val="left" w:pos="567"/>
                <w:tab w:val="left" w:pos="1134"/>
              </w:tabs>
              <w:suppressAutoHyphens/>
              <w:autoSpaceDE w:val="0"/>
              <w:spacing w:line="240" w:lineRule="auto"/>
              <w:ind w:left="67" w:firstLine="0"/>
              <w:rPr>
                <w:rFonts w:eastAsia="Helvetica"/>
                <w:b/>
                <w:bCs/>
                <w:sz w:val="24"/>
                <w:szCs w:val="24"/>
              </w:rPr>
            </w:pPr>
            <w:r w:rsidRPr="00181266">
              <w:rPr>
                <w:rFonts w:eastAsia="Helvetica"/>
                <w:b/>
                <w:bCs/>
                <w:sz w:val="24"/>
                <w:szCs w:val="24"/>
              </w:rPr>
              <w:t xml:space="preserve">        </w:t>
            </w:r>
          </w:p>
          <w:p w14:paraId="1432FAB7" w14:textId="35FFD622" w:rsidR="007E165B" w:rsidRPr="00181266" w:rsidRDefault="007E165B" w:rsidP="007E165B">
            <w:pPr>
              <w:keepLines/>
              <w:widowControl w:val="0"/>
              <w:tabs>
                <w:tab w:val="left" w:pos="567"/>
                <w:tab w:val="left" w:pos="1134"/>
              </w:tabs>
              <w:suppressAutoHyphens/>
              <w:autoSpaceDE w:val="0"/>
              <w:spacing w:line="240" w:lineRule="auto"/>
              <w:ind w:left="67" w:firstLine="0"/>
              <w:rPr>
                <w:rFonts w:eastAsia="Helvetica"/>
              </w:rPr>
            </w:pPr>
            <w:r w:rsidRPr="00181266">
              <w:rPr>
                <w:rFonts w:eastAsia="Helvetica"/>
                <w:b/>
                <w:bCs/>
                <w:sz w:val="24"/>
                <w:szCs w:val="24"/>
              </w:rPr>
              <w:lastRenderedPageBreak/>
              <w:t xml:space="preserve">   Для кадастрового инженера, осуществляющего кадастровую деятельность в качестве индивидуального предпринимателя</w:t>
            </w:r>
            <w:r w:rsidRPr="00181266">
              <w:rPr>
                <w:rFonts w:eastAsia="Helvetica"/>
              </w:rPr>
              <w:t>:</w:t>
            </w:r>
          </w:p>
          <w:p w14:paraId="02C8F8A1" w14:textId="77777777" w:rsidR="007E165B" w:rsidRPr="002D0CB8" w:rsidRDefault="007E165B" w:rsidP="007E165B">
            <w:pPr>
              <w:pStyle w:val="affe"/>
              <w:keepLines/>
              <w:widowControl w:val="0"/>
              <w:tabs>
                <w:tab w:val="left" w:pos="567"/>
                <w:tab w:val="left" w:pos="1134"/>
              </w:tabs>
              <w:autoSpaceDE w:val="0"/>
              <w:ind w:left="0" w:firstLine="67"/>
              <w:jc w:val="both"/>
              <w:rPr>
                <w:rFonts w:eastAsia="Helvetica"/>
              </w:rPr>
            </w:pPr>
            <w:r w:rsidRPr="002D0CB8">
              <w:rPr>
                <w:rFonts w:eastAsia="Helvetica"/>
              </w:rPr>
              <w:t>а) копия действующего квалификационного аттестата кадастрового инженера;</w:t>
            </w:r>
          </w:p>
          <w:p w14:paraId="72F6EA2A" w14:textId="77777777" w:rsidR="007E165B" w:rsidRPr="002D0CB8" w:rsidRDefault="007E165B" w:rsidP="007E165B">
            <w:pPr>
              <w:pStyle w:val="affe"/>
              <w:keepLines/>
              <w:widowControl w:val="0"/>
              <w:tabs>
                <w:tab w:val="left" w:pos="567"/>
                <w:tab w:val="left" w:pos="1134"/>
              </w:tabs>
              <w:autoSpaceDE w:val="0"/>
              <w:ind w:left="0" w:firstLine="67"/>
              <w:jc w:val="both"/>
              <w:rPr>
                <w:rFonts w:eastAsia="Helvetica"/>
              </w:rPr>
            </w:pPr>
            <w:r w:rsidRPr="002D0CB8">
              <w:rPr>
                <w:rFonts w:eastAsia="Helvetica"/>
              </w:rPr>
              <w:t>б) информацию о членстве в саморегулируемой организации кадастровых инженеров.</w:t>
            </w:r>
          </w:p>
          <w:p w14:paraId="05823783" w14:textId="77777777" w:rsidR="007E165B" w:rsidRPr="00181266" w:rsidRDefault="007E165B" w:rsidP="007E165B">
            <w:pPr>
              <w:keepLines/>
              <w:widowControl w:val="0"/>
              <w:tabs>
                <w:tab w:val="left" w:pos="567"/>
                <w:tab w:val="left" w:pos="1134"/>
              </w:tabs>
              <w:suppressAutoHyphens/>
              <w:autoSpaceDE w:val="0"/>
              <w:ind w:left="720" w:firstLine="0"/>
              <w:rPr>
                <w:rFonts w:eastAsia="Helvetica"/>
                <w:b/>
                <w:bCs/>
                <w:sz w:val="24"/>
                <w:szCs w:val="24"/>
              </w:rPr>
            </w:pPr>
            <w:r w:rsidRPr="00181266">
              <w:rPr>
                <w:rFonts w:eastAsia="Helvetica"/>
                <w:b/>
                <w:bCs/>
                <w:sz w:val="24"/>
                <w:szCs w:val="24"/>
              </w:rPr>
              <w:t>Для юридического лица:</w:t>
            </w:r>
          </w:p>
          <w:p w14:paraId="6F985682" w14:textId="77777777" w:rsidR="007E165B" w:rsidRPr="002D0CB8" w:rsidRDefault="007E165B" w:rsidP="007E165B">
            <w:pPr>
              <w:pStyle w:val="affe"/>
              <w:keepLines/>
              <w:widowControl w:val="0"/>
              <w:tabs>
                <w:tab w:val="left" w:pos="567"/>
                <w:tab w:val="left" w:pos="1134"/>
              </w:tabs>
              <w:autoSpaceDE w:val="0"/>
              <w:ind w:left="0" w:firstLine="67"/>
              <w:rPr>
                <w:rFonts w:eastAsia="Helvetica"/>
              </w:rPr>
            </w:pPr>
            <w:r w:rsidRPr="002D0CB8">
              <w:rPr>
                <w:rFonts w:eastAsia="Helvetica"/>
              </w:rPr>
              <w:t>а) копии действующих квалификационных аттестатов кадастровых инженеров (не менее двух);</w:t>
            </w:r>
          </w:p>
          <w:p w14:paraId="423BA2BA" w14:textId="77777777" w:rsidR="007E165B" w:rsidRPr="002D0CB8" w:rsidRDefault="007E165B" w:rsidP="007E165B">
            <w:pPr>
              <w:pStyle w:val="affe"/>
              <w:keepLines/>
              <w:widowControl w:val="0"/>
              <w:tabs>
                <w:tab w:val="left" w:pos="567"/>
                <w:tab w:val="left" w:pos="1134"/>
              </w:tabs>
              <w:autoSpaceDE w:val="0"/>
              <w:ind w:left="0" w:firstLine="67"/>
              <w:jc w:val="both"/>
              <w:rPr>
                <w:rFonts w:eastAsia="Helvetica"/>
              </w:rPr>
            </w:pPr>
            <w:r w:rsidRPr="002D0CB8">
              <w:rPr>
                <w:rFonts w:eastAsia="Helvetica"/>
              </w:rPr>
              <w:t xml:space="preserve">б) трудовой договор или приказ о приеме на работу или трудовая книжка или выписки из указанных документов; </w:t>
            </w:r>
          </w:p>
          <w:p w14:paraId="04DE89D3" w14:textId="77777777" w:rsidR="007E165B" w:rsidRPr="002D0CB8" w:rsidRDefault="007E165B" w:rsidP="007E165B">
            <w:pPr>
              <w:pStyle w:val="affe"/>
              <w:keepLines/>
              <w:widowControl w:val="0"/>
              <w:tabs>
                <w:tab w:val="left" w:pos="567"/>
                <w:tab w:val="left" w:pos="1134"/>
              </w:tabs>
              <w:autoSpaceDE w:val="0"/>
              <w:ind w:left="0" w:firstLine="67"/>
              <w:contextualSpacing w:val="0"/>
              <w:jc w:val="both"/>
              <w:rPr>
                <w:rFonts w:eastAsia="Helvetica"/>
              </w:rPr>
            </w:pPr>
            <w:r w:rsidRPr="002D0CB8">
              <w:rPr>
                <w:rFonts w:eastAsia="Helvetica"/>
              </w:rPr>
              <w:t>в) информацию о членстве в саморегулируемой организации кадастровых инженеров.</w:t>
            </w:r>
          </w:p>
          <w:p w14:paraId="685A055E" w14:textId="4F206D6B" w:rsidR="007E165B" w:rsidRPr="00181266" w:rsidRDefault="007E165B" w:rsidP="007E165B">
            <w:pPr>
              <w:keepLines/>
              <w:widowControl w:val="0"/>
              <w:tabs>
                <w:tab w:val="left" w:pos="567"/>
                <w:tab w:val="left" w:pos="1134"/>
              </w:tabs>
              <w:suppressAutoHyphens/>
              <w:autoSpaceDE w:val="0"/>
              <w:spacing w:line="240" w:lineRule="auto"/>
              <w:ind w:left="67" w:firstLine="293"/>
              <w:rPr>
                <w:rFonts w:eastAsia="Helvetica"/>
                <w:sz w:val="24"/>
                <w:szCs w:val="24"/>
              </w:rPr>
            </w:pPr>
            <w:r>
              <w:rPr>
                <w:rFonts w:eastAsia="Helvetica"/>
                <w:sz w:val="24"/>
                <w:szCs w:val="24"/>
              </w:rPr>
              <w:t xml:space="preserve"> </w:t>
            </w:r>
            <w:proofErr w:type="gramStart"/>
            <w:r>
              <w:rPr>
                <w:rFonts w:eastAsia="Helvetica"/>
                <w:sz w:val="24"/>
                <w:szCs w:val="24"/>
              </w:rPr>
              <w:t>Участник</w:t>
            </w:r>
            <w:r w:rsidRPr="00181266">
              <w:rPr>
                <w:rFonts w:eastAsia="Helvetica"/>
                <w:sz w:val="24"/>
                <w:szCs w:val="24"/>
              </w:rPr>
              <w:t xml:space="preserve">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roofErr w:type="gramEnd"/>
          </w:p>
          <w:p w14:paraId="608CDD4F" w14:textId="753B2EB2" w:rsidR="007E165B" w:rsidRPr="00181266" w:rsidRDefault="007E165B" w:rsidP="007E165B">
            <w:pPr>
              <w:keepLines/>
              <w:widowControl w:val="0"/>
              <w:tabs>
                <w:tab w:val="left" w:pos="567"/>
                <w:tab w:val="left" w:pos="1134"/>
              </w:tabs>
              <w:suppressAutoHyphens/>
              <w:autoSpaceDE w:val="0"/>
              <w:spacing w:line="240" w:lineRule="auto"/>
              <w:ind w:left="67" w:firstLine="0"/>
              <w:rPr>
                <w:rFonts w:eastAsia="Helvetica"/>
                <w:sz w:val="24"/>
                <w:szCs w:val="24"/>
              </w:rPr>
            </w:pPr>
            <w:r>
              <w:rPr>
                <w:rFonts w:eastAsia="Helvetica"/>
                <w:sz w:val="24"/>
                <w:szCs w:val="24"/>
              </w:rPr>
              <w:t xml:space="preserve">     Участник</w:t>
            </w:r>
            <w:r w:rsidRPr="00181266">
              <w:rPr>
                <w:rFonts w:eastAsia="Helvetica"/>
                <w:sz w:val="24"/>
                <w:szCs w:val="24"/>
              </w:rPr>
              <w:t xml:space="preserve">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181266">
              <w:rPr>
                <w:rFonts w:eastAsia="Helvetica"/>
                <w:sz w:val="24"/>
                <w:szCs w:val="24"/>
              </w:rPr>
              <w:t>трассоискательного</w:t>
            </w:r>
            <w:proofErr w:type="spellEnd"/>
            <w:r w:rsidRPr="00181266">
              <w:rPr>
                <w:rFonts w:eastAsia="Helvetica"/>
                <w:sz w:val="24"/>
                <w:szCs w:val="24"/>
              </w:rPr>
              <w:t xml:space="preserve"> оборудования для поиска и установления трасс и глубин заложения </w:t>
            </w:r>
            <w:proofErr w:type="gramStart"/>
            <w:r w:rsidRPr="00181266">
              <w:rPr>
                <w:rFonts w:eastAsia="Helvetica"/>
                <w:sz w:val="24"/>
                <w:szCs w:val="24"/>
              </w:rPr>
              <w:t>п</w:t>
            </w:r>
            <w:proofErr w:type="gramEnd"/>
            <w:r w:rsidRPr="00181266">
              <w:rPr>
                <w:rFonts w:eastAsia="Helvetica"/>
                <w:sz w:val="24"/>
                <w:szCs w:val="24"/>
              </w:rPr>
              <w:t xml:space="preserve"> подземных инженерных коммуникаций на местности.</w:t>
            </w:r>
          </w:p>
          <w:p w14:paraId="17130AB3" w14:textId="77777777" w:rsidR="007E165B" w:rsidRPr="003912F4" w:rsidRDefault="007E165B" w:rsidP="007E165B">
            <w:pPr>
              <w:keepLines/>
              <w:widowControl w:val="0"/>
              <w:tabs>
                <w:tab w:val="left" w:pos="567"/>
                <w:tab w:val="left" w:pos="1134"/>
              </w:tabs>
              <w:suppressAutoHyphens/>
              <w:autoSpaceDE w:val="0"/>
              <w:spacing w:line="240" w:lineRule="auto"/>
              <w:ind w:left="67" w:firstLine="0"/>
              <w:rPr>
                <w:rFonts w:eastAsia="Helvetica"/>
                <w:sz w:val="24"/>
                <w:szCs w:val="24"/>
              </w:rPr>
            </w:pPr>
            <w:r w:rsidRPr="003912F4">
              <w:rPr>
                <w:rFonts w:eastAsia="Helvetica"/>
                <w:sz w:val="24"/>
                <w:szCs w:val="24"/>
              </w:rPr>
              <w:t xml:space="preserve">Наличие указанного оборудования подтверждается заверенной </w:t>
            </w:r>
            <w:r>
              <w:rPr>
                <w:rFonts w:eastAsia="Helvetica"/>
                <w:sz w:val="24"/>
                <w:szCs w:val="24"/>
              </w:rPr>
              <w:t>Участником</w:t>
            </w:r>
            <w:r w:rsidRPr="003912F4">
              <w:rPr>
                <w:rFonts w:eastAsia="Helvetica"/>
                <w:sz w:val="24"/>
                <w:szCs w:val="24"/>
              </w:rPr>
              <w:t xml:space="preserve"> ведомостью с указанием наименований, заводских номеров, типов, классов точности приборов, дат поверки с приложением копий свидетельств о поверках.</w:t>
            </w:r>
          </w:p>
          <w:p w14:paraId="317D4274" w14:textId="488206D7" w:rsidR="00497575" w:rsidRPr="001E147A" w:rsidRDefault="00497575" w:rsidP="00497575">
            <w:pPr>
              <w:widowControl w:val="0"/>
              <w:tabs>
                <w:tab w:val="num" w:pos="1701"/>
              </w:tabs>
              <w:spacing w:line="240" w:lineRule="auto"/>
              <w:ind w:firstLine="0"/>
              <w:contextualSpacing/>
              <w:rPr>
                <w:snapToGrid/>
                <w:sz w:val="24"/>
                <w:szCs w:val="24"/>
              </w:rPr>
            </w:pP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20045B41" w14:textId="77777777" w:rsidR="00A85C6F" w:rsidRPr="00181266" w:rsidRDefault="00A85C6F" w:rsidP="00A85C6F">
            <w:pPr>
              <w:keepLines/>
              <w:widowControl w:val="0"/>
              <w:tabs>
                <w:tab w:val="left" w:pos="567"/>
                <w:tab w:val="left" w:pos="1134"/>
              </w:tabs>
              <w:suppressAutoHyphens/>
              <w:autoSpaceDE w:val="0"/>
              <w:spacing w:line="240" w:lineRule="auto"/>
              <w:ind w:left="67" w:firstLine="0"/>
              <w:rPr>
                <w:rFonts w:eastAsia="Helvetica"/>
              </w:rPr>
            </w:pPr>
            <w:r w:rsidRPr="00181266">
              <w:rPr>
                <w:rFonts w:eastAsia="Helvetica"/>
                <w:b/>
                <w:bCs/>
                <w:sz w:val="24"/>
                <w:szCs w:val="24"/>
              </w:rPr>
              <w:t xml:space="preserve">           Для кадастрового инженера, осуществляющего кадастровую деятельность в качестве индивидуального предпринимателя</w:t>
            </w:r>
            <w:r w:rsidRPr="00181266">
              <w:rPr>
                <w:rFonts w:eastAsia="Helvetica"/>
              </w:rPr>
              <w:t>:</w:t>
            </w:r>
          </w:p>
          <w:p w14:paraId="622D8602" w14:textId="77777777" w:rsidR="00A85C6F" w:rsidRPr="002D0CB8" w:rsidRDefault="00A85C6F" w:rsidP="00A85C6F">
            <w:pPr>
              <w:pStyle w:val="affe"/>
              <w:keepLines/>
              <w:widowControl w:val="0"/>
              <w:tabs>
                <w:tab w:val="left" w:pos="567"/>
                <w:tab w:val="left" w:pos="1134"/>
              </w:tabs>
              <w:autoSpaceDE w:val="0"/>
              <w:ind w:left="0" w:firstLine="67"/>
              <w:jc w:val="both"/>
              <w:rPr>
                <w:rFonts w:eastAsia="Helvetica"/>
              </w:rPr>
            </w:pPr>
            <w:r w:rsidRPr="002D0CB8">
              <w:rPr>
                <w:rFonts w:eastAsia="Helvetica"/>
              </w:rPr>
              <w:t>а) копия действующего квалификационного аттестата кадастрового инженера;</w:t>
            </w:r>
          </w:p>
          <w:p w14:paraId="077AD9D0" w14:textId="77777777" w:rsidR="00A85C6F" w:rsidRPr="002D0CB8" w:rsidRDefault="00A85C6F" w:rsidP="00A85C6F">
            <w:pPr>
              <w:pStyle w:val="affe"/>
              <w:keepLines/>
              <w:widowControl w:val="0"/>
              <w:tabs>
                <w:tab w:val="left" w:pos="567"/>
                <w:tab w:val="left" w:pos="1134"/>
              </w:tabs>
              <w:autoSpaceDE w:val="0"/>
              <w:ind w:left="0" w:firstLine="67"/>
              <w:jc w:val="both"/>
              <w:rPr>
                <w:rFonts w:eastAsia="Helvetica"/>
              </w:rPr>
            </w:pPr>
            <w:r w:rsidRPr="002D0CB8">
              <w:rPr>
                <w:rFonts w:eastAsia="Helvetica"/>
              </w:rPr>
              <w:t>б) информацию о членстве в саморегулируемой организации кадастровых инженеров.</w:t>
            </w:r>
          </w:p>
          <w:p w14:paraId="0F02C74C" w14:textId="77777777" w:rsidR="00A85C6F" w:rsidRPr="00181266" w:rsidRDefault="00A85C6F" w:rsidP="00A85C6F">
            <w:pPr>
              <w:keepLines/>
              <w:widowControl w:val="0"/>
              <w:tabs>
                <w:tab w:val="left" w:pos="567"/>
                <w:tab w:val="left" w:pos="1134"/>
              </w:tabs>
              <w:suppressAutoHyphens/>
              <w:autoSpaceDE w:val="0"/>
              <w:ind w:left="720" w:firstLine="0"/>
              <w:rPr>
                <w:rFonts w:eastAsia="Helvetica"/>
                <w:b/>
                <w:bCs/>
                <w:sz w:val="24"/>
                <w:szCs w:val="24"/>
              </w:rPr>
            </w:pPr>
            <w:r w:rsidRPr="00181266">
              <w:rPr>
                <w:rFonts w:eastAsia="Helvetica"/>
                <w:b/>
                <w:bCs/>
                <w:sz w:val="24"/>
                <w:szCs w:val="24"/>
              </w:rPr>
              <w:t>Для юридического лица:</w:t>
            </w:r>
          </w:p>
          <w:p w14:paraId="78A47411" w14:textId="77777777" w:rsidR="00A85C6F" w:rsidRPr="002D0CB8" w:rsidRDefault="00A85C6F" w:rsidP="00A85C6F">
            <w:pPr>
              <w:pStyle w:val="affe"/>
              <w:keepLines/>
              <w:widowControl w:val="0"/>
              <w:tabs>
                <w:tab w:val="left" w:pos="567"/>
                <w:tab w:val="left" w:pos="1134"/>
              </w:tabs>
              <w:autoSpaceDE w:val="0"/>
              <w:ind w:left="0" w:firstLine="67"/>
              <w:rPr>
                <w:rFonts w:eastAsia="Helvetica"/>
              </w:rPr>
            </w:pPr>
            <w:r w:rsidRPr="002D0CB8">
              <w:rPr>
                <w:rFonts w:eastAsia="Helvetica"/>
              </w:rPr>
              <w:t xml:space="preserve">а) копии действующих квалификационных </w:t>
            </w:r>
            <w:r w:rsidRPr="002D0CB8">
              <w:rPr>
                <w:rFonts w:eastAsia="Helvetica"/>
              </w:rPr>
              <w:lastRenderedPageBreak/>
              <w:t>аттестатов кадастровых инженеров (не менее двух);</w:t>
            </w:r>
          </w:p>
          <w:p w14:paraId="580598A0" w14:textId="77777777" w:rsidR="00A85C6F" w:rsidRPr="002D0CB8" w:rsidRDefault="00A85C6F" w:rsidP="00A85C6F">
            <w:pPr>
              <w:pStyle w:val="affe"/>
              <w:keepLines/>
              <w:widowControl w:val="0"/>
              <w:tabs>
                <w:tab w:val="left" w:pos="567"/>
                <w:tab w:val="left" w:pos="1134"/>
              </w:tabs>
              <w:autoSpaceDE w:val="0"/>
              <w:ind w:left="0" w:firstLine="67"/>
              <w:jc w:val="both"/>
              <w:rPr>
                <w:rFonts w:eastAsia="Helvetica"/>
              </w:rPr>
            </w:pPr>
            <w:r w:rsidRPr="002D0CB8">
              <w:rPr>
                <w:rFonts w:eastAsia="Helvetica"/>
              </w:rPr>
              <w:t xml:space="preserve">б) трудовой договор или приказ о приеме на работу или трудовая книжка или выписки из указанных документов; </w:t>
            </w:r>
          </w:p>
          <w:p w14:paraId="69BD140E" w14:textId="77777777" w:rsidR="00A85C6F" w:rsidRPr="002D0CB8" w:rsidRDefault="00A85C6F" w:rsidP="00A85C6F">
            <w:pPr>
              <w:pStyle w:val="affe"/>
              <w:keepLines/>
              <w:widowControl w:val="0"/>
              <w:tabs>
                <w:tab w:val="left" w:pos="567"/>
                <w:tab w:val="left" w:pos="1134"/>
              </w:tabs>
              <w:autoSpaceDE w:val="0"/>
              <w:ind w:left="0" w:firstLine="67"/>
              <w:contextualSpacing w:val="0"/>
              <w:jc w:val="both"/>
              <w:rPr>
                <w:rFonts w:eastAsia="Helvetica"/>
              </w:rPr>
            </w:pPr>
            <w:r w:rsidRPr="002D0CB8">
              <w:rPr>
                <w:rFonts w:eastAsia="Helvetica"/>
              </w:rPr>
              <w:t>в) информацию о членстве в саморегулируемой организации кадастровых инженеров.</w:t>
            </w:r>
          </w:p>
          <w:p w14:paraId="15B74670" w14:textId="3A08F3D5" w:rsidR="00A85C6F" w:rsidRPr="00181266" w:rsidRDefault="00A85C6F" w:rsidP="00A85C6F">
            <w:pPr>
              <w:keepLines/>
              <w:widowControl w:val="0"/>
              <w:tabs>
                <w:tab w:val="left" w:pos="567"/>
                <w:tab w:val="left" w:pos="1134"/>
              </w:tabs>
              <w:suppressAutoHyphens/>
              <w:autoSpaceDE w:val="0"/>
              <w:spacing w:line="240" w:lineRule="auto"/>
              <w:ind w:left="67" w:firstLine="293"/>
              <w:rPr>
                <w:rFonts w:eastAsia="Helvetica"/>
                <w:sz w:val="24"/>
                <w:szCs w:val="24"/>
              </w:rPr>
            </w:pPr>
            <w:r>
              <w:rPr>
                <w:rFonts w:eastAsia="Helvetica"/>
                <w:sz w:val="24"/>
                <w:szCs w:val="24"/>
              </w:rPr>
              <w:t xml:space="preserve"> </w:t>
            </w:r>
            <w:proofErr w:type="gramStart"/>
            <w:r>
              <w:rPr>
                <w:rFonts w:eastAsia="Helvetica"/>
                <w:sz w:val="24"/>
                <w:szCs w:val="24"/>
              </w:rPr>
              <w:t>Участник</w:t>
            </w:r>
            <w:r w:rsidRPr="00181266">
              <w:rPr>
                <w:rFonts w:eastAsia="Helvetica"/>
                <w:sz w:val="24"/>
                <w:szCs w:val="24"/>
              </w:rPr>
              <w:t xml:space="preserve">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roofErr w:type="gramEnd"/>
          </w:p>
          <w:p w14:paraId="3315F900" w14:textId="6CAB94B7" w:rsidR="00A85C6F" w:rsidRPr="00181266" w:rsidRDefault="00A85C6F" w:rsidP="00A85C6F">
            <w:pPr>
              <w:keepLines/>
              <w:widowControl w:val="0"/>
              <w:tabs>
                <w:tab w:val="left" w:pos="567"/>
                <w:tab w:val="left" w:pos="1134"/>
              </w:tabs>
              <w:suppressAutoHyphens/>
              <w:autoSpaceDE w:val="0"/>
              <w:spacing w:line="240" w:lineRule="auto"/>
              <w:ind w:left="67" w:firstLine="0"/>
              <w:rPr>
                <w:rFonts w:eastAsia="Helvetica"/>
                <w:sz w:val="24"/>
                <w:szCs w:val="24"/>
              </w:rPr>
            </w:pPr>
            <w:r>
              <w:rPr>
                <w:rFonts w:eastAsia="Helvetica"/>
                <w:sz w:val="24"/>
                <w:szCs w:val="24"/>
              </w:rPr>
              <w:t xml:space="preserve">    Участник</w:t>
            </w:r>
            <w:r w:rsidRPr="00181266">
              <w:rPr>
                <w:rFonts w:eastAsia="Helvetica"/>
                <w:sz w:val="24"/>
                <w:szCs w:val="24"/>
              </w:rPr>
              <w:t xml:space="preserve">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181266">
              <w:rPr>
                <w:rFonts w:eastAsia="Helvetica"/>
                <w:sz w:val="24"/>
                <w:szCs w:val="24"/>
              </w:rPr>
              <w:t>трассоискательного</w:t>
            </w:r>
            <w:proofErr w:type="spellEnd"/>
            <w:r w:rsidRPr="00181266">
              <w:rPr>
                <w:rFonts w:eastAsia="Helvetica"/>
                <w:sz w:val="24"/>
                <w:szCs w:val="24"/>
              </w:rPr>
              <w:t xml:space="preserve"> оборудования для поиска и установления трасс и глубин заложения </w:t>
            </w:r>
            <w:proofErr w:type="gramStart"/>
            <w:r w:rsidRPr="00181266">
              <w:rPr>
                <w:rFonts w:eastAsia="Helvetica"/>
                <w:sz w:val="24"/>
                <w:szCs w:val="24"/>
              </w:rPr>
              <w:t>п</w:t>
            </w:r>
            <w:proofErr w:type="gramEnd"/>
            <w:r w:rsidRPr="00181266">
              <w:rPr>
                <w:rFonts w:eastAsia="Helvetica"/>
                <w:sz w:val="24"/>
                <w:szCs w:val="24"/>
              </w:rPr>
              <w:t xml:space="preserve"> подземных инженерных коммуникаций на местности.</w:t>
            </w:r>
          </w:p>
          <w:p w14:paraId="6CFE4552" w14:textId="77777777" w:rsidR="00A85C6F" w:rsidRPr="003912F4" w:rsidRDefault="00A85C6F" w:rsidP="00A85C6F">
            <w:pPr>
              <w:keepLines/>
              <w:widowControl w:val="0"/>
              <w:tabs>
                <w:tab w:val="left" w:pos="567"/>
                <w:tab w:val="left" w:pos="1134"/>
              </w:tabs>
              <w:suppressAutoHyphens/>
              <w:autoSpaceDE w:val="0"/>
              <w:spacing w:line="240" w:lineRule="auto"/>
              <w:ind w:left="67" w:firstLine="0"/>
              <w:rPr>
                <w:rFonts w:eastAsia="Helvetica"/>
                <w:sz w:val="24"/>
                <w:szCs w:val="24"/>
              </w:rPr>
            </w:pPr>
            <w:r w:rsidRPr="003912F4">
              <w:rPr>
                <w:rFonts w:eastAsia="Helvetica"/>
                <w:sz w:val="24"/>
                <w:szCs w:val="24"/>
              </w:rPr>
              <w:t xml:space="preserve">Наличие указанного оборудования подтверждается заверенной </w:t>
            </w:r>
            <w:r>
              <w:rPr>
                <w:rFonts w:eastAsia="Helvetica"/>
                <w:sz w:val="24"/>
                <w:szCs w:val="24"/>
              </w:rPr>
              <w:t>Участником</w:t>
            </w:r>
            <w:r w:rsidRPr="003912F4">
              <w:rPr>
                <w:rFonts w:eastAsia="Helvetica"/>
                <w:sz w:val="24"/>
                <w:szCs w:val="24"/>
              </w:rPr>
              <w:t xml:space="preserve"> ведомостью с указанием наименований, заводских номеров, типов, классов точности приборов, дат поверки с приложением копий свидетельств о поверках.</w:t>
            </w:r>
          </w:p>
          <w:p w14:paraId="662693C0" w14:textId="03985974" w:rsidR="00A85C6F" w:rsidRPr="00A85C6F" w:rsidRDefault="00A85C6F" w:rsidP="00A85C6F">
            <w:pPr>
              <w:pStyle w:val="affe"/>
              <w:widowControl w:val="0"/>
              <w:ind w:left="0"/>
              <w:jc w:val="both"/>
            </w:pP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lastRenderedPageBreak/>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proofErr w:type="gramStart"/>
            <w:r w:rsidRPr="001E147A">
              <w:rPr>
                <w:rFonts w:eastAsia="Calibri"/>
                <w:bCs/>
                <w:snapToGrid/>
                <w:sz w:val="24"/>
                <w:szCs w:val="24"/>
                <w:lang w:eastAsia="en-US"/>
              </w:rPr>
              <w:t>17.1 Заявка на участие в запросе котировок, приведенной в настоящей документации (форма № 1).</w:t>
            </w:r>
            <w:proofErr w:type="gramEnd"/>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w:t>
            </w:r>
            <w:r w:rsidRPr="001E147A">
              <w:rPr>
                <w:rFonts w:eastAsia="Calibri"/>
                <w:bCs/>
                <w:snapToGrid/>
                <w:sz w:val="24"/>
                <w:szCs w:val="24"/>
                <w:lang w:eastAsia="en-US"/>
              </w:rPr>
              <w:lastRenderedPageBreak/>
              <w:t>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proofErr w:type="gramStart"/>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w:t>
            </w:r>
            <w:proofErr w:type="gramEnd"/>
            <w:r w:rsidRPr="001E147A">
              <w:rPr>
                <w:rFonts w:eastAsia="Calibri"/>
                <w:bCs/>
                <w:snapToGrid/>
                <w:sz w:val="24"/>
                <w:szCs w:val="24"/>
                <w:lang w:eastAsia="en-US"/>
              </w:rPr>
              <w:t xml:space="preserve"> В случае</w:t>
            </w:r>
            <w:proofErr w:type="gramStart"/>
            <w:r w:rsidRPr="001E147A">
              <w:rPr>
                <w:rFonts w:eastAsia="Calibri"/>
                <w:bCs/>
                <w:snapToGrid/>
                <w:sz w:val="24"/>
                <w:szCs w:val="24"/>
                <w:lang w:eastAsia="en-US"/>
              </w:rPr>
              <w:t>,</w:t>
            </w:r>
            <w:proofErr w:type="gramEnd"/>
            <w:r w:rsidRPr="001E147A">
              <w:rPr>
                <w:rFonts w:eastAsia="Calibri"/>
                <w:bCs/>
                <w:snapToGrid/>
                <w:sz w:val="24"/>
                <w:szCs w:val="24"/>
                <w:lang w:eastAsia="en-US"/>
              </w:rPr>
              <w:t xml:space="preserve">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t>17.6 Копия Свидетельства о постановке на учет в налоговом органе юридического лица по месту 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proofErr w:type="gramStart"/>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 xml:space="preserve">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w:t>
            </w:r>
            <w:r w:rsidRPr="001E147A">
              <w:rPr>
                <w:rFonts w:eastAsia="Calibri"/>
                <w:bCs/>
                <w:snapToGrid/>
                <w:sz w:val="24"/>
                <w:szCs w:val="24"/>
                <w:lang w:eastAsia="en-US"/>
              </w:rPr>
              <w:lastRenderedPageBreak/>
              <w:t>закупки представляет соответствующее письмо).</w:t>
            </w:r>
            <w:proofErr w:type="gramEnd"/>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proofErr w:type="gramStart"/>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roofErr w:type="gramEnd"/>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t>19</w:t>
            </w:r>
          </w:p>
        </w:tc>
        <w:tc>
          <w:tcPr>
            <w:tcW w:w="2977" w:type="dxa"/>
          </w:tcPr>
          <w:p w14:paraId="4F7860D9" w14:textId="77777777" w:rsidR="00A85C6F" w:rsidRPr="001E147A" w:rsidRDefault="00A85C6F" w:rsidP="00A85C6F">
            <w:pPr>
              <w:pStyle w:val="affe"/>
              <w:widowControl w:val="0"/>
              <w:numPr>
                <w:ilvl w:val="0"/>
                <w:numId w:val="19"/>
              </w:numPr>
              <w:tabs>
                <w:tab w:val="left" w:pos="212"/>
              </w:tabs>
              <w:ind w:left="0" w:right="153" w:firstLine="0"/>
            </w:pPr>
            <w:bookmarkStart w:id="531" w:name="_Ref462216409"/>
            <w:bookmarkEnd w:id="529"/>
            <w:r w:rsidRPr="001E147A">
              <w:t>Обеспечение  заявки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A85C6F">
            <w:pPr>
              <w:pStyle w:val="affe"/>
              <w:widowControl w:val="0"/>
              <w:numPr>
                <w:ilvl w:val="0"/>
                <w:numId w:val="19"/>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A85C6F">
            <w:pPr>
              <w:pStyle w:val="affe"/>
              <w:widowControl w:val="0"/>
              <w:numPr>
                <w:ilvl w:val="0"/>
                <w:numId w:val="19"/>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A85C6F">
            <w:pPr>
              <w:pStyle w:val="affe"/>
              <w:widowControl w:val="0"/>
              <w:numPr>
                <w:ilvl w:val="0"/>
                <w:numId w:val="19"/>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A85C6F">
            <w:pPr>
              <w:pStyle w:val="affe"/>
              <w:widowControl w:val="0"/>
              <w:numPr>
                <w:ilvl w:val="0"/>
                <w:numId w:val="19"/>
              </w:numPr>
              <w:tabs>
                <w:tab w:val="left" w:pos="212"/>
              </w:tabs>
              <w:ind w:left="0" w:right="153" w:firstLine="0"/>
            </w:pPr>
            <w:r w:rsidRPr="001E147A">
              <w:t xml:space="preserve">Срок и порядок предоставления </w:t>
            </w:r>
            <w:r w:rsidRPr="001E147A">
              <w:lastRenderedPageBreak/>
              <w:t>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lastRenderedPageBreak/>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lastRenderedPageBreak/>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 xml:space="preserve">Дата начала и дата </w:t>
            </w:r>
            <w:proofErr w:type="gramStart"/>
            <w:r w:rsidRPr="001E147A">
              <w:rPr>
                <w:bCs/>
                <w:snapToGrid/>
                <w:spacing w:val="-6"/>
                <w:sz w:val="24"/>
                <w:szCs w:val="24"/>
              </w:rPr>
              <w:t>окончания срока предоставления разъяснений положений извещения</w:t>
            </w:r>
            <w:proofErr w:type="gramEnd"/>
            <w:r w:rsidRPr="001E147A">
              <w:rPr>
                <w:bCs/>
                <w:snapToGrid/>
                <w:spacing w:val="-6"/>
                <w:sz w:val="24"/>
                <w:szCs w:val="24"/>
              </w:rPr>
              <w:t xml:space="preserve">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34F2F6CC"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0C3817">
              <w:rPr>
                <w:sz w:val="24"/>
                <w:szCs w:val="24"/>
              </w:rPr>
              <w:t>26</w:t>
            </w:r>
            <w:r w:rsidRPr="001E147A">
              <w:rPr>
                <w:sz w:val="24"/>
                <w:szCs w:val="24"/>
              </w:rPr>
              <w:t xml:space="preserve">» </w:t>
            </w:r>
            <w:r w:rsidR="000C3817">
              <w:rPr>
                <w:sz w:val="24"/>
                <w:szCs w:val="24"/>
              </w:rPr>
              <w:t>августа</w:t>
            </w:r>
            <w:r w:rsidRPr="001E147A">
              <w:rPr>
                <w:sz w:val="24"/>
                <w:szCs w:val="24"/>
              </w:rPr>
              <w:t xml:space="preserve"> 2021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3C687618"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0C3817">
              <w:rPr>
                <w:sz w:val="24"/>
                <w:szCs w:val="24"/>
              </w:rPr>
              <w:t>01</w:t>
            </w:r>
            <w:r w:rsidRPr="001E147A">
              <w:rPr>
                <w:sz w:val="24"/>
                <w:szCs w:val="24"/>
              </w:rPr>
              <w:t xml:space="preserve">» </w:t>
            </w:r>
            <w:r w:rsidR="000C3817">
              <w:rPr>
                <w:sz w:val="24"/>
                <w:szCs w:val="24"/>
              </w:rPr>
              <w:t>сентября</w:t>
            </w:r>
            <w:r w:rsidRPr="001E147A">
              <w:rPr>
                <w:sz w:val="24"/>
                <w:szCs w:val="24"/>
              </w:rPr>
              <w:t xml:space="preserve"> 2021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1F18B542" w:rsidR="00A85C6F" w:rsidRPr="001E147A" w:rsidRDefault="00A85C6F" w:rsidP="00A85C6F">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0C3817">
                    <w:rPr>
                      <w:sz w:val="24"/>
                      <w:szCs w:val="24"/>
                    </w:rPr>
                    <w:t>25</w:t>
                  </w:r>
                  <w:r w:rsidRPr="001E147A">
                    <w:rPr>
                      <w:sz w:val="24"/>
                      <w:szCs w:val="24"/>
                    </w:rPr>
                    <w:t xml:space="preserve">» </w:t>
                  </w:r>
                  <w:r w:rsidR="000C3817">
                    <w:rPr>
                      <w:sz w:val="24"/>
                      <w:szCs w:val="24"/>
                    </w:rPr>
                    <w:t>августа</w:t>
                  </w:r>
                  <w:r>
                    <w:rPr>
                      <w:sz w:val="24"/>
                      <w:szCs w:val="24"/>
                    </w:rPr>
                    <w:t xml:space="preserve"> </w:t>
                  </w:r>
                  <w:r w:rsidRPr="001E147A">
                    <w:rPr>
                      <w:sz w:val="24"/>
                      <w:szCs w:val="24"/>
                    </w:rPr>
                    <w:t>2021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3002E9D1"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w:t>
            </w:r>
            <w:r w:rsidR="000C3817">
              <w:rPr>
                <w:sz w:val="24"/>
                <w:szCs w:val="24"/>
              </w:rPr>
              <w:t>06</w:t>
            </w:r>
            <w:r w:rsidRPr="001E147A">
              <w:rPr>
                <w:sz w:val="24"/>
                <w:szCs w:val="24"/>
              </w:rPr>
              <w:t xml:space="preserve">» </w:t>
            </w:r>
            <w:r w:rsidR="000C3817">
              <w:rPr>
                <w:sz w:val="24"/>
                <w:szCs w:val="24"/>
              </w:rPr>
              <w:t>сентября</w:t>
            </w:r>
            <w:r w:rsidRPr="001E147A">
              <w:rPr>
                <w:sz w:val="24"/>
                <w:szCs w:val="24"/>
              </w:rPr>
              <w:t xml:space="preserve"> 2021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6D3E8FDC"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0C3817">
              <w:rPr>
                <w:sz w:val="24"/>
                <w:szCs w:val="24"/>
              </w:rPr>
              <w:t>06</w:t>
            </w:r>
            <w:r w:rsidRPr="001E147A">
              <w:rPr>
                <w:sz w:val="24"/>
                <w:szCs w:val="24"/>
              </w:rPr>
              <w:t xml:space="preserve">» </w:t>
            </w:r>
            <w:r w:rsidR="000C3817">
              <w:rPr>
                <w:sz w:val="24"/>
                <w:szCs w:val="24"/>
              </w:rPr>
              <w:t>сентября</w:t>
            </w:r>
            <w:r w:rsidRPr="001E147A">
              <w:rPr>
                <w:sz w:val="24"/>
                <w:szCs w:val="24"/>
              </w:rPr>
              <w:t xml:space="preserve"> 2021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 xml:space="preserve">Место: г. Магадан, ул. </w:t>
            </w:r>
            <w:proofErr w:type="gramStart"/>
            <w:r w:rsidRPr="001E147A">
              <w:rPr>
                <w:sz w:val="24"/>
                <w:szCs w:val="24"/>
              </w:rPr>
              <w:t>Пролетарская</w:t>
            </w:r>
            <w:proofErr w:type="gramEnd"/>
            <w:r w:rsidRPr="001E147A">
              <w:rPr>
                <w:sz w:val="24"/>
                <w:szCs w:val="24"/>
              </w:rPr>
              <w:t>, 98.</w:t>
            </w:r>
          </w:p>
          <w:p w14:paraId="1FCBA55B" w14:textId="3B38AD69" w:rsidR="00A85C6F" w:rsidRPr="001E147A" w:rsidRDefault="000C3817" w:rsidP="00A85C6F">
            <w:pPr>
              <w:widowControl w:val="0"/>
              <w:spacing w:line="240" w:lineRule="auto"/>
              <w:ind w:firstLine="0"/>
              <w:rPr>
                <w:sz w:val="24"/>
                <w:szCs w:val="24"/>
              </w:rPr>
            </w:pPr>
            <w:r>
              <w:rPr>
                <w:sz w:val="24"/>
                <w:szCs w:val="24"/>
              </w:rPr>
              <w:t>06</w:t>
            </w:r>
            <w:r w:rsidR="00A85C6F" w:rsidRPr="001E147A">
              <w:rPr>
                <w:sz w:val="24"/>
                <w:szCs w:val="24"/>
              </w:rPr>
              <w:t xml:space="preserve"> </w:t>
            </w:r>
            <w:r>
              <w:rPr>
                <w:sz w:val="24"/>
                <w:szCs w:val="24"/>
              </w:rPr>
              <w:t>сентября</w:t>
            </w:r>
            <w:r w:rsidR="00A85C6F" w:rsidRPr="001E147A">
              <w:rPr>
                <w:sz w:val="24"/>
                <w:szCs w:val="24"/>
              </w:rPr>
              <w:t xml:space="preserve"> 2021г.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 xml:space="preserve">Место: г. Магадан, ул. </w:t>
            </w:r>
            <w:proofErr w:type="gramStart"/>
            <w:r w:rsidRPr="001E147A">
              <w:rPr>
                <w:sz w:val="24"/>
                <w:szCs w:val="24"/>
              </w:rPr>
              <w:t>Пролетарская</w:t>
            </w:r>
            <w:proofErr w:type="gramEnd"/>
            <w:r w:rsidRPr="001E147A">
              <w:rPr>
                <w:sz w:val="24"/>
                <w:szCs w:val="24"/>
              </w:rPr>
              <w:t>, 98.</w:t>
            </w:r>
          </w:p>
          <w:p w14:paraId="4C202C9B" w14:textId="24ADB563" w:rsidR="00A85C6F" w:rsidRPr="001E147A" w:rsidRDefault="000C3817" w:rsidP="00A85C6F">
            <w:pPr>
              <w:widowControl w:val="0"/>
              <w:spacing w:line="240" w:lineRule="auto"/>
              <w:ind w:firstLine="0"/>
              <w:rPr>
                <w:sz w:val="24"/>
                <w:szCs w:val="24"/>
              </w:rPr>
            </w:pPr>
            <w:r>
              <w:rPr>
                <w:sz w:val="24"/>
                <w:szCs w:val="24"/>
              </w:rPr>
              <w:t>07 сентября</w:t>
            </w:r>
            <w:r w:rsidR="00A85C6F" w:rsidRPr="001E147A">
              <w:rPr>
                <w:sz w:val="24"/>
                <w:szCs w:val="24"/>
              </w:rPr>
              <w:t xml:space="preserve"> 2021г. в 10:00 (по местному времени заказчика закупки), или иное время по решению Заказчика.</w:t>
            </w:r>
          </w:p>
        </w:tc>
      </w:tr>
      <w:tr w:rsidR="00A85C6F" w:rsidRPr="001E147A" w14:paraId="4806DB94" w14:textId="77777777" w:rsidTr="004C4774">
        <w:trPr>
          <w:trHeight w:val="253"/>
        </w:trPr>
        <w:tc>
          <w:tcPr>
            <w:tcW w:w="1134" w:type="dxa"/>
          </w:tcPr>
          <w:p w14:paraId="2CECC794" w14:textId="55C1F556" w:rsidR="00A85C6F" w:rsidRPr="001E147A" w:rsidRDefault="00702F94" w:rsidP="00702F94">
            <w:pPr>
              <w:pStyle w:val="4"/>
              <w:numPr>
                <w:ilvl w:val="0"/>
                <w:numId w:val="0"/>
              </w:numPr>
              <w:ind w:left="709"/>
              <w:rPr>
                <w:rFonts w:ascii="Times New Roman" w:hAnsi="Times New Roman"/>
                <w:sz w:val="24"/>
                <w:szCs w:val="24"/>
              </w:rPr>
            </w:pPr>
            <w:bookmarkStart w:id="537" w:name="_Ref317255007"/>
            <w:r>
              <w:rPr>
                <w:rFonts w:ascii="Times New Roman" w:hAnsi="Times New Roman"/>
                <w:sz w:val="24"/>
                <w:szCs w:val="24"/>
              </w:rPr>
              <w:t>25</w:t>
            </w:r>
          </w:p>
        </w:tc>
        <w:bookmarkEnd w:id="537"/>
        <w:tc>
          <w:tcPr>
            <w:tcW w:w="2977" w:type="dxa"/>
          </w:tcPr>
          <w:p w14:paraId="12B156A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t>Критерии оценки заявок участников</w:t>
            </w:r>
          </w:p>
        </w:tc>
        <w:tc>
          <w:tcPr>
            <w:tcW w:w="5529" w:type="dxa"/>
            <w:gridSpan w:val="3"/>
          </w:tcPr>
          <w:p w14:paraId="525121BE" w14:textId="4477779E" w:rsidR="00795DBA" w:rsidRDefault="00795DBA" w:rsidP="00795DBA">
            <w:pPr>
              <w:keepNext/>
              <w:keepLines/>
              <w:autoSpaceDE w:val="0"/>
              <w:autoSpaceDN w:val="0"/>
              <w:adjustRightInd w:val="0"/>
              <w:spacing w:line="240" w:lineRule="auto"/>
              <w:ind w:firstLine="317"/>
              <w:rPr>
                <w:snapToGrid/>
                <w:sz w:val="24"/>
              </w:rPr>
            </w:pPr>
            <w:r w:rsidRPr="006C586A">
              <w:rPr>
                <w:b/>
                <w:snapToGrid/>
                <w:sz w:val="24"/>
              </w:rPr>
              <w:t xml:space="preserve">Общая </w:t>
            </w:r>
            <w:bookmarkStart w:id="538" w:name="_GoBack"/>
            <w:bookmarkEnd w:id="538"/>
            <w:r w:rsidRPr="006C586A">
              <w:rPr>
                <w:b/>
                <w:snapToGrid/>
                <w:sz w:val="24"/>
              </w:rPr>
              <w:t xml:space="preserve"> цена единиц работ, услуг:</w:t>
            </w:r>
            <w:r w:rsidRPr="006C586A">
              <w:rPr>
                <w:snapToGrid/>
                <w:sz w:val="24"/>
              </w:rPr>
              <w:t xml:space="preserve"> </w:t>
            </w:r>
            <w:r>
              <w:rPr>
                <w:snapToGrid/>
                <w:sz w:val="24"/>
              </w:rPr>
              <w:t xml:space="preserve"> </w:t>
            </w:r>
          </w:p>
          <w:p w14:paraId="588A2DAB" w14:textId="0D884EBE" w:rsidR="00A85C6F" w:rsidRPr="001E147A" w:rsidRDefault="00795DBA" w:rsidP="00795DBA">
            <w:pPr>
              <w:widowControl w:val="0"/>
              <w:spacing w:line="240" w:lineRule="auto"/>
              <w:ind w:firstLine="0"/>
            </w:pPr>
            <w:r w:rsidRPr="001E147A">
              <w:rPr>
                <w:bCs/>
                <w:sz w:val="24"/>
                <w:szCs w:val="24"/>
              </w:rPr>
              <w:t xml:space="preserve"> </w:t>
            </w:r>
            <w:r w:rsidR="00A85C6F" w:rsidRPr="001E147A">
              <w:rPr>
                <w:bCs/>
                <w:sz w:val="24"/>
                <w:szCs w:val="24"/>
              </w:rPr>
              <w:t xml:space="preserve">(вес критерия </w:t>
            </w:r>
            <w:r w:rsidR="00A85C6F">
              <w:rPr>
                <w:bCs/>
                <w:sz w:val="24"/>
                <w:szCs w:val="24"/>
              </w:rPr>
              <w:t>10</w:t>
            </w:r>
            <w:r w:rsidR="00A85C6F" w:rsidRPr="001E147A">
              <w:rPr>
                <w:bCs/>
                <w:sz w:val="24"/>
                <w:szCs w:val="24"/>
              </w:rPr>
              <w:t>0%)</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9" w:name="_Ref462146288"/>
            <w:r>
              <w:rPr>
                <w:rFonts w:ascii="Times New Roman" w:hAnsi="Times New Roman"/>
                <w:sz w:val="24"/>
                <w:szCs w:val="24"/>
              </w:rPr>
              <w:t>26</w:t>
            </w:r>
          </w:p>
        </w:tc>
        <w:bookmarkEnd w:id="539"/>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40" w:name="_Ref317255017"/>
            <w:r>
              <w:rPr>
                <w:rFonts w:ascii="Times New Roman" w:hAnsi="Times New Roman"/>
                <w:sz w:val="24"/>
                <w:szCs w:val="24"/>
              </w:rPr>
              <w:t>27</w:t>
            </w:r>
          </w:p>
        </w:tc>
        <w:bookmarkEnd w:id="540"/>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w:t>
            </w:r>
            <w:proofErr w:type="gramStart"/>
            <w:r w:rsidRPr="00C32317">
              <w:rPr>
                <w:sz w:val="24"/>
                <w:szCs w:val="24"/>
              </w:rPr>
              <w:t>КЗ</w:t>
            </w:r>
            <w:proofErr w:type="gramEnd"/>
            <w:r w:rsidRPr="00C32317">
              <w:rPr>
                <w:sz w:val="24"/>
                <w:szCs w:val="24"/>
              </w:rPr>
              <w:t xml:space="preserve">,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1" w:name="_Ref317254659"/>
            <w:r>
              <w:rPr>
                <w:rFonts w:ascii="Times New Roman" w:hAnsi="Times New Roman"/>
                <w:sz w:val="24"/>
                <w:szCs w:val="24"/>
              </w:rPr>
              <w:t>28</w:t>
            </w:r>
          </w:p>
        </w:tc>
        <w:bookmarkEnd w:id="541"/>
        <w:tc>
          <w:tcPr>
            <w:tcW w:w="2977" w:type="dxa"/>
          </w:tcPr>
          <w:p w14:paraId="07440DC0"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Срок и порядок заключения договора</w:t>
            </w:r>
          </w:p>
        </w:tc>
        <w:tc>
          <w:tcPr>
            <w:tcW w:w="5529" w:type="dxa"/>
            <w:gridSpan w:val="3"/>
          </w:tcPr>
          <w:p w14:paraId="58D02D21" w14:textId="77777777" w:rsidR="00A85C6F" w:rsidRPr="001E147A" w:rsidRDefault="00A85C6F" w:rsidP="00A85C6F">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w:t>
            </w:r>
            <w:proofErr w:type="gramStart"/>
            <w:r w:rsidRPr="001E147A">
              <w:rPr>
                <w:sz w:val="24"/>
                <w:szCs w:val="24"/>
              </w:rPr>
              <w:t>с даты размещения</w:t>
            </w:r>
            <w:proofErr w:type="gramEnd"/>
            <w:r w:rsidRPr="001E147A">
              <w:rPr>
                <w:sz w:val="24"/>
                <w:szCs w:val="24"/>
              </w:rPr>
              <w:t xml:space="preserve"> итогового протокола в ЕИС. 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w:t>
            </w:r>
            <w:r w:rsidRPr="001E147A">
              <w:rPr>
                <w:sz w:val="24"/>
                <w:szCs w:val="24"/>
              </w:rPr>
              <w:lastRenderedPageBreak/>
              <w:t xml:space="preserve">(десяти) дней </w:t>
            </w:r>
            <w:proofErr w:type="gramStart"/>
            <w:r w:rsidRPr="001E147A">
              <w:rPr>
                <w:sz w:val="24"/>
                <w:szCs w:val="24"/>
              </w:rPr>
              <w:t>с даты размещения</w:t>
            </w:r>
            <w:proofErr w:type="gramEnd"/>
            <w:r w:rsidRPr="001E147A">
              <w:rPr>
                <w:sz w:val="24"/>
                <w:szCs w:val="24"/>
              </w:rPr>
              <w:t xml:space="preserve">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2" w:name="_Ref317256138"/>
            <w:r>
              <w:rPr>
                <w:rFonts w:ascii="Times New Roman" w:hAnsi="Times New Roman"/>
                <w:sz w:val="24"/>
                <w:szCs w:val="24"/>
              </w:rPr>
              <w:lastRenderedPageBreak/>
              <w:t>29</w:t>
            </w:r>
          </w:p>
        </w:tc>
        <w:bookmarkEnd w:id="542"/>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3" w:name="_Ref326313417"/>
            <w:r>
              <w:rPr>
                <w:rFonts w:ascii="Times New Roman" w:hAnsi="Times New Roman"/>
                <w:sz w:val="24"/>
                <w:szCs w:val="24"/>
              </w:rPr>
              <w:t>30</w:t>
            </w:r>
          </w:p>
        </w:tc>
        <w:bookmarkEnd w:id="543"/>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4" w:name="_Ref326313396"/>
            <w:r>
              <w:rPr>
                <w:rFonts w:ascii="Times New Roman" w:hAnsi="Times New Roman"/>
                <w:sz w:val="24"/>
                <w:szCs w:val="24"/>
              </w:rPr>
              <w:t>31</w:t>
            </w:r>
          </w:p>
        </w:tc>
        <w:bookmarkEnd w:id="544"/>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5" w:name="_Ref462221032"/>
            <w:r>
              <w:rPr>
                <w:rFonts w:ascii="Times New Roman" w:hAnsi="Times New Roman"/>
                <w:sz w:val="24"/>
                <w:szCs w:val="24"/>
              </w:rPr>
              <w:t>32</w:t>
            </w:r>
          </w:p>
        </w:tc>
        <w:bookmarkEnd w:id="545"/>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6" w:name="_Ref471819165"/>
            <w:r>
              <w:rPr>
                <w:rFonts w:ascii="Times New Roman" w:hAnsi="Times New Roman"/>
                <w:sz w:val="24"/>
                <w:szCs w:val="24"/>
              </w:rPr>
              <w:t>33</w:t>
            </w:r>
          </w:p>
        </w:tc>
        <w:bookmarkEnd w:id="546"/>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7" w:name="_Ref463892388"/>
            <w:r>
              <w:rPr>
                <w:rFonts w:ascii="Times New Roman" w:hAnsi="Times New Roman"/>
                <w:sz w:val="24"/>
                <w:szCs w:val="24"/>
              </w:rPr>
              <w:t>34</w:t>
            </w:r>
          </w:p>
        </w:tc>
        <w:bookmarkEnd w:id="547"/>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57111A76" w14:textId="77777777" w:rsidR="00702F94" w:rsidRDefault="00702F94" w:rsidP="00212668">
      <w:pPr>
        <w:keepNext/>
        <w:keepLines/>
        <w:suppressAutoHyphens/>
        <w:spacing w:before="240" w:line="240" w:lineRule="auto"/>
        <w:ind w:left="2552" w:firstLine="0"/>
        <w:jc w:val="right"/>
        <w:outlineLvl w:val="2"/>
        <w:rPr>
          <w:snapToGrid/>
          <w:sz w:val="24"/>
          <w:szCs w:val="24"/>
        </w:rPr>
      </w:pPr>
      <w:bookmarkStart w:id="548" w:name="_Toc518558331"/>
      <w:bookmarkStart w:id="549" w:name="_Ref332895403"/>
    </w:p>
    <w:p w14:paraId="4630FBFB" w14:textId="60BA9C61" w:rsidR="00702F94" w:rsidRDefault="00702F94" w:rsidP="00212668">
      <w:pPr>
        <w:keepNext/>
        <w:keepLines/>
        <w:suppressAutoHyphens/>
        <w:spacing w:before="240" w:line="240" w:lineRule="auto"/>
        <w:ind w:left="2552" w:firstLine="0"/>
        <w:jc w:val="right"/>
        <w:outlineLvl w:val="2"/>
        <w:rPr>
          <w:snapToGrid/>
          <w:sz w:val="24"/>
          <w:szCs w:val="24"/>
        </w:rPr>
      </w:pPr>
    </w:p>
    <w:p w14:paraId="720E1944" w14:textId="21EC325A" w:rsidR="000C3817" w:rsidRDefault="000C3817" w:rsidP="00212668">
      <w:pPr>
        <w:keepNext/>
        <w:keepLines/>
        <w:suppressAutoHyphens/>
        <w:spacing w:before="240" w:line="240" w:lineRule="auto"/>
        <w:ind w:left="2552" w:firstLine="0"/>
        <w:jc w:val="right"/>
        <w:outlineLvl w:val="2"/>
        <w:rPr>
          <w:snapToGrid/>
          <w:sz w:val="24"/>
          <w:szCs w:val="24"/>
        </w:rPr>
      </w:pPr>
    </w:p>
    <w:p w14:paraId="7D5468DB" w14:textId="2A47824F" w:rsidR="000C3817" w:rsidRDefault="000C3817" w:rsidP="00212668">
      <w:pPr>
        <w:keepNext/>
        <w:keepLines/>
        <w:suppressAutoHyphens/>
        <w:spacing w:before="240" w:line="240" w:lineRule="auto"/>
        <w:ind w:left="2552" w:firstLine="0"/>
        <w:jc w:val="right"/>
        <w:outlineLvl w:val="2"/>
        <w:rPr>
          <w:snapToGrid/>
          <w:sz w:val="24"/>
          <w:szCs w:val="24"/>
        </w:rPr>
      </w:pPr>
    </w:p>
    <w:p w14:paraId="145EE825" w14:textId="17FC85F2" w:rsidR="000C3817" w:rsidRDefault="000C3817" w:rsidP="00212668">
      <w:pPr>
        <w:keepNext/>
        <w:keepLines/>
        <w:suppressAutoHyphens/>
        <w:spacing w:before="240" w:line="240" w:lineRule="auto"/>
        <w:ind w:left="2552" w:firstLine="0"/>
        <w:jc w:val="right"/>
        <w:outlineLvl w:val="2"/>
        <w:rPr>
          <w:snapToGrid/>
          <w:sz w:val="24"/>
          <w:szCs w:val="24"/>
        </w:rPr>
      </w:pPr>
    </w:p>
    <w:p w14:paraId="4DAB58B9" w14:textId="2454638E" w:rsidR="000C3817" w:rsidRDefault="000C3817" w:rsidP="00212668">
      <w:pPr>
        <w:keepNext/>
        <w:keepLines/>
        <w:suppressAutoHyphens/>
        <w:spacing w:before="240" w:line="240" w:lineRule="auto"/>
        <w:ind w:left="2552" w:firstLine="0"/>
        <w:jc w:val="right"/>
        <w:outlineLvl w:val="2"/>
        <w:rPr>
          <w:snapToGrid/>
          <w:sz w:val="24"/>
          <w:szCs w:val="24"/>
        </w:rPr>
      </w:pPr>
    </w:p>
    <w:p w14:paraId="547C11C1" w14:textId="36C20AC8" w:rsidR="000C3817" w:rsidRDefault="000C3817" w:rsidP="00212668">
      <w:pPr>
        <w:keepNext/>
        <w:keepLines/>
        <w:suppressAutoHyphens/>
        <w:spacing w:before="240" w:line="240" w:lineRule="auto"/>
        <w:ind w:left="2552" w:firstLine="0"/>
        <w:jc w:val="right"/>
        <w:outlineLvl w:val="2"/>
        <w:rPr>
          <w:snapToGrid/>
          <w:sz w:val="24"/>
          <w:szCs w:val="24"/>
        </w:rPr>
      </w:pPr>
    </w:p>
    <w:p w14:paraId="4D246330" w14:textId="77777777" w:rsidR="000C3817" w:rsidRDefault="000C3817"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8"/>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50" w:name="_Toc518558332"/>
      <w:r w:rsidRPr="00212668">
        <w:rPr>
          <w:b/>
          <w:snapToGrid/>
          <w:sz w:val="24"/>
          <w:szCs w:val="28"/>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 xml:space="preserve">№ </w:t>
            </w:r>
            <w:proofErr w:type="gramStart"/>
            <w:r w:rsidRPr="00212668">
              <w:rPr>
                <w:snapToGrid/>
                <w:sz w:val="24"/>
                <w:szCs w:val="28"/>
              </w:rPr>
              <w:t>п</w:t>
            </w:r>
            <w:proofErr w:type="gramEnd"/>
            <w:r w:rsidRPr="00212668">
              <w:rPr>
                <w:snapToGrid/>
                <w:sz w:val="24"/>
                <w:szCs w:val="28"/>
              </w:rPr>
              <w:t>/п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12668">
            <w:pPr>
              <w:numPr>
                <w:ilvl w:val="0"/>
                <w:numId w:val="34"/>
              </w:numPr>
              <w:suppressAutoHyphens/>
              <w:spacing w:before="120" w:after="60" w:line="276" w:lineRule="auto"/>
              <w:jc w:val="left"/>
              <w:rPr>
                <w:snapToGrid/>
                <w:sz w:val="24"/>
                <w:szCs w:val="28"/>
              </w:rPr>
            </w:pPr>
            <w:bookmarkStart w:id="551" w:name="_Ref534892736"/>
          </w:p>
        </w:tc>
        <w:bookmarkEnd w:id="551"/>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bookmarkStart w:id="552" w:name="_Ref418278681"/>
          </w:p>
        </w:tc>
        <w:bookmarkEnd w:id="552"/>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12668">
            <w:pPr>
              <w:numPr>
                <w:ilvl w:val="0"/>
                <w:numId w:val="35"/>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12668">
            <w:pPr>
              <w:numPr>
                <w:ilvl w:val="0"/>
                <w:numId w:val="35"/>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12668">
            <w:pPr>
              <w:numPr>
                <w:ilvl w:val="0"/>
                <w:numId w:val="35"/>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Непроведение</w:t>
            </w:r>
            <w:proofErr w:type="spellEnd"/>
            <w:r w:rsidRPr="00212668">
              <w:rPr>
                <w:snapToGrid/>
                <w:sz w:val="24"/>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proofErr w:type="gramStart"/>
            <w:r w:rsidRPr="00212668">
              <w:rPr>
                <w:snapToGrid/>
                <w:sz w:val="24"/>
                <w:szCs w:val="28"/>
              </w:rPr>
              <w:t>7</w:t>
            </w:r>
            <w:proofErr w:type="gramEnd"/>
            <w:r w:rsidRPr="00212668">
              <w:rPr>
                <w:snapToGrid/>
                <w:sz w:val="24"/>
                <w:szCs w:val="28"/>
              </w:rPr>
              <w:t xml:space="preserve">.1.).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proofErr w:type="gramStart"/>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Pr>
                <w:snapToGrid/>
                <w:sz w:val="24"/>
                <w:szCs w:val="28"/>
              </w:rPr>
              <w:t xml:space="preserve"> </w:t>
            </w:r>
            <w:proofErr w:type="gramStart"/>
            <w:r w:rsidRPr="00212668">
              <w:rPr>
                <w:snapToGrid/>
                <w:sz w:val="24"/>
                <w:szCs w:val="28"/>
              </w:rPr>
              <w:t>сумм</w:t>
            </w:r>
            <w:proofErr w:type="gramEnd"/>
            <w:r w:rsidRPr="00212668">
              <w:rPr>
                <w:snapToGrid/>
                <w:sz w:val="24"/>
                <w:szCs w:val="28"/>
              </w:rPr>
              <w:t xml:space="preserve"> исполненной или </w:t>
            </w:r>
            <w:proofErr w:type="gramStart"/>
            <w:r w:rsidRPr="00212668">
              <w:rPr>
                <w:snapToGrid/>
                <w:sz w:val="24"/>
                <w:szCs w:val="28"/>
              </w:rPr>
              <w:t>которые</w:t>
            </w:r>
            <w:proofErr w:type="gramEnd"/>
            <w:r w:rsidRPr="00212668">
              <w:rPr>
                <w:snapToGrid/>
                <w:sz w:val="24"/>
                <w:szCs w:val="28"/>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w:t>
            </w:r>
            <w:proofErr w:type="gramStart"/>
            <w:r w:rsidRPr="00212668">
              <w:rPr>
                <w:rFonts w:eastAsia="Calibri"/>
                <w:snapToGrid/>
                <w:sz w:val="24"/>
                <w:szCs w:val="28"/>
                <w:lang w:eastAsia="en-US"/>
              </w:rPr>
              <w:t>,</w:t>
            </w:r>
            <w:proofErr w:type="gramEnd"/>
            <w:r w:rsidRPr="00212668">
              <w:rPr>
                <w:rFonts w:eastAsia="Calibri"/>
                <w:snapToGrid/>
                <w:sz w:val="24"/>
                <w:szCs w:val="28"/>
                <w:lang w:eastAsia="en-US"/>
              </w:rPr>
              <w:t xml:space="preserve">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bookmarkStart w:id="553" w:name="_Ref418278687"/>
          </w:p>
        </w:tc>
        <w:bookmarkEnd w:id="553"/>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proofErr w:type="gramStart"/>
            <w:r w:rsidRPr="00212668">
              <w:rPr>
                <w:snapToGrid/>
                <w:sz w:val="24"/>
                <w:szCs w:val="28"/>
              </w:rPr>
              <w:t xml:space="preserve">Отсутствие у участника закупки – </w:t>
            </w:r>
            <w:r w:rsidRPr="00212668">
              <w:rPr>
                <w:snapToGrid/>
                <w:sz w:val="24"/>
                <w:szCs w:val="28"/>
              </w:rPr>
              <w:lastRenderedPageBreak/>
              <w:t>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lastRenderedPageBreak/>
              <w:t xml:space="preserve">Письмо о подаче заявки (содержит декларацию </w:t>
            </w:r>
            <w:r w:rsidRPr="00212668">
              <w:rPr>
                <w:snapToGrid/>
                <w:sz w:val="24"/>
                <w:szCs w:val="28"/>
              </w:rPr>
              <w:lastRenderedPageBreak/>
              <w:t xml:space="preserve">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bookmarkStart w:id="554" w:name="_Ref535343083"/>
          </w:p>
        </w:tc>
        <w:bookmarkEnd w:id="554"/>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bookmarkStart w:id="555" w:name="_Ref418276376"/>
          </w:p>
        </w:tc>
        <w:bookmarkEnd w:id="555"/>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proofErr w:type="gramStart"/>
            <w:r w:rsidRPr="00212668">
              <w:rPr>
                <w:snapToGrid/>
                <w:sz w:val="24"/>
                <w:szCs w:val="28"/>
              </w:rPr>
              <w:t>правоспособ-ности</w:t>
            </w:r>
            <w:proofErr w:type="spellEnd"/>
            <w:proofErr w:type="gram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bookmarkStart w:id="556" w:name="_Ref269822"/>
          </w:p>
        </w:tc>
        <w:bookmarkEnd w:id="556"/>
        <w:tc>
          <w:tcPr>
            <w:tcW w:w="4253" w:type="dxa"/>
            <w:shd w:val="clear" w:color="auto" w:fill="auto"/>
          </w:tcPr>
          <w:p w14:paraId="44DC9BB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12668">
            <w:pPr>
              <w:numPr>
                <w:ilvl w:val="0"/>
                <w:numId w:val="34"/>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12668">
            <w:pPr>
              <w:numPr>
                <w:ilvl w:val="1"/>
                <w:numId w:val="34"/>
              </w:numPr>
              <w:suppressAutoHyphens/>
              <w:spacing w:before="120" w:after="60" w:line="276" w:lineRule="auto"/>
              <w:ind w:left="637" w:hanging="574"/>
              <w:jc w:val="left"/>
              <w:rPr>
                <w:snapToGrid/>
                <w:sz w:val="24"/>
                <w:szCs w:val="28"/>
              </w:rPr>
            </w:pPr>
            <w:bookmarkStart w:id="557" w:name="_Ref418276449"/>
          </w:p>
        </w:tc>
        <w:bookmarkEnd w:id="557"/>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5D0C12" w:rsidRPr="00212668" w14:paraId="383F7AF3" w14:textId="77777777" w:rsidTr="00212668">
        <w:trPr>
          <w:trHeight w:val="397"/>
        </w:trPr>
        <w:tc>
          <w:tcPr>
            <w:tcW w:w="709" w:type="dxa"/>
            <w:shd w:val="clear" w:color="auto" w:fill="auto"/>
          </w:tcPr>
          <w:p w14:paraId="0FE5A12A" w14:textId="77777777" w:rsidR="005D0C12" w:rsidRPr="00212668" w:rsidRDefault="005D0C12" w:rsidP="00212668">
            <w:pPr>
              <w:numPr>
                <w:ilvl w:val="1"/>
                <w:numId w:val="34"/>
              </w:numPr>
              <w:suppressAutoHyphens/>
              <w:spacing w:before="120" w:after="60" w:line="276" w:lineRule="auto"/>
              <w:ind w:left="637" w:hanging="574"/>
              <w:jc w:val="left"/>
              <w:rPr>
                <w:snapToGrid/>
                <w:sz w:val="24"/>
                <w:szCs w:val="28"/>
              </w:rPr>
            </w:pPr>
          </w:p>
        </w:tc>
        <w:tc>
          <w:tcPr>
            <w:tcW w:w="4253" w:type="dxa"/>
            <w:shd w:val="clear" w:color="auto" w:fill="auto"/>
          </w:tcPr>
          <w:p w14:paraId="7764846C" w14:textId="5E2388BD" w:rsidR="005D0C12" w:rsidRPr="005D0C12" w:rsidRDefault="005D0C12" w:rsidP="00212668">
            <w:pPr>
              <w:suppressAutoHyphens/>
              <w:spacing w:before="120" w:line="240" w:lineRule="auto"/>
              <w:ind w:firstLine="0"/>
              <w:jc w:val="left"/>
              <w:rPr>
                <w:snapToGrid/>
                <w:sz w:val="24"/>
                <w:szCs w:val="24"/>
              </w:rPr>
            </w:pPr>
            <w:r>
              <w:rPr>
                <w:rFonts w:eastAsia="Helvetica"/>
                <w:sz w:val="24"/>
                <w:szCs w:val="24"/>
              </w:rPr>
              <w:t>С</w:t>
            </w:r>
            <w:r w:rsidRPr="005D0C12">
              <w:rPr>
                <w:rFonts w:eastAsia="Helvetica"/>
                <w:sz w:val="24"/>
                <w:szCs w:val="24"/>
              </w:rPr>
              <w:t>оответств</w:t>
            </w:r>
            <w:r>
              <w:rPr>
                <w:rFonts w:eastAsia="Helvetica"/>
                <w:sz w:val="24"/>
                <w:szCs w:val="24"/>
              </w:rPr>
              <w:t>ие</w:t>
            </w:r>
            <w:r w:rsidRPr="005D0C12">
              <w:rPr>
                <w:rFonts w:eastAsia="Helvetica"/>
                <w:sz w:val="24"/>
                <w:szCs w:val="24"/>
              </w:rPr>
              <w:t xml:space="preserve">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w:t>
            </w:r>
          </w:p>
        </w:tc>
        <w:tc>
          <w:tcPr>
            <w:tcW w:w="5103" w:type="dxa"/>
          </w:tcPr>
          <w:p w14:paraId="71AE95BA" w14:textId="48F53EC5" w:rsidR="005D0C12" w:rsidRPr="005D0C12" w:rsidRDefault="005D0C12" w:rsidP="005D0C12">
            <w:pPr>
              <w:keepLines/>
              <w:widowControl w:val="0"/>
              <w:tabs>
                <w:tab w:val="left" w:pos="567"/>
                <w:tab w:val="left" w:pos="1134"/>
              </w:tabs>
              <w:suppressAutoHyphens/>
              <w:autoSpaceDE w:val="0"/>
              <w:spacing w:line="240" w:lineRule="auto"/>
              <w:ind w:left="66" w:firstLine="0"/>
              <w:rPr>
                <w:rFonts w:eastAsia="Helvetica"/>
                <w:sz w:val="24"/>
                <w:szCs w:val="24"/>
              </w:rPr>
            </w:pPr>
            <w:r w:rsidRPr="005D0C12">
              <w:rPr>
                <w:rFonts w:eastAsia="Helvetica"/>
                <w:sz w:val="24"/>
                <w:szCs w:val="24"/>
              </w:rPr>
              <w:t>Для кадастрового инженера, осуществляющего кадастровую деятельность в качестве индивидуального предпринимателя:</w:t>
            </w:r>
          </w:p>
          <w:p w14:paraId="51B2EE6A" w14:textId="4BC3BA04" w:rsidR="005D0C12" w:rsidRPr="005D0C12" w:rsidRDefault="005D0C12" w:rsidP="005D0C12">
            <w:pPr>
              <w:pStyle w:val="affe"/>
              <w:keepLines/>
              <w:widowControl w:val="0"/>
              <w:tabs>
                <w:tab w:val="left" w:pos="567"/>
                <w:tab w:val="left" w:pos="1134"/>
              </w:tabs>
              <w:autoSpaceDE w:val="0"/>
              <w:ind w:left="0" w:firstLine="709"/>
              <w:rPr>
                <w:rFonts w:eastAsia="Helvetica"/>
              </w:rPr>
            </w:pPr>
            <w:r w:rsidRPr="005D0C12">
              <w:rPr>
                <w:rFonts w:eastAsia="Helvetica"/>
              </w:rPr>
              <w:t xml:space="preserve">а) копия действующего </w:t>
            </w:r>
            <w:proofErr w:type="spellStart"/>
            <w:proofErr w:type="gramStart"/>
            <w:r w:rsidRPr="005D0C12">
              <w:rPr>
                <w:rFonts w:eastAsia="Helvetica"/>
              </w:rPr>
              <w:t>квалификацион-ного</w:t>
            </w:r>
            <w:proofErr w:type="spellEnd"/>
            <w:proofErr w:type="gramEnd"/>
            <w:r w:rsidRPr="005D0C12">
              <w:rPr>
                <w:rFonts w:eastAsia="Helvetica"/>
              </w:rPr>
              <w:t xml:space="preserve"> аттестата кадастрового инженера;</w:t>
            </w:r>
          </w:p>
          <w:p w14:paraId="58713D6F" w14:textId="594364B2" w:rsidR="005D0C12" w:rsidRPr="005D0C12" w:rsidRDefault="005D0C12" w:rsidP="005D0C12">
            <w:pPr>
              <w:pStyle w:val="affe"/>
              <w:keepLines/>
              <w:widowControl w:val="0"/>
              <w:tabs>
                <w:tab w:val="left" w:pos="567"/>
                <w:tab w:val="left" w:pos="1134"/>
              </w:tabs>
              <w:autoSpaceDE w:val="0"/>
              <w:ind w:left="0" w:firstLine="709"/>
              <w:jc w:val="both"/>
              <w:rPr>
                <w:rFonts w:eastAsia="Helvetica"/>
              </w:rPr>
            </w:pPr>
            <w:r w:rsidRPr="005D0C12">
              <w:rPr>
                <w:rFonts w:eastAsia="Helvetica"/>
              </w:rPr>
              <w:t>б) информацию о членстве в саморегулируемой организации кадастровых инженеров.</w:t>
            </w:r>
          </w:p>
          <w:p w14:paraId="0B4EBEDE" w14:textId="77777777" w:rsidR="005D0C12" w:rsidRPr="005D0C12" w:rsidRDefault="005D0C12" w:rsidP="005D0C12">
            <w:pPr>
              <w:keepLines/>
              <w:widowControl w:val="0"/>
              <w:tabs>
                <w:tab w:val="left" w:pos="567"/>
                <w:tab w:val="left" w:pos="1134"/>
              </w:tabs>
              <w:suppressAutoHyphens/>
              <w:autoSpaceDE w:val="0"/>
              <w:spacing w:line="240" w:lineRule="auto"/>
              <w:ind w:left="720" w:firstLine="0"/>
              <w:rPr>
                <w:rFonts w:eastAsia="Helvetica"/>
                <w:sz w:val="24"/>
                <w:szCs w:val="24"/>
              </w:rPr>
            </w:pPr>
            <w:r w:rsidRPr="005D0C12">
              <w:rPr>
                <w:rFonts w:eastAsia="Helvetica"/>
                <w:sz w:val="24"/>
                <w:szCs w:val="24"/>
              </w:rPr>
              <w:t>Для юридического лица:</w:t>
            </w:r>
          </w:p>
          <w:p w14:paraId="66FD0192" w14:textId="2EC3F75B" w:rsidR="005D0C12" w:rsidRPr="005D0C12" w:rsidRDefault="005D0C12" w:rsidP="005D0C12">
            <w:pPr>
              <w:pStyle w:val="affe"/>
              <w:keepLines/>
              <w:widowControl w:val="0"/>
              <w:tabs>
                <w:tab w:val="left" w:pos="567"/>
                <w:tab w:val="left" w:pos="1134"/>
              </w:tabs>
              <w:autoSpaceDE w:val="0"/>
              <w:ind w:left="0" w:firstLine="709"/>
              <w:rPr>
                <w:rFonts w:eastAsia="Helvetica"/>
              </w:rPr>
            </w:pPr>
            <w:r w:rsidRPr="005D0C12">
              <w:rPr>
                <w:rFonts w:eastAsia="Helvetica"/>
              </w:rPr>
              <w:t xml:space="preserve">а) копии действующих </w:t>
            </w:r>
            <w:proofErr w:type="spellStart"/>
            <w:proofErr w:type="gramStart"/>
            <w:r w:rsidRPr="005D0C12">
              <w:rPr>
                <w:rFonts w:eastAsia="Helvetica"/>
              </w:rPr>
              <w:t>квалификацион-ных</w:t>
            </w:r>
            <w:proofErr w:type="spellEnd"/>
            <w:proofErr w:type="gramEnd"/>
            <w:r w:rsidRPr="005D0C12">
              <w:rPr>
                <w:rFonts w:eastAsia="Helvetica"/>
              </w:rPr>
              <w:t xml:space="preserve"> аттестатов кадастровых инженеров (не менее двух);</w:t>
            </w:r>
          </w:p>
          <w:p w14:paraId="13321D5A" w14:textId="77777777" w:rsidR="005D0C12" w:rsidRPr="005D0C12" w:rsidRDefault="005D0C12" w:rsidP="005D0C12">
            <w:pPr>
              <w:pStyle w:val="affe"/>
              <w:keepLines/>
              <w:widowControl w:val="0"/>
              <w:tabs>
                <w:tab w:val="left" w:pos="567"/>
                <w:tab w:val="left" w:pos="1134"/>
              </w:tabs>
              <w:autoSpaceDE w:val="0"/>
              <w:ind w:left="0" w:firstLine="709"/>
              <w:jc w:val="both"/>
              <w:rPr>
                <w:rFonts w:eastAsia="Helvetica"/>
              </w:rPr>
            </w:pPr>
            <w:r w:rsidRPr="005D0C12">
              <w:rPr>
                <w:rFonts w:eastAsia="Helvetica"/>
              </w:rPr>
              <w:t xml:space="preserve">б) трудовой договор или приказ о приеме на работу или трудовая книжка или выписки из указанных документов; </w:t>
            </w:r>
          </w:p>
          <w:p w14:paraId="1320404A" w14:textId="77777777" w:rsidR="005D0C12" w:rsidRPr="005D0C12" w:rsidRDefault="005D0C12" w:rsidP="005D0C12">
            <w:pPr>
              <w:suppressAutoHyphens/>
              <w:spacing w:before="120" w:line="240" w:lineRule="auto"/>
              <w:ind w:firstLine="0"/>
              <w:outlineLvl w:val="4"/>
              <w:rPr>
                <w:rFonts w:eastAsia="Helvetica"/>
                <w:sz w:val="24"/>
                <w:szCs w:val="24"/>
              </w:rPr>
            </w:pPr>
            <w:r w:rsidRPr="005D0C12">
              <w:rPr>
                <w:rFonts w:eastAsia="Helvetica"/>
                <w:sz w:val="24"/>
                <w:szCs w:val="24"/>
              </w:rPr>
              <w:t xml:space="preserve">            в) информацию о членстве в саморегулируемой организации кадастровых инженеров</w:t>
            </w:r>
          </w:p>
          <w:p w14:paraId="0375EE40" w14:textId="59BC3C22" w:rsidR="005D0C12" w:rsidRPr="005D0C12" w:rsidRDefault="005D0C12" w:rsidP="005D0C12">
            <w:pPr>
              <w:keepLines/>
              <w:widowControl w:val="0"/>
              <w:tabs>
                <w:tab w:val="left" w:pos="567"/>
                <w:tab w:val="left" w:pos="1134"/>
              </w:tabs>
              <w:suppressAutoHyphens/>
              <w:autoSpaceDE w:val="0"/>
              <w:spacing w:line="240" w:lineRule="auto"/>
              <w:ind w:left="66" w:hanging="66"/>
              <w:rPr>
                <w:rFonts w:eastAsia="Helvetica"/>
                <w:sz w:val="24"/>
                <w:szCs w:val="24"/>
              </w:rPr>
            </w:pPr>
            <w:r>
              <w:rPr>
                <w:rFonts w:eastAsia="Helvetica"/>
                <w:sz w:val="24"/>
                <w:szCs w:val="24"/>
              </w:rPr>
              <w:t xml:space="preserve">      </w:t>
            </w:r>
            <w:proofErr w:type="gramStart"/>
            <w:r>
              <w:rPr>
                <w:rFonts w:eastAsia="Helvetica"/>
                <w:sz w:val="24"/>
                <w:szCs w:val="24"/>
              </w:rPr>
              <w:t xml:space="preserve">г) </w:t>
            </w:r>
            <w:r w:rsidRPr="005D0C12">
              <w:rPr>
                <w:rFonts w:eastAsia="Helvetica"/>
                <w:sz w:val="24"/>
                <w:szCs w:val="24"/>
              </w:rPr>
              <w:t>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roofErr w:type="gramEnd"/>
          </w:p>
          <w:p w14:paraId="66391DF7" w14:textId="2A1C1A0D" w:rsidR="005D0C12" w:rsidRPr="005D0C12" w:rsidRDefault="005D0C12" w:rsidP="005D0C12">
            <w:pPr>
              <w:suppressAutoHyphens/>
              <w:spacing w:before="120" w:line="240" w:lineRule="auto"/>
              <w:ind w:firstLine="0"/>
              <w:outlineLvl w:val="4"/>
              <w:rPr>
                <w:snapToGrid/>
                <w:sz w:val="24"/>
                <w:szCs w:val="24"/>
              </w:rPr>
            </w:pPr>
          </w:p>
        </w:tc>
      </w:tr>
      <w:tr w:rsidR="005D0C12" w:rsidRPr="00212668" w14:paraId="4CC31DDC" w14:textId="77777777" w:rsidTr="00212668">
        <w:trPr>
          <w:trHeight w:val="397"/>
        </w:trPr>
        <w:tc>
          <w:tcPr>
            <w:tcW w:w="709" w:type="dxa"/>
            <w:shd w:val="clear" w:color="auto" w:fill="auto"/>
          </w:tcPr>
          <w:p w14:paraId="3281534C" w14:textId="77777777" w:rsidR="005D0C12" w:rsidRPr="00212668" w:rsidRDefault="005D0C12" w:rsidP="00212668">
            <w:pPr>
              <w:numPr>
                <w:ilvl w:val="1"/>
                <w:numId w:val="34"/>
              </w:numPr>
              <w:suppressAutoHyphens/>
              <w:spacing w:before="120" w:after="60" w:line="276" w:lineRule="auto"/>
              <w:ind w:left="637" w:hanging="574"/>
              <w:jc w:val="left"/>
              <w:rPr>
                <w:snapToGrid/>
                <w:sz w:val="24"/>
                <w:szCs w:val="28"/>
              </w:rPr>
            </w:pPr>
          </w:p>
        </w:tc>
        <w:tc>
          <w:tcPr>
            <w:tcW w:w="4253" w:type="dxa"/>
            <w:shd w:val="clear" w:color="auto" w:fill="auto"/>
          </w:tcPr>
          <w:p w14:paraId="5908E965" w14:textId="5E9AE26F" w:rsidR="005D0C12" w:rsidRPr="005D0C12" w:rsidRDefault="005D0C12"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Pr>
                <w:rFonts w:eastAsia="Helvetica"/>
                <w:sz w:val="24"/>
                <w:szCs w:val="24"/>
              </w:rPr>
              <w:t>Н</w:t>
            </w:r>
            <w:r w:rsidRPr="005D0C12">
              <w:rPr>
                <w:rFonts w:eastAsia="Helvetica"/>
                <w:sz w:val="24"/>
                <w:szCs w:val="24"/>
              </w:rPr>
              <w:t xml:space="preserve">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5D0C12">
              <w:rPr>
                <w:rFonts w:eastAsia="Helvetica"/>
                <w:sz w:val="24"/>
                <w:szCs w:val="24"/>
              </w:rPr>
              <w:t>трассоискательного</w:t>
            </w:r>
            <w:proofErr w:type="spellEnd"/>
            <w:r w:rsidRPr="005D0C12">
              <w:rPr>
                <w:rFonts w:eastAsia="Helvetica"/>
                <w:sz w:val="24"/>
                <w:szCs w:val="24"/>
              </w:rPr>
              <w:t xml:space="preserve"> оборудования для поиска и установления трасс и глубин заложения </w:t>
            </w:r>
            <w:proofErr w:type="gramStart"/>
            <w:r w:rsidRPr="005D0C12">
              <w:rPr>
                <w:rFonts w:eastAsia="Helvetica"/>
                <w:sz w:val="24"/>
                <w:szCs w:val="24"/>
              </w:rPr>
              <w:t>п</w:t>
            </w:r>
            <w:proofErr w:type="gramEnd"/>
            <w:r w:rsidRPr="005D0C12">
              <w:rPr>
                <w:rFonts w:eastAsia="Helvetica"/>
                <w:sz w:val="24"/>
                <w:szCs w:val="24"/>
              </w:rPr>
              <w:t xml:space="preserve"> подземных инженерных коммуникаций на местности.</w:t>
            </w:r>
          </w:p>
          <w:p w14:paraId="266552D8" w14:textId="77777777" w:rsidR="005D0C12" w:rsidRDefault="005D0C12" w:rsidP="00212668">
            <w:pPr>
              <w:suppressAutoHyphens/>
              <w:spacing w:before="120" w:line="240" w:lineRule="auto"/>
              <w:ind w:firstLine="0"/>
              <w:jc w:val="left"/>
              <w:rPr>
                <w:rFonts w:eastAsia="Helvetica"/>
                <w:sz w:val="24"/>
                <w:szCs w:val="24"/>
              </w:rPr>
            </w:pPr>
          </w:p>
        </w:tc>
        <w:tc>
          <w:tcPr>
            <w:tcW w:w="5103" w:type="dxa"/>
          </w:tcPr>
          <w:p w14:paraId="49E33667" w14:textId="212B4238" w:rsidR="005D0C12" w:rsidRPr="005D0C12" w:rsidRDefault="005D0C12" w:rsidP="005D0C12">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З</w:t>
            </w:r>
            <w:r w:rsidRPr="005D0C12">
              <w:rPr>
                <w:rFonts w:eastAsia="Helvetica"/>
                <w:sz w:val="24"/>
                <w:szCs w:val="24"/>
              </w:rPr>
              <w:t>аверенн</w:t>
            </w:r>
            <w:r>
              <w:rPr>
                <w:rFonts w:eastAsia="Helvetica"/>
                <w:sz w:val="24"/>
                <w:szCs w:val="24"/>
              </w:rPr>
              <w:t>ая</w:t>
            </w:r>
            <w:r w:rsidRPr="005D0C12">
              <w:rPr>
                <w:rFonts w:eastAsia="Helvetica"/>
                <w:sz w:val="24"/>
                <w:szCs w:val="24"/>
              </w:rPr>
              <w:t xml:space="preserve"> Подрядчиком ведомость с указанием наименований, заводских номеров, типов, классов точности приборов, дат поверки с приложением копий свидетельств о поверках.</w:t>
            </w:r>
          </w:p>
          <w:p w14:paraId="1827DFD8" w14:textId="77777777" w:rsidR="005D0C12" w:rsidRPr="005D0C12" w:rsidRDefault="005D0C12"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12668">
            <w:pPr>
              <w:numPr>
                <w:ilvl w:val="1"/>
                <w:numId w:val="34"/>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аналогичных  предмету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5C084EBF"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w:t>
            </w:r>
            <w:r w:rsidRPr="00786C15">
              <w:rPr>
                <w:rFonts w:eastAsia="Helvetica"/>
                <w:sz w:val="24"/>
                <w:szCs w:val="24"/>
              </w:rPr>
              <w:lastRenderedPageBreak/>
              <w:t>именно – подписанных с двух сторон копий актов выполненных работ.</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lastRenderedPageBreak/>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77777777" w:rsidR="00212668" w:rsidRPr="00212668" w:rsidRDefault="00212668" w:rsidP="00212668">
      <w:pPr>
        <w:spacing w:before="360" w:after="240" w:line="240" w:lineRule="auto"/>
        <w:ind w:firstLine="0"/>
        <w:jc w:val="center"/>
        <w:outlineLvl w:val="2"/>
        <w:rPr>
          <w:b/>
          <w:snapToGrid/>
          <w:sz w:val="24"/>
          <w:szCs w:val="28"/>
        </w:rPr>
      </w:pPr>
      <w:bookmarkStart w:id="558" w:name="_Toc518558334"/>
      <w:r w:rsidRPr="00212668">
        <w:rPr>
          <w:b/>
          <w:snapToGrid/>
          <w:sz w:val="24"/>
          <w:szCs w:val="28"/>
        </w:rPr>
        <w:t>ПОРЯДОК ОЦЕНКИ И СОПОСТАВЛЕНИЯ ЗАЯВОК</w:t>
      </w:r>
      <w:bookmarkEnd w:id="558"/>
    </w:p>
    <w:p w14:paraId="2C6D09F3" w14:textId="77777777" w:rsidR="00212668" w:rsidRPr="00212668" w:rsidRDefault="00212668" w:rsidP="00F738AD">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039FE21D" w14:textId="09A71B12" w:rsidR="00F738AD" w:rsidRPr="00F738AD" w:rsidRDefault="00F738AD" w:rsidP="00F738AD">
      <w:pPr>
        <w:tabs>
          <w:tab w:val="num" w:pos="1418"/>
        </w:tabs>
        <w:spacing w:after="120" w:line="276" w:lineRule="auto"/>
        <w:ind w:firstLine="0"/>
        <w:rPr>
          <w:b/>
          <w:sz w:val="24"/>
          <w:szCs w:val="24"/>
        </w:rPr>
      </w:pPr>
      <w:r w:rsidRPr="00F738AD">
        <w:rPr>
          <w:b/>
          <w:sz w:val="24"/>
          <w:szCs w:val="24"/>
        </w:rPr>
        <w:t xml:space="preserve">1.Цена договора </w:t>
      </w:r>
      <w:r w:rsidR="00F73E0C">
        <w:rPr>
          <w:b/>
          <w:sz w:val="24"/>
          <w:szCs w:val="24"/>
        </w:rPr>
        <w:t>– Общая цена единиц услуг</w:t>
      </w:r>
      <w:r w:rsidR="004421DC">
        <w:rPr>
          <w:b/>
          <w:sz w:val="24"/>
          <w:szCs w:val="24"/>
        </w:rPr>
        <w:t xml:space="preserve"> (работ)</w:t>
      </w:r>
    </w:p>
    <w:p w14:paraId="2030D586" w14:textId="1963EE28" w:rsidR="004421DC" w:rsidRDefault="004421DC" w:rsidP="004421DC">
      <w:pPr>
        <w:keepNext/>
        <w:keepLines/>
        <w:framePr w:hSpace="180" w:wrap="around" w:vAnchor="text" w:hAnchor="text" w:y="1"/>
        <w:autoSpaceDE w:val="0"/>
        <w:autoSpaceDN w:val="0"/>
        <w:adjustRightInd w:val="0"/>
        <w:spacing w:line="240" w:lineRule="auto"/>
        <w:ind w:firstLine="317"/>
        <w:suppressOverlap/>
        <w:rPr>
          <w:snapToGrid/>
          <w:sz w:val="24"/>
          <w:lang w:eastAsia="en-US"/>
        </w:rPr>
      </w:pPr>
      <w:r w:rsidRPr="004421DC">
        <w:rPr>
          <w:snapToGrid/>
          <w:sz w:val="24"/>
          <w:szCs w:val="24"/>
          <w:lang w:eastAsia="en-US"/>
        </w:rPr>
        <w:t>Запрос котировок проводится путем снижения общей начальной (максимальной) цены единиц  работ.</w:t>
      </w:r>
    </w:p>
    <w:p w14:paraId="29B42337" w14:textId="77777777" w:rsidR="004421DC" w:rsidRPr="004421DC" w:rsidRDefault="004421DC" w:rsidP="004421DC">
      <w:pPr>
        <w:keepNext/>
        <w:keepLines/>
        <w:framePr w:hSpace="180" w:wrap="around" w:vAnchor="text" w:hAnchor="text" w:y="1"/>
        <w:autoSpaceDE w:val="0"/>
        <w:autoSpaceDN w:val="0"/>
        <w:adjustRightInd w:val="0"/>
        <w:spacing w:line="240" w:lineRule="auto"/>
        <w:ind w:firstLine="317"/>
        <w:suppressOverlap/>
        <w:rPr>
          <w:snapToGrid/>
          <w:sz w:val="24"/>
          <w:szCs w:val="24"/>
          <w:lang w:eastAsia="en-US"/>
        </w:rPr>
      </w:pPr>
    </w:p>
    <w:p w14:paraId="40A4138B" w14:textId="77777777" w:rsidR="004421DC" w:rsidRDefault="004421DC" w:rsidP="004421DC">
      <w:pPr>
        <w:overflowPunct w:val="0"/>
        <w:autoSpaceDE w:val="0"/>
        <w:autoSpaceDN w:val="0"/>
        <w:adjustRightInd w:val="0"/>
        <w:spacing w:line="240" w:lineRule="auto"/>
        <w:ind w:right="153" w:firstLine="0"/>
        <w:rPr>
          <w:snapToGrid/>
          <w:sz w:val="24"/>
          <w:szCs w:val="24"/>
          <w:lang w:eastAsia="en-US"/>
        </w:rPr>
      </w:pPr>
    </w:p>
    <w:p w14:paraId="6F948B6E" w14:textId="77777777" w:rsidR="004421DC" w:rsidRPr="00F738AD" w:rsidRDefault="004421DC" w:rsidP="004421DC">
      <w:pPr>
        <w:overflowPunct w:val="0"/>
        <w:autoSpaceDE w:val="0"/>
        <w:autoSpaceDN w:val="0"/>
        <w:adjustRightInd w:val="0"/>
        <w:spacing w:line="240" w:lineRule="auto"/>
        <w:ind w:right="153" w:firstLine="0"/>
        <w:rPr>
          <w:color w:val="000000"/>
          <w:sz w:val="24"/>
          <w:szCs w:val="24"/>
        </w:rPr>
      </w:pPr>
      <w:proofErr w:type="gramStart"/>
      <w:r w:rsidRPr="00F738AD">
        <w:rPr>
          <w:rFonts w:eastAsia="Calibri"/>
          <w:snapToGrid/>
          <w:sz w:val="24"/>
          <w:szCs w:val="24"/>
          <w:lang w:eastAsia="en-US"/>
        </w:rPr>
        <w:t xml:space="preserve">Для расчета  рейтинга по заявке на участие в запросе </w:t>
      </w:r>
      <w:r>
        <w:rPr>
          <w:rFonts w:eastAsia="Calibri"/>
          <w:snapToGrid/>
          <w:sz w:val="24"/>
          <w:szCs w:val="24"/>
          <w:lang w:eastAsia="en-US"/>
        </w:rPr>
        <w:t>котировок</w:t>
      </w:r>
      <w:r w:rsidRPr="00F738AD">
        <w:rPr>
          <w:rFonts w:eastAsia="Calibri"/>
          <w:snapToGrid/>
          <w:sz w:val="24"/>
          <w:szCs w:val="24"/>
          <w:lang w:eastAsia="en-US"/>
        </w:rPr>
        <w:t xml:space="preserve"> в электронной форме</w:t>
      </w:r>
      <w:proofErr w:type="gramEnd"/>
      <w:r w:rsidRPr="00F738AD">
        <w:rPr>
          <w:rFonts w:eastAsia="Calibri"/>
          <w:snapToGrid/>
          <w:sz w:val="24"/>
          <w:szCs w:val="24"/>
          <w:lang w:eastAsia="en-US"/>
        </w:rPr>
        <w:t xml:space="preserve"> рейтинг, присуждаемый </w:t>
      </w:r>
      <w:r>
        <w:rPr>
          <w:rFonts w:eastAsia="Calibri"/>
          <w:snapToGrid/>
          <w:sz w:val="24"/>
          <w:szCs w:val="24"/>
          <w:lang w:eastAsia="en-US"/>
        </w:rPr>
        <w:t>каждой</w:t>
      </w:r>
      <w:r w:rsidRPr="00F738AD">
        <w:rPr>
          <w:rFonts w:eastAsia="Calibri"/>
          <w:snapToGrid/>
          <w:sz w:val="24"/>
          <w:szCs w:val="24"/>
          <w:lang w:eastAsia="en-US"/>
        </w:rPr>
        <w:t xml:space="preserve"> заявке по критерию «</w:t>
      </w:r>
      <w:r>
        <w:rPr>
          <w:rFonts w:eastAsia="Calibri"/>
          <w:snapToGrid/>
          <w:sz w:val="24"/>
          <w:szCs w:val="24"/>
          <w:lang w:eastAsia="en-US"/>
        </w:rPr>
        <w:t>Общая цена единиц услуг</w:t>
      </w:r>
      <w:r w:rsidRPr="00F738AD">
        <w:rPr>
          <w:rFonts w:eastAsia="Calibri"/>
          <w:snapToGrid/>
          <w:sz w:val="24"/>
          <w:szCs w:val="24"/>
          <w:lang w:eastAsia="en-US"/>
        </w:rPr>
        <w:t>»</w:t>
      </w:r>
      <w:r>
        <w:rPr>
          <w:rFonts w:eastAsia="Calibri"/>
          <w:snapToGrid/>
          <w:sz w:val="24"/>
          <w:szCs w:val="24"/>
          <w:lang w:eastAsia="en-US"/>
        </w:rPr>
        <w:t xml:space="preserve"> </w:t>
      </w:r>
      <w:r w:rsidRPr="00F738AD">
        <w:rPr>
          <w:color w:val="000000"/>
          <w:sz w:val="24"/>
          <w:szCs w:val="24"/>
        </w:rPr>
        <w:t xml:space="preserve">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30B5E79C" w14:textId="25A26C8A" w:rsidR="004421DC" w:rsidRPr="00F738AD" w:rsidRDefault="004421DC" w:rsidP="004421DC">
      <w:pPr>
        <w:spacing w:line="240" w:lineRule="auto"/>
        <w:ind w:firstLine="0"/>
        <w:rPr>
          <w:color w:val="000000"/>
          <w:sz w:val="24"/>
          <w:szCs w:val="24"/>
        </w:rPr>
      </w:pPr>
      <w:r w:rsidRPr="00F738AD">
        <w:rPr>
          <w:color w:val="000000"/>
          <w:sz w:val="24"/>
          <w:szCs w:val="24"/>
        </w:rPr>
        <w:t>При оценке заявок по критерию «Цена договора</w:t>
      </w:r>
      <w:r>
        <w:rPr>
          <w:color w:val="000000"/>
          <w:sz w:val="24"/>
          <w:szCs w:val="24"/>
        </w:rPr>
        <w:t xml:space="preserve"> – Общая цена единиц услуг</w:t>
      </w:r>
      <w:r w:rsidRPr="00F738AD">
        <w:rPr>
          <w:color w:val="000000"/>
          <w:sz w:val="24"/>
          <w:szCs w:val="24"/>
        </w:rPr>
        <w:t xml:space="preserve">» </w:t>
      </w:r>
      <w:r w:rsidR="00506496">
        <w:rPr>
          <w:color w:val="000000"/>
          <w:sz w:val="24"/>
          <w:szCs w:val="24"/>
        </w:rPr>
        <w:t xml:space="preserve">победителем будет считаться участник с предложением </w:t>
      </w:r>
      <w:r w:rsidRPr="00F738AD">
        <w:rPr>
          <w:color w:val="000000"/>
          <w:sz w:val="24"/>
          <w:szCs w:val="24"/>
        </w:rPr>
        <w:t xml:space="preserve"> наименьшей </w:t>
      </w:r>
      <w:r w:rsidR="00506496">
        <w:rPr>
          <w:color w:val="000000"/>
          <w:sz w:val="24"/>
          <w:szCs w:val="24"/>
        </w:rPr>
        <w:t xml:space="preserve">общей </w:t>
      </w:r>
      <w:r w:rsidRPr="00F738AD">
        <w:rPr>
          <w:color w:val="000000"/>
          <w:sz w:val="24"/>
          <w:szCs w:val="24"/>
        </w:rPr>
        <w:t>цен</w:t>
      </w:r>
      <w:r w:rsidR="00506496">
        <w:rPr>
          <w:color w:val="000000"/>
          <w:sz w:val="24"/>
          <w:szCs w:val="24"/>
        </w:rPr>
        <w:t>ы</w:t>
      </w:r>
      <w:r>
        <w:rPr>
          <w:color w:val="000000"/>
          <w:sz w:val="24"/>
          <w:szCs w:val="24"/>
        </w:rPr>
        <w:t xml:space="preserve"> единиц услуг, работ</w:t>
      </w:r>
      <w:proofErr w:type="gramStart"/>
      <w:r w:rsidRPr="00F738AD">
        <w:rPr>
          <w:color w:val="000000"/>
          <w:sz w:val="24"/>
          <w:szCs w:val="24"/>
        </w:rPr>
        <w:t xml:space="preserve"> .</w:t>
      </w:r>
      <w:proofErr w:type="gramEnd"/>
    </w:p>
    <w:p w14:paraId="07DE2094" w14:textId="77777777" w:rsidR="004421DC" w:rsidRDefault="004421DC" w:rsidP="004421DC">
      <w:pPr>
        <w:overflowPunct w:val="0"/>
        <w:autoSpaceDE w:val="0"/>
        <w:autoSpaceDN w:val="0"/>
        <w:adjustRightInd w:val="0"/>
        <w:spacing w:line="240" w:lineRule="auto"/>
        <w:ind w:right="153" w:firstLine="0"/>
        <w:rPr>
          <w:snapToGrid/>
          <w:sz w:val="24"/>
          <w:szCs w:val="24"/>
          <w:lang w:eastAsia="en-US"/>
        </w:rPr>
      </w:pPr>
    </w:p>
    <w:p w14:paraId="5474AA70" w14:textId="7F8926D2" w:rsidR="004421DC" w:rsidRDefault="004421DC" w:rsidP="004421DC">
      <w:pPr>
        <w:overflowPunct w:val="0"/>
        <w:autoSpaceDE w:val="0"/>
        <w:autoSpaceDN w:val="0"/>
        <w:adjustRightInd w:val="0"/>
        <w:spacing w:line="240" w:lineRule="auto"/>
        <w:ind w:right="153" w:firstLine="0"/>
        <w:rPr>
          <w:rFonts w:eastAsia="Calibri"/>
          <w:snapToGrid/>
          <w:sz w:val="24"/>
          <w:szCs w:val="24"/>
          <w:lang w:eastAsia="en-US"/>
        </w:rPr>
      </w:pPr>
      <w:r w:rsidRPr="004421DC">
        <w:rPr>
          <w:snapToGrid/>
          <w:sz w:val="24"/>
          <w:szCs w:val="24"/>
          <w:lang w:eastAsia="en-US"/>
        </w:rPr>
        <w:t xml:space="preserve">По итогам проведения запроса котировок при заключении договора начальная (максимальная) цена единицы каждых работ, указанной в </w:t>
      </w:r>
      <w:r>
        <w:rPr>
          <w:snapToGrid/>
          <w:sz w:val="24"/>
          <w:szCs w:val="24"/>
          <w:lang w:eastAsia="en-US"/>
        </w:rPr>
        <w:t>Разделе 9. «Техническое задание</w:t>
      </w:r>
      <w:r w:rsidRPr="004421DC">
        <w:rPr>
          <w:snapToGrid/>
          <w:sz w:val="24"/>
          <w:szCs w:val="24"/>
          <w:lang w:eastAsia="en-US"/>
        </w:rPr>
        <w:t xml:space="preserve">»  будет пропорционально уменьшена на процент снижения общей начальной (максимальной) цены единиц работ </w:t>
      </w:r>
      <w:r>
        <w:rPr>
          <w:snapToGrid/>
          <w:sz w:val="24"/>
          <w:szCs w:val="24"/>
          <w:lang w:eastAsia="en-US"/>
        </w:rPr>
        <w:t xml:space="preserve"> наилучшего предложения.</w:t>
      </w:r>
    </w:p>
    <w:p w14:paraId="24C1218D" w14:textId="77777777" w:rsidR="004421DC" w:rsidRDefault="004421DC" w:rsidP="00F73E0C">
      <w:pPr>
        <w:overflowPunct w:val="0"/>
        <w:autoSpaceDE w:val="0"/>
        <w:autoSpaceDN w:val="0"/>
        <w:adjustRightInd w:val="0"/>
        <w:spacing w:line="240" w:lineRule="auto"/>
        <w:ind w:right="153" w:firstLine="0"/>
        <w:rPr>
          <w:rFonts w:eastAsia="Calibri"/>
          <w:snapToGrid/>
          <w:sz w:val="24"/>
          <w:szCs w:val="24"/>
          <w:lang w:eastAsia="en-US"/>
        </w:rPr>
      </w:pPr>
    </w:p>
    <w:p w14:paraId="6A97A35D" w14:textId="77777777" w:rsidR="00212668" w:rsidRPr="00212668" w:rsidRDefault="00212668" w:rsidP="00212668">
      <w:pPr>
        <w:spacing w:line="240" w:lineRule="auto"/>
        <w:ind w:firstLine="0"/>
        <w:jc w:val="left"/>
        <w:rPr>
          <w:rFonts w:eastAsia="MS Gothic"/>
          <w:bCs/>
          <w:snapToGrid/>
          <w:sz w:val="24"/>
          <w:szCs w:val="28"/>
          <w:lang w:eastAsia="en-US"/>
        </w:rPr>
      </w:pPr>
    </w:p>
    <w:p w14:paraId="3071DC69" w14:textId="77777777" w:rsidR="00212668" w:rsidRPr="00212668" w:rsidRDefault="00212668" w:rsidP="00212668">
      <w:pPr>
        <w:numPr>
          <w:ilvl w:val="3"/>
          <w:numId w:val="33"/>
        </w:numPr>
        <w:suppressAutoHyphens/>
        <w:spacing w:before="120" w:after="60" w:line="276" w:lineRule="auto"/>
        <w:ind w:left="851"/>
        <w:jc w:val="left"/>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1B21637E" w14:textId="77777777" w:rsidR="00212668" w:rsidRPr="00212668" w:rsidRDefault="00212668" w:rsidP="00212668">
      <w:pPr>
        <w:numPr>
          <w:ilvl w:val="3"/>
          <w:numId w:val="33"/>
        </w:numPr>
        <w:suppressAutoHyphens/>
        <w:spacing w:before="120" w:after="60" w:line="276" w:lineRule="auto"/>
        <w:ind w:left="851"/>
        <w:jc w:val="left"/>
        <w:rPr>
          <w:rFonts w:eastAsiaTheme="majorEastAsia"/>
          <w:bCs/>
          <w:snapToGrid/>
          <w:sz w:val="24"/>
          <w:szCs w:val="28"/>
        </w:rPr>
      </w:pPr>
      <w:proofErr w:type="gramStart"/>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6AF286DA" w14:textId="77777777" w:rsidR="00212668" w:rsidRPr="00212668" w:rsidRDefault="00212668" w:rsidP="00212668">
      <w:pPr>
        <w:numPr>
          <w:ilvl w:val="3"/>
          <w:numId w:val="33"/>
        </w:numPr>
        <w:suppressAutoHyphens/>
        <w:spacing w:before="120" w:after="60" w:line="276" w:lineRule="auto"/>
        <w:ind w:left="851"/>
        <w:jc w:val="left"/>
        <w:rPr>
          <w:rFonts w:eastAsiaTheme="majorEastAsia"/>
          <w:bCs/>
          <w:snapToGrid/>
          <w:sz w:val="24"/>
          <w:szCs w:val="28"/>
        </w:rPr>
      </w:pPr>
      <w:bookmarkStart w:id="559" w:name="_Ref470887029"/>
      <w:bookmarkStart w:id="560" w:name="_Ref471753885"/>
      <w:r w:rsidRPr="00212668">
        <w:rPr>
          <w:rFonts w:eastAsiaTheme="majorEastAsia"/>
          <w:bCs/>
          <w:snapToGrid/>
          <w:sz w:val="24"/>
          <w:szCs w:val="28"/>
        </w:rPr>
        <w:t>Приоритет не предоставляется в следующих случаях:</w:t>
      </w:r>
      <w:bookmarkEnd w:id="559"/>
      <w:bookmarkEnd w:id="560"/>
    </w:p>
    <w:p w14:paraId="752C4E3B" w14:textId="77777777" w:rsidR="00212668" w:rsidRPr="00212668" w:rsidRDefault="00212668" w:rsidP="00212668">
      <w:pPr>
        <w:numPr>
          <w:ilvl w:val="4"/>
          <w:numId w:val="38"/>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3FC22325" w14:textId="77777777" w:rsidR="00212668" w:rsidRPr="00212668" w:rsidRDefault="00212668" w:rsidP="00212668">
      <w:pPr>
        <w:numPr>
          <w:ilvl w:val="4"/>
          <w:numId w:val="38"/>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CB2A12" w14:textId="77777777" w:rsidR="00212668" w:rsidRPr="00212668" w:rsidRDefault="00212668" w:rsidP="00212668">
      <w:pPr>
        <w:numPr>
          <w:ilvl w:val="4"/>
          <w:numId w:val="38"/>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19B009" w14:textId="7CA79E71" w:rsidR="00212668" w:rsidRPr="00212668" w:rsidRDefault="00212668" w:rsidP="00212668">
      <w:pPr>
        <w:numPr>
          <w:ilvl w:val="4"/>
          <w:numId w:val="38"/>
        </w:numPr>
        <w:suppressAutoHyphens/>
        <w:spacing w:before="120" w:after="60" w:line="276" w:lineRule="auto"/>
        <w:ind w:left="1843" w:hanging="425"/>
        <w:jc w:val="left"/>
        <w:rPr>
          <w:snapToGrid/>
          <w:sz w:val="24"/>
          <w:szCs w:val="28"/>
        </w:rPr>
      </w:pPr>
      <w:bookmarkStart w:id="561" w:name="_Ref470886196"/>
      <w:r w:rsidRPr="00212668">
        <w:rPr>
          <w:rFonts w:eastAsiaTheme="majorEastAsia"/>
          <w:bCs/>
          <w:snapToGrid/>
          <w:sz w:val="24"/>
          <w:szCs w:val="28"/>
        </w:rPr>
        <w:lastRenderedPageBreak/>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212668">
        <w:rPr>
          <w:rFonts w:eastAsiaTheme="majorEastAsia"/>
          <w:bCs/>
          <w:snapToGrid/>
          <w:sz w:val="24"/>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6647AD">
        <w:rPr>
          <w:rFonts w:eastAsiaTheme="majorEastAsia"/>
          <w:bCs/>
          <w:snapToGrid/>
          <w:sz w:val="24"/>
          <w:szCs w:val="28"/>
        </w:rPr>
        <w:t xml:space="preserve"> </w:t>
      </w:r>
      <w:proofErr w:type="gramStart"/>
      <w:r w:rsidRPr="00212668">
        <w:rPr>
          <w:rFonts w:eastAsiaTheme="majorEastAsia"/>
          <w:bCs/>
          <w:snapToGrid/>
          <w:sz w:val="24"/>
          <w:szCs w:val="28"/>
        </w:rPr>
        <w:t>которой</w:t>
      </w:r>
      <w:proofErr w:type="gramEnd"/>
      <w:r w:rsidRPr="00212668">
        <w:rPr>
          <w:rFonts w:eastAsiaTheme="majorEastAsia"/>
          <w:bCs/>
          <w:snapToGrid/>
          <w:sz w:val="24"/>
          <w:szCs w:val="28"/>
        </w:rPr>
        <w:t xml:space="preserve"> заключается договор, на начальную (максимальную) цену договора.</w:t>
      </w:r>
      <w:bookmarkEnd w:id="561"/>
    </w:p>
    <w:p w14:paraId="2A83054A" w14:textId="77777777" w:rsidR="00212668" w:rsidRPr="00212668" w:rsidRDefault="00212668" w:rsidP="00212668">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2" w:name="_Hlt440565644"/>
      <w:bookmarkStart w:id="563" w:name="_Ref462131870"/>
      <w:bookmarkStart w:id="564" w:name="_Toc533772349"/>
      <w:bookmarkEnd w:id="549"/>
      <w:bookmarkEnd w:id="562"/>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3"/>
      <w:bookmarkEnd w:id="564"/>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3977E36D" w14:textId="77777777" w:rsidR="005A0102" w:rsidRPr="002D3E7E" w:rsidRDefault="005A0102" w:rsidP="005A0102">
      <w:pPr>
        <w:spacing w:line="240" w:lineRule="auto"/>
        <w:ind w:firstLine="0"/>
        <w:jc w:val="left"/>
        <w:rPr>
          <w:rFonts w:eastAsia="Calibri"/>
          <w:i/>
          <w:snapToGrid/>
          <w:sz w:val="22"/>
          <w:szCs w:val="22"/>
          <w:lang w:eastAsia="en-US"/>
        </w:rPr>
      </w:pPr>
      <w:bookmarkStart w:id="565" w:name="_Ref314165583"/>
      <w:bookmarkStart w:id="566" w:name="_Ref314251020"/>
      <w:bookmarkStart w:id="567" w:name="_Toc329179041"/>
      <w:r w:rsidRPr="002D3E7E">
        <w:rPr>
          <w:rFonts w:eastAsia="Calibri"/>
          <w:i/>
          <w:snapToGrid/>
          <w:sz w:val="22"/>
          <w:szCs w:val="22"/>
          <w:lang w:eastAsia="en-US"/>
        </w:rPr>
        <w:t>На фирменном бланке организации</w:t>
      </w:r>
    </w:p>
    <w:p w14:paraId="475CA071" w14:textId="77777777" w:rsidR="005A0102" w:rsidRPr="002D3E7E" w:rsidRDefault="005A0102" w:rsidP="005A0102">
      <w:pPr>
        <w:spacing w:line="240" w:lineRule="auto"/>
        <w:ind w:firstLine="0"/>
        <w:jc w:val="left"/>
        <w:rPr>
          <w:rFonts w:eastAsia="Calibri"/>
          <w:b/>
          <w:snapToGrid/>
          <w:sz w:val="22"/>
          <w:szCs w:val="22"/>
          <w:lang w:eastAsia="en-US"/>
        </w:rPr>
      </w:pPr>
    </w:p>
    <w:p w14:paraId="4783F2B5" w14:textId="77777777" w:rsidR="005A0102" w:rsidRPr="002D3E7E" w:rsidRDefault="005A0102" w:rsidP="00F738AD">
      <w:pPr>
        <w:spacing w:line="240" w:lineRule="auto"/>
        <w:ind w:firstLine="0"/>
        <w:jc w:val="right"/>
        <w:rPr>
          <w:rFonts w:eastAsia="Calibri"/>
          <w:snapToGrid/>
          <w:sz w:val="22"/>
          <w:szCs w:val="22"/>
          <w:lang w:eastAsia="en-US"/>
        </w:rPr>
      </w:pPr>
      <w:r w:rsidRPr="002D3E7E">
        <w:rPr>
          <w:rFonts w:eastAsia="Calibri"/>
          <w:snapToGrid/>
          <w:sz w:val="22"/>
          <w:szCs w:val="22"/>
          <w:lang w:eastAsia="en-US"/>
        </w:rPr>
        <w:t>«___» _______года</w:t>
      </w:r>
    </w:p>
    <w:p w14:paraId="2C02D38F"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037AEB92" w14:textId="77777777" w:rsidR="005A0102" w:rsidRPr="002D3E7E" w:rsidRDefault="005A0102" w:rsidP="005A0102">
      <w:pPr>
        <w:spacing w:line="240" w:lineRule="auto"/>
        <w:ind w:firstLine="0"/>
        <w:jc w:val="left"/>
        <w:rPr>
          <w:rFonts w:eastAsia="Calibri"/>
          <w:b/>
          <w:snapToGrid/>
          <w:sz w:val="22"/>
          <w:szCs w:val="22"/>
          <w:lang w:eastAsia="en-US"/>
        </w:rPr>
      </w:pPr>
    </w:p>
    <w:p w14:paraId="1DABF29E" w14:textId="43F0B028" w:rsidR="005A0102" w:rsidRPr="002D3E7E" w:rsidRDefault="005A0102" w:rsidP="00F738AD">
      <w:pPr>
        <w:spacing w:line="240" w:lineRule="auto"/>
        <w:ind w:left="-142"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w:t>
      </w:r>
      <w:r w:rsidR="00515D37">
        <w:rPr>
          <w:snapToGrid/>
          <w:sz w:val="22"/>
          <w:szCs w:val="22"/>
        </w:rPr>
        <w:t>1</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006647AD">
        <w:rPr>
          <w:rFonts w:eastAsia="Calibri"/>
          <w:bCs/>
          <w:snapToGrid/>
          <w:color w:val="0000FF"/>
          <w:sz w:val="22"/>
          <w:szCs w:val="22"/>
          <w:u w:val="single"/>
        </w:rPr>
        <w:t xml:space="preserve"> </w:t>
      </w:r>
      <w:r w:rsidRPr="002D3E7E">
        <w:rPr>
          <w:snapToGrid/>
          <w:sz w:val="22"/>
          <w:szCs w:val="22"/>
        </w:rPr>
        <w:t xml:space="preserve">и принимая установленные в них требования и условия запроса </w:t>
      </w:r>
      <w:r w:rsidR="006647AD">
        <w:rPr>
          <w:snapToGrid/>
          <w:sz w:val="22"/>
          <w:szCs w:val="22"/>
        </w:rPr>
        <w:t>котировок</w:t>
      </w:r>
      <w:r w:rsidRPr="002D3E7E">
        <w:rPr>
          <w:snapToGrid/>
          <w:sz w:val="22"/>
          <w:szCs w:val="22"/>
        </w:rPr>
        <w:t>,</w:t>
      </w:r>
    </w:p>
    <w:p w14:paraId="6887622D" w14:textId="77777777" w:rsidR="005A0102" w:rsidRPr="002D3E7E" w:rsidRDefault="005A0102" w:rsidP="00F738AD">
      <w:pPr>
        <w:spacing w:line="240" w:lineRule="auto"/>
        <w:ind w:left="-142" w:firstLine="0"/>
        <w:rPr>
          <w:snapToGrid/>
          <w:sz w:val="22"/>
          <w:szCs w:val="22"/>
        </w:rPr>
      </w:pPr>
      <w:r w:rsidRPr="002D3E7E">
        <w:rPr>
          <w:snapToGrid/>
          <w:sz w:val="22"/>
          <w:szCs w:val="22"/>
        </w:rPr>
        <w:t xml:space="preserve"> ___________________________________________________________________________</w:t>
      </w:r>
    </w:p>
    <w:p w14:paraId="2CCE3CD4" w14:textId="77777777" w:rsidR="005A0102" w:rsidRPr="002D3E7E" w:rsidRDefault="005A0102" w:rsidP="00F738AD">
      <w:pPr>
        <w:spacing w:line="240" w:lineRule="auto"/>
        <w:ind w:left="-142"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BA62109" w14:textId="4BB6B029" w:rsidR="005A0102" w:rsidRPr="002D3E7E" w:rsidRDefault="00515D37" w:rsidP="00F738AD">
      <w:pPr>
        <w:spacing w:line="240" w:lineRule="auto"/>
        <w:ind w:left="-142" w:firstLine="0"/>
        <w:rPr>
          <w:snapToGrid/>
          <w:sz w:val="22"/>
          <w:szCs w:val="22"/>
        </w:rPr>
      </w:pPr>
      <w:r>
        <w:rPr>
          <w:snapToGrid/>
          <w:sz w:val="22"/>
          <w:szCs w:val="22"/>
        </w:rPr>
        <w:t xml:space="preserve"> </w:t>
      </w:r>
      <w:r w:rsidR="005A0102" w:rsidRPr="002D3E7E">
        <w:rPr>
          <w:snapToGrid/>
          <w:sz w:val="22"/>
          <w:szCs w:val="22"/>
        </w:rPr>
        <w:t>(должность руководителя, И.О. Фамилия)</w:t>
      </w:r>
    </w:p>
    <w:p w14:paraId="3F4E3368" w14:textId="05D17810" w:rsidR="005A0102" w:rsidRPr="002D3E7E" w:rsidRDefault="005A0102" w:rsidP="00F738AD">
      <w:pPr>
        <w:spacing w:line="240" w:lineRule="auto"/>
        <w:ind w:left="-142"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sidR="00515D37">
        <w:rPr>
          <w:snapToGrid/>
          <w:sz w:val="22"/>
          <w:szCs w:val="22"/>
        </w:rPr>
        <w:t xml:space="preserve">2021 </w:t>
      </w:r>
      <w:r w:rsidRPr="002D3E7E">
        <w:rPr>
          <w:snapToGrid/>
          <w:sz w:val="22"/>
          <w:szCs w:val="22"/>
        </w:rPr>
        <w:t>в</w:t>
      </w:r>
      <w:r w:rsidRPr="002D3E7E">
        <w:rPr>
          <w:bCs/>
          <w:snapToGrid/>
          <w:sz w:val="22"/>
          <w:szCs w:val="22"/>
        </w:rPr>
        <w:t>ыполнение работ по Строительству в целях технологического присоединения на 202</w:t>
      </w:r>
      <w:r w:rsidR="00515D37">
        <w:rPr>
          <w:bCs/>
          <w:snapToGrid/>
          <w:sz w:val="22"/>
          <w:szCs w:val="22"/>
        </w:rPr>
        <w:t>1</w:t>
      </w:r>
      <w:r w:rsidRPr="002D3E7E">
        <w:rPr>
          <w:bCs/>
          <w:snapToGrid/>
          <w:sz w:val="22"/>
          <w:szCs w:val="22"/>
        </w:rPr>
        <w:t xml:space="preserve">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5A0102" w:rsidRPr="002D3E7E" w14:paraId="04822524" w14:textId="77777777" w:rsidTr="005A0102">
        <w:trPr>
          <w:cantSplit/>
        </w:trPr>
        <w:tc>
          <w:tcPr>
            <w:tcW w:w="4678" w:type="dxa"/>
            <w:vAlign w:val="center"/>
          </w:tcPr>
          <w:p w14:paraId="28BB320D" w14:textId="0609152E" w:rsidR="005A0102" w:rsidRPr="00261CBF" w:rsidRDefault="00261CBF" w:rsidP="00F738AD">
            <w:pPr>
              <w:autoSpaceDE w:val="0"/>
              <w:autoSpaceDN w:val="0"/>
              <w:spacing w:line="240" w:lineRule="auto"/>
              <w:ind w:left="-142" w:firstLine="0"/>
              <w:rPr>
                <w:b/>
                <w:bCs/>
                <w:snapToGrid/>
                <w:sz w:val="22"/>
                <w:szCs w:val="22"/>
              </w:rPr>
            </w:pPr>
            <w:r w:rsidRPr="00261CBF">
              <w:rPr>
                <w:b/>
                <w:bCs/>
              </w:rPr>
              <w:t>Общая цена единиц услуг, руб., с учетом НДС/ НДС не облагается</w:t>
            </w:r>
          </w:p>
          <w:p w14:paraId="307BD512" w14:textId="77777777" w:rsidR="005A0102" w:rsidRPr="002D3E7E" w:rsidRDefault="005A0102" w:rsidP="00F738AD">
            <w:pPr>
              <w:autoSpaceDE w:val="0"/>
              <w:autoSpaceDN w:val="0"/>
              <w:spacing w:line="240" w:lineRule="auto"/>
              <w:ind w:left="-142" w:firstLine="0"/>
              <w:rPr>
                <w:b/>
                <w:snapToGrid/>
                <w:sz w:val="22"/>
                <w:szCs w:val="22"/>
              </w:rPr>
            </w:pPr>
          </w:p>
        </w:tc>
        <w:tc>
          <w:tcPr>
            <w:tcW w:w="5103" w:type="dxa"/>
          </w:tcPr>
          <w:p w14:paraId="19A9DDCC" w14:textId="77777777" w:rsidR="005A0102" w:rsidRPr="002D3E7E" w:rsidRDefault="005A0102" w:rsidP="00F738AD">
            <w:pPr>
              <w:autoSpaceDE w:val="0"/>
              <w:autoSpaceDN w:val="0"/>
              <w:spacing w:line="240" w:lineRule="auto"/>
              <w:ind w:left="-142" w:firstLine="0"/>
              <w:rPr>
                <w:snapToGrid/>
                <w:sz w:val="22"/>
                <w:szCs w:val="22"/>
              </w:rPr>
            </w:pPr>
            <w:r w:rsidRPr="002D3E7E">
              <w:rPr>
                <w:snapToGrid/>
                <w:sz w:val="22"/>
                <w:szCs w:val="22"/>
              </w:rPr>
              <w:t>___________________________________</w:t>
            </w:r>
          </w:p>
          <w:p w14:paraId="1CE47C52" w14:textId="01804639" w:rsidR="005A0102" w:rsidRPr="002D3E7E" w:rsidRDefault="005A0102" w:rsidP="00F73E0C">
            <w:pPr>
              <w:autoSpaceDE w:val="0"/>
              <w:autoSpaceDN w:val="0"/>
              <w:spacing w:line="240" w:lineRule="auto"/>
              <w:ind w:left="-142" w:firstLine="0"/>
              <w:rPr>
                <w:snapToGrid/>
                <w:sz w:val="22"/>
                <w:szCs w:val="22"/>
                <w:vertAlign w:val="superscript"/>
              </w:rPr>
            </w:pPr>
            <w:r w:rsidRPr="002D3E7E">
              <w:rPr>
                <w:snapToGrid/>
                <w:sz w:val="22"/>
                <w:szCs w:val="22"/>
                <w:vertAlign w:val="superscript"/>
              </w:rPr>
              <w:t>(</w:t>
            </w:r>
          </w:p>
        </w:tc>
      </w:tr>
    </w:tbl>
    <w:p w14:paraId="0FD79745" w14:textId="4095F160" w:rsidR="005A0102" w:rsidRPr="002D3E7E" w:rsidRDefault="005A0102" w:rsidP="005A010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sidR="006647AD">
        <w:rPr>
          <w:snapToGrid/>
          <w:sz w:val="22"/>
          <w:szCs w:val="22"/>
        </w:rPr>
        <w:t>котировок</w:t>
      </w:r>
      <w:r w:rsidRPr="002D3E7E">
        <w:rPr>
          <w:snapToGrid/>
          <w:sz w:val="22"/>
          <w:szCs w:val="22"/>
        </w:rPr>
        <w:t xml:space="preserve">. </w:t>
      </w:r>
    </w:p>
    <w:p w14:paraId="5CD2E697" w14:textId="77777777" w:rsidR="005A0102" w:rsidRPr="002D3E7E" w:rsidRDefault="005A0102" w:rsidP="005A0102">
      <w:pPr>
        <w:spacing w:line="240" w:lineRule="auto"/>
        <w:ind w:left="567" w:firstLine="0"/>
        <w:rPr>
          <w:snapToGrid/>
          <w:sz w:val="22"/>
          <w:szCs w:val="22"/>
        </w:rPr>
      </w:pPr>
      <w:proofErr w:type="gramStart"/>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roofErr w:type="gramEnd"/>
    </w:p>
    <w:tbl>
      <w:tblPr>
        <w:tblW w:w="9823" w:type="dxa"/>
        <w:tblInd w:w="675" w:type="dxa"/>
        <w:tblLayout w:type="fixed"/>
        <w:tblLook w:val="01E0" w:firstRow="1" w:lastRow="1" w:firstColumn="1" w:lastColumn="1" w:noHBand="0" w:noVBand="0"/>
      </w:tblPr>
      <w:tblGrid>
        <w:gridCol w:w="1749"/>
        <w:gridCol w:w="4709"/>
        <w:gridCol w:w="3365"/>
      </w:tblGrid>
      <w:tr w:rsidR="005A0102" w:rsidRPr="002D3E7E" w14:paraId="7243F31E" w14:textId="77777777" w:rsidTr="005A0102">
        <w:trPr>
          <w:trHeight w:val="358"/>
        </w:trPr>
        <w:tc>
          <w:tcPr>
            <w:tcW w:w="1749" w:type="dxa"/>
          </w:tcPr>
          <w:p w14:paraId="21E5155C" w14:textId="77777777" w:rsidR="005A0102" w:rsidRPr="002D3E7E" w:rsidRDefault="005A0102" w:rsidP="005A0102">
            <w:pPr>
              <w:spacing w:line="240" w:lineRule="auto"/>
              <w:ind w:firstLine="0"/>
              <w:jc w:val="left"/>
              <w:rPr>
                <w:i/>
                <w:snapToGrid/>
                <w:sz w:val="22"/>
                <w:szCs w:val="22"/>
              </w:rPr>
            </w:pPr>
          </w:p>
          <w:p w14:paraId="6C71307A" w14:textId="77777777" w:rsidR="005A0102" w:rsidRPr="002D3E7E" w:rsidRDefault="005A0102" w:rsidP="005A0102">
            <w:pPr>
              <w:spacing w:line="240" w:lineRule="auto"/>
              <w:ind w:firstLine="0"/>
              <w:jc w:val="left"/>
              <w:rPr>
                <w:i/>
                <w:snapToGrid/>
                <w:sz w:val="22"/>
                <w:szCs w:val="22"/>
              </w:rPr>
            </w:pPr>
          </w:p>
        </w:tc>
        <w:tc>
          <w:tcPr>
            <w:tcW w:w="4709" w:type="dxa"/>
          </w:tcPr>
          <w:p w14:paraId="4D5DB227" w14:textId="77777777" w:rsidR="005A0102" w:rsidRPr="002D3E7E" w:rsidRDefault="005A0102" w:rsidP="005A0102">
            <w:pPr>
              <w:spacing w:line="240" w:lineRule="auto"/>
              <w:ind w:firstLine="0"/>
              <w:rPr>
                <w:i/>
                <w:snapToGrid/>
                <w:sz w:val="22"/>
                <w:szCs w:val="22"/>
              </w:rPr>
            </w:pPr>
          </w:p>
        </w:tc>
        <w:tc>
          <w:tcPr>
            <w:tcW w:w="3365" w:type="dxa"/>
          </w:tcPr>
          <w:p w14:paraId="1E88697F" w14:textId="77777777" w:rsidR="005A0102" w:rsidRPr="002D3E7E" w:rsidRDefault="005A0102" w:rsidP="005A0102">
            <w:pPr>
              <w:spacing w:line="240" w:lineRule="auto"/>
              <w:ind w:firstLine="0"/>
              <w:rPr>
                <w:i/>
                <w:snapToGrid/>
                <w:sz w:val="22"/>
                <w:szCs w:val="22"/>
              </w:rPr>
            </w:pPr>
          </w:p>
        </w:tc>
      </w:tr>
    </w:tbl>
    <w:p w14:paraId="33D2B8C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3606FC37" w14:textId="77777777" w:rsidR="005A0102" w:rsidRPr="002D3E7E" w:rsidRDefault="005A0102" w:rsidP="005A010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4506889F" w14:textId="77777777" w:rsidR="005A0102" w:rsidRPr="002D3E7E" w:rsidRDefault="005A0102" w:rsidP="005A0102">
      <w:pPr>
        <w:spacing w:line="240" w:lineRule="auto"/>
        <w:ind w:left="567"/>
        <w:rPr>
          <w:snapToGrid/>
          <w:sz w:val="22"/>
          <w:szCs w:val="22"/>
        </w:rPr>
      </w:pPr>
    </w:p>
    <w:p w14:paraId="26B40FE8" w14:textId="77777777" w:rsidR="005A0102" w:rsidRPr="002D3E7E" w:rsidRDefault="005A0102" w:rsidP="005A0102">
      <w:pPr>
        <w:spacing w:line="240" w:lineRule="auto"/>
        <w:ind w:left="567" w:firstLine="0"/>
        <w:jc w:val="left"/>
        <w:rPr>
          <w:snapToGrid/>
          <w:sz w:val="22"/>
          <w:szCs w:val="22"/>
        </w:rPr>
      </w:pPr>
    </w:p>
    <w:p w14:paraId="64D31072"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102AC51A" w14:textId="77777777" w:rsidR="005A0102" w:rsidRPr="002D3E7E" w:rsidRDefault="005A0102" w:rsidP="0070001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3D82832" w14:textId="77777777" w:rsidR="005A0102" w:rsidRPr="002D3E7E" w:rsidRDefault="005A0102" w:rsidP="0070001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268AF762" w14:textId="77777777" w:rsidR="005A0102" w:rsidRPr="002D3E7E" w:rsidRDefault="005A0102" w:rsidP="005A0102">
      <w:pPr>
        <w:tabs>
          <w:tab w:val="left" w:pos="8540"/>
        </w:tabs>
        <w:spacing w:line="240" w:lineRule="auto"/>
        <w:ind w:firstLine="0"/>
        <w:jc w:val="left"/>
        <w:rPr>
          <w:rFonts w:eastAsia="Calibri"/>
          <w:snapToGrid/>
          <w:sz w:val="22"/>
          <w:szCs w:val="22"/>
          <w:lang w:eastAsia="en-US"/>
        </w:rPr>
      </w:pPr>
    </w:p>
    <w:p w14:paraId="3C412FB0"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31705AC3" w14:textId="77777777" w:rsidR="00F73E0C" w:rsidRDefault="00F73E0C" w:rsidP="006E7B31">
      <w:pPr>
        <w:widowControl w:val="0"/>
        <w:spacing w:after="200" w:line="240" w:lineRule="auto"/>
        <w:ind w:firstLine="0"/>
        <w:jc w:val="right"/>
        <w:rPr>
          <w:rFonts w:eastAsia="Calibri"/>
          <w:snapToGrid/>
          <w:sz w:val="22"/>
          <w:szCs w:val="22"/>
          <w:lang w:eastAsia="en-US"/>
        </w:rPr>
      </w:pPr>
    </w:p>
    <w:p w14:paraId="5359BB5D" w14:textId="77777777" w:rsidR="006647AD" w:rsidRDefault="006647AD" w:rsidP="006E7B31">
      <w:pPr>
        <w:widowControl w:val="0"/>
        <w:spacing w:after="200" w:line="240" w:lineRule="auto"/>
        <w:ind w:firstLine="0"/>
        <w:jc w:val="right"/>
        <w:rPr>
          <w:rFonts w:eastAsia="Calibri"/>
          <w:snapToGrid/>
          <w:sz w:val="22"/>
          <w:szCs w:val="22"/>
          <w:lang w:eastAsia="en-US"/>
        </w:rPr>
      </w:pPr>
    </w:p>
    <w:p w14:paraId="3475CBE2" w14:textId="77777777" w:rsidR="006647AD" w:rsidRDefault="006647AD" w:rsidP="006E7B31">
      <w:pPr>
        <w:widowControl w:val="0"/>
        <w:spacing w:after="200" w:line="240" w:lineRule="auto"/>
        <w:ind w:firstLine="0"/>
        <w:jc w:val="right"/>
        <w:rPr>
          <w:rFonts w:eastAsia="Calibri"/>
          <w:snapToGrid/>
          <w:sz w:val="22"/>
          <w:szCs w:val="22"/>
          <w:lang w:eastAsia="en-US"/>
        </w:rPr>
      </w:pPr>
    </w:p>
    <w:p w14:paraId="7332E888" w14:textId="77777777"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4C7B21">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w:t>
      </w:r>
      <w:proofErr w:type="gramStart"/>
      <w:r w:rsidRPr="002D3E7E">
        <w:rPr>
          <w:rFonts w:eastAsia="Calibri"/>
          <w:snapToGrid/>
          <w:sz w:val="22"/>
          <w:szCs w:val="22"/>
          <w:lang w:eastAsia="en-US"/>
        </w:rPr>
        <w:t>г</w:t>
      </w:r>
      <w:proofErr w:type="gramEnd"/>
      <w:r w:rsidRPr="002D3E7E">
        <w:rPr>
          <w:rFonts w:eastAsia="Calibri"/>
          <w:snapToGrid/>
          <w:sz w:val="22"/>
          <w:szCs w:val="22"/>
          <w:lang w:eastAsia="en-US"/>
        </w:rPr>
        <w:t>.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08F38DFB" w14:textId="77777777" w:rsidR="004E39E1" w:rsidRPr="004E39E1" w:rsidRDefault="004E39E1" w:rsidP="004E39E1">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Наименование и адрес Участника: _________________________________</w:t>
      </w:r>
    </w:p>
    <w:p w14:paraId="029A8180" w14:textId="76A8CDF7" w:rsidR="004E39E1" w:rsidRDefault="004E39E1" w:rsidP="00565CBA">
      <w:pPr>
        <w:widowControl w:val="0"/>
        <w:spacing w:after="200" w:line="240" w:lineRule="auto"/>
        <w:ind w:firstLine="0"/>
        <w:rPr>
          <w:rFonts w:eastAsia="Calibri"/>
          <w:b/>
          <w:snapToGrid/>
          <w:sz w:val="22"/>
          <w:szCs w:val="22"/>
          <w:lang w:eastAsia="en-US"/>
        </w:rPr>
      </w:pPr>
      <w:r w:rsidRPr="004E39E1">
        <w:rPr>
          <w:rFonts w:eastAsia="Calibri"/>
          <w:b/>
          <w:snapToGrid/>
          <w:sz w:val="22"/>
          <w:szCs w:val="22"/>
          <w:lang w:eastAsia="en-US"/>
        </w:rPr>
        <w:t xml:space="preserve">Работы будут выполнены в соответствии с </w:t>
      </w:r>
      <w:r w:rsidR="00565CBA">
        <w:rPr>
          <w:rFonts w:eastAsia="Calibri"/>
          <w:b/>
          <w:snapToGrid/>
          <w:sz w:val="22"/>
          <w:szCs w:val="22"/>
          <w:lang w:eastAsia="en-US"/>
        </w:rPr>
        <w:t>__________________________</w:t>
      </w:r>
      <w:r w:rsidRPr="004E39E1">
        <w:rPr>
          <w:rFonts w:eastAsia="Calibri"/>
          <w:b/>
          <w:snapToGrid/>
          <w:sz w:val="22"/>
          <w:szCs w:val="22"/>
          <w:lang w:eastAsia="en-US"/>
        </w:rPr>
        <w:t xml:space="preserve">(приводится полный список нормативных документов) в следующем объеме: </w:t>
      </w:r>
      <w:r w:rsidR="00565CBA">
        <w:rPr>
          <w:rFonts w:eastAsia="Calibri"/>
          <w:b/>
          <w:snapToGrid/>
          <w:sz w:val="22"/>
          <w:szCs w:val="22"/>
          <w:lang w:eastAsia="en-US"/>
        </w:rPr>
        <w:t>_______________________________(</w:t>
      </w:r>
      <w:r w:rsidRPr="004E39E1">
        <w:rPr>
          <w:rFonts w:eastAsia="Calibri"/>
          <w:b/>
          <w:snapToGrid/>
          <w:sz w:val="22"/>
          <w:szCs w:val="22"/>
          <w:lang w:eastAsia="en-US"/>
        </w:rPr>
        <w:t xml:space="preserve">приводятся пункты Технического задания, которые Участник обязуется выполнить в полном объеме и соответствии с требованиями </w:t>
      </w:r>
      <w:r w:rsidR="00565CBA">
        <w:rPr>
          <w:rFonts w:eastAsia="Calibri"/>
          <w:b/>
          <w:snapToGrid/>
          <w:sz w:val="22"/>
          <w:szCs w:val="22"/>
          <w:lang w:eastAsia="en-US"/>
        </w:rPr>
        <w:t>Извещения)</w:t>
      </w:r>
      <w:r w:rsidRPr="004E39E1">
        <w:rPr>
          <w:rFonts w:eastAsia="Calibri"/>
          <w:b/>
          <w:snapToGrid/>
          <w:sz w:val="22"/>
          <w:szCs w:val="22"/>
          <w:lang w:eastAsia="en-US"/>
        </w:rPr>
        <w:t>.</w:t>
      </w:r>
    </w:p>
    <w:p w14:paraId="7C66AF27" w14:textId="7BBB42AA" w:rsidR="005E21B5" w:rsidRDefault="00506496" w:rsidP="00565CBA">
      <w:pPr>
        <w:widowControl w:val="0"/>
        <w:spacing w:after="200" w:line="240" w:lineRule="auto"/>
        <w:ind w:firstLine="0"/>
        <w:jc w:val="left"/>
        <w:rPr>
          <w:rFonts w:eastAsia="Calibri"/>
          <w:b/>
          <w:snapToGrid/>
          <w:sz w:val="22"/>
          <w:szCs w:val="22"/>
          <w:lang w:eastAsia="en-US"/>
        </w:rPr>
      </w:pPr>
      <w:r>
        <w:rPr>
          <w:rFonts w:eastAsia="Calibri"/>
          <w:b/>
          <w:snapToGrid/>
          <w:sz w:val="22"/>
          <w:szCs w:val="22"/>
          <w:lang w:eastAsia="en-US"/>
        </w:rPr>
        <w:t xml:space="preserve">Общая цена единиц услуг </w:t>
      </w:r>
      <w:r w:rsidR="00565CBA">
        <w:rPr>
          <w:rFonts w:eastAsia="Calibri"/>
          <w:b/>
          <w:snapToGrid/>
          <w:sz w:val="22"/>
          <w:szCs w:val="22"/>
          <w:lang w:eastAsia="en-US"/>
        </w:rPr>
        <w:t>___________________________________________________________________</w:t>
      </w:r>
      <w:r w:rsidR="005E21B5" w:rsidRPr="005E21B5">
        <w:rPr>
          <w:rFonts w:eastAsia="Calibri"/>
          <w:b/>
          <w:snapToGrid/>
          <w:sz w:val="22"/>
          <w:szCs w:val="22"/>
          <w:lang w:eastAsia="en-US"/>
        </w:rPr>
        <w:t xml:space="preserve">  </w:t>
      </w:r>
      <w:r>
        <w:rPr>
          <w:rFonts w:eastAsia="Calibri"/>
          <w:b/>
          <w:snapToGrid/>
          <w:sz w:val="22"/>
          <w:szCs w:val="22"/>
          <w:lang w:eastAsia="en-US"/>
        </w:rPr>
        <w:t xml:space="preserve">                       </w:t>
      </w:r>
      <w:r w:rsidR="00565CBA">
        <w:rPr>
          <w:rFonts w:eastAsia="Calibri"/>
          <w:b/>
          <w:snapToGrid/>
          <w:sz w:val="22"/>
          <w:szCs w:val="22"/>
          <w:lang w:eastAsia="en-US"/>
        </w:rPr>
        <w:t>(указать)</w:t>
      </w:r>
    </w:p>
    <w:p w14:paraId="59F978FB" w14:textId="52A30D86" w:rsidR="004B5BD7" w:rsidRDefault="004B5BD7" w:rsidP="00565CBA">
      <w:pPr>
        <w:widowControl w:val="0"/>
        <w:spacing w:after="200" w:line="240" w:lineRule="auto"/>
        <w:ind w:firstLine="0"/>
        <w:jc w:val="left"/>
        <w:rPr>
          <w:rFonts w:eastAsia="Calibri"/>
          <w:b/>
          <w:snapToGrid/>
          <w:sz w:val="22"/>
          <w:szCs w:val="22"/>
          <w:lang w:eastAsia="en-US"/>
        </w:rPr>
      </w:pPr>
    </w:p>
    <w:tbl>
      <w:tblPr>
        <w:tblW w:w="10700" w:type="dxa"/>
        <w:jc w:val="center"/>
        <w:tblLayout w:type="fixed"/>
        <w:tblLook w:val="04A0" w:firstRow="1" w:lastRow="0" w:firstColumn="1" w:lastColumn="0" w:noHBand="0" w:noVBand="1"/>
      </w:tblPr>
      <w:tblGrid>
        <w:gridCol w:w="846"/>
        <w:gridCol w:w="5764"/>
        <w:gridCol w:w="1368"/>
        <w:gridCol w:w="1314"/>
        <w:gridCol w:w="1408"/>
      </w:tblGrid>
      <w:tr w:rsidR="004B5BD7" w:rsidRPr="002D0CB8" w14:paraId="4B3E4119" w14:textId="77777777" w:rsidTr="004B5BD7">
        <w:trPr>
          <w:cantSplit/>
          <w:tblHeader/>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1AE2938"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rPr>
              <w:t>№</w:t>
            </w:r>
            <w:r w:rsidRPr="002D0CB8">
              <w:rPr>
                <w:rFonts w:eastAsia="Times New Roman;Times New Roman"/>
                <w:b/>
                <w:bCs/>
                <w:sz w:val="24"/>
                <w:szCs w:val="24"/>
              </w:rPr>
              <w:br/>
            </w:r>
            <w:proofErr w:type="gramStart"/>
            <w:r w:rsidRPr="002D0CB8">
              <w:rPr>
                <w:rFonts w:eastAsia="Times New Roman;Times New Roman"/>
                <w:b/>
                <w:bCs/>
                <w:sz w:val="24"/>
                <w:szCs w:val="24"/>
              </w:rPr>
              <w:t>п</w:t>
            </w:r>
            <w:proofErr w:type="gramEnd"/>
            <w:r w:rsidRPr="002D0CB8">
              <w:rPr>
                <w:rFonts w:eastAsia="Times New Roman;Times New Roman"/>
                <w:b/>
                <w:bCs/>
                <w:sz w:val="24"/>
                <w:szCs w:val="24"/>
              </w:rPr>
              <w:t>/п</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700B6F"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rPr>
              <w:t>Наименование работ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735CBE" w14:textId="77777777" w:rsidR="004B5BD7" w:rsidRPr="002D0CB8" w:rsidRDefault="004B5BD7" w:rsidP="004B5BD7">
            <w:pPr>
              <w:spacing w:line="240" w:lineRule="auto"/>
              <w:ind w:firstLine="0"/>
              <w:jc w:val="center"/>
              <w:rPr>
                <w:sz w:val="24"/>
                <w:szCs w:val="24"/>
              </w:rPr>
            </w:pPr>
            <w:r w:rsidRPr="002D0CB8">
              <w:rPr>
                <w:rFonts w:eastAsia="Times New Roman;Times New Roman"/>
                <w:b/>
                <w:bCs/>
                <w:sz w:val="24"/>
                <w:szCs w:val="24"/>
              </w:rPr>
              <w:t>Единица измерения</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EB9C070" w14:textId="77777777" w:rsidR="004B5BD7" w:rsidRPr="002D0CB8" w:rsidRDefault="004B5BD7" w:rsidP="004B5BD7">
            <w:pPr>
              <w:spacing w:line="240" w:lineRule="auto"/>
              <w:ind w:firstLine="39"/>
              <w:jc w:val="left"/>
              <w:rPr>
                <w:sz w:val="24"/>
                <w:szCs w:val="24"/>
              </w:rPr>
            </w:pPr>
            <w:r w:rsidRPr="002D0CB8">
              <w:rPr>
                <w:rFonts w:eastAsia="Times New Roman;Times New Roman"/>
                <w:b/>
                <w:bCs/>
                <w:sz w:val="24"/>
                <w:szCs w:val="24"/>
              </w:rPr>
              <w:t>Стоимость</w:t>
            </w:r>
            <w:r>
              <w:rPr>
                <w:rFonts w:eastAsia="Times New Roman;Times New Roman"/>
                <w:b/>
                <w:bCs/>
                <w:sz w:val="24"/>
                <w:szCs w:val="24"/>
              </w:rPr>
              <w:t xml:space="preserve"> без НДС</w:t>
            </w:r>
            <w:r w:rsidRPr="002D0CB8">
              <w:rPr>
                <w:rFonts w:eastAsia="Times New Roman;Times New Roman"/>
                <w:b/>
                <w:bCs/>
                <w:sz w:val="24"/>
                <w:szCs w:val="24"/>
              </w:rPr>
              <w:t>, руб.</w:t>
            </w:r>
          </w:p>
        </w:tc>
        <w:tc>
          <w:tcPr>
            <w:tcW w:w="1408" w:type="dxa"/>
            <w:tcBorders>
              <w:top w:val="single" w:sz="4" w:space="0" w:color="000000"/>
              <w:left w:val="single" w:sz="4" w:space="0" w:color="000000"/>
              <w:bottom w:val="single" w:sz="4" w:space="0" w:color="000000"/>
              <w:right w:val="single" w:sz="4" w:space="0" w:color="000000"/>
            </w:tcBorders>
          </w:tcPr>
          <w:p w14:paraId="0718533F" w14:textId="77777777" w:rsidR="004B5BD7" w:rsidRPr="002D0CB8" w:rsidRDefault="004B5BD7" w:rsidP="004B5BD7">
            <w:pPr>
              <w:spacing w:line="240" w:lineRule="auto"/>
              <w:ind w:firstLine="0"/>
              <w:jc w:val="center"/>
              <w:rPr>
                <w:rFonts w:eastAsia="Times New Roman;Times New Roman"/>
                <w:b/>
                <w:bCs/>
                <w:sz w:val="24"/>
                <w:szCs w:val="24"/>
              </w:rPr>
            </w:pPr>
            <w:r w:rsidRPr="002D0CB8">
              <w:rPr>
                <w:rFonts w:eastAsia="Times New Roman;Times New Roman"/>
                <w:b/>
                <w:bCs/>
                <w:sz w:val="24"/>
                <w:szCs w:val="24"/>
              </w:rPr>
              <w:t>Стоимость</w:t>
            </w:r>
            <w:r>
              <w:rPr>
                <w:rFonts w:eastAsia="Times New Roman;Times New Roman"/>
                <w:b/>
                <w:bCs/>
                <w:sz w:val="24"/>
                <w:szCs w:val="24"/>
              </w:rPr>
              <w:t xml:space="preserve"> с  НДС</w:t>
            </w:r>
            <w:r w:rsidRPr="002D0CB8">
              <w:rPr>
                <w:rFonts w:eastAsia="Times New Roman;Times New Roman"/>
                <w:b/>
                <w:bCs/>
                <w:sz w:val="24"/>
                <w:szCs w:val="24"/>
              </w:rPr>
              <w:t xml:space="preserve">, </w:t>
            </w:r>
            <w:proofErr w:type="spellStart"/>
            <w:r w:rsidRPr="002D0CB8">
              <w:rPr>
                <w:rFonts w:eastAsia="Times New Roman;Times New Roman"/>
                <w:b/>
                <w:bCs/>
                <w:sz w:val="24"/>
                <w:szCs w:val="24"/>
              </w:rPr>
              <w:t>руб</w:t>
            </w:r>
            <w:proofErr w:type="spellEnd"/>
          </w:p>
        </w:tc>
      </w:tr>
      <w:tr w:rsidR="004B5BD7" w:rsidRPr="002D0CB8" w14:paraId="6F15B6DF" w14:textId="77777777" w:rsidTr="004B5BD7">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2E54322D"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lang w:val="en-US"/>
              </w:rPr>
              <w:t>I</w:t>
            </w:r>
            <w:r w:rsidRPr="002D0CB8">
              <w:rPr>
                <w:rFonts w:eastAsia="Times New Roman;Times New Roman"/>
                <w:b/>
                <w:bCs/>
                <w:sz w:val="24"/>
                <w:szCs w:val="24"/>
              </w:rPr>
              <w:t>. КАДАСТРОВЫЕ РАБОТЫ:</w:t>
            </w:r>
          </w:p>
        </w:tc>
      </w:tr>
      <w:tr w:rsidR="004B5BD7" w:rsidRPr="002D0CB8" w14:paraId="648EFF25" w14:textId="77777777" w:rsidTr="004B5BD7">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2F1570A4"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rPr>
              <w:t>1.1. Межевание границ земельных участков под объектами электросетевого хозяйства</w:t>
            </w:r>
          </w:p>
        </w:tc>
      </w:tr>
      <w:tr w:rsidR="004B5BD7" w14:paraId="158B994C"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CDF17CA" w14:textId="77777777" w:rsidR="004B5BD7" w:rsidRPr="002D0CB8" w:rsidRDefault="004B5BD7" w:rsidP="00A56BCE">
            <w:pPr>
              <w:pStyle w:val="affe"/>
              <w:snapToGrid w:val="0"/>
              <w:ind w:left="0"/>
              <w:contextualSpacing w:val="0"/>
              <w:jc w:val="center"/>
            </w:pPr>
            <w:r w:rsidRPr="002D0CB8">
              <w:t>1.1.1.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5A0890E"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Площадь участка до 100 </w:t>
            </w:r>
            <w:proofErr w:type="spellStart"/>
            <w:r w:rsidRPr="002D0CB8">
              <w:rPr>
                <w:rFonts w:eastAsia="Times New Roman;Times New Roman"/>
                <w:sz w:val="24"/>
                <w:szCs w:val="24"/>
              </w:rPr>
              <w:t>м.кв</w:t>
            </w:r>
            <w:proofErr w:type="spellEnd"/>
            <w:r w:rsidRPr="002D0CB8">
              <w:rPr>
                <w:rFonts w:eastAsia="Times New Roman;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B6D4C6"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0D7EFB"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18 733</w:t>
            </w:r>
          </w:p>
        </w:tc>
        <w:tc>
          <w:tcPr>
            <w:tcW w:w="1408" w:type="dxa"/>
            <w:tcBorders>
              <w:top w:val="single" w:sz="4" w:space="0" w:color="000000"/>
              <w:left w:val="single" w:sz="4" w:space="0" w:color="000000"/>
              <w:bottom w:val="single" w:sz="4" w:space="0" w:color="000000"/>
              <w:right w:val="single" w:sz="4" w:space="0" w:color="000000"/>
            </w:tcBorders>
          </w:tcPr>
          <w:p w14:paraId="77CD2EDC"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22 480</w:t>
            </w:r>
          </w:p>
        </w:tc>
      </w:tr>
      <w:tr w:rsidR="004B5BD7" w14:paraId="5A6EA156"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84B754" w14:textId="77777777" w:rsidR="004B5BD7" w:rsidRPr="002D0CB8" w:rsidRDefault="004B5BD7" w:rsidP="00A56BCE">
            <w:pPr>
              <w:pStyle w:val="affe"/>
              <w:snapToGrid w:val="0"/>
              <w:ind w:left="0"/>
              <w:contextualSpacing w:val="0"/>
              <w:jc w:val="center"/>
            </w:pPr>
            <w:r w:rsidRPr="002D0CB8">
              <w:t>1.1.2.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79C644"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Площадь участка от 101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до 1000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B7F3BF"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F0EC673"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23 000</w:t>
            </w:r>
          </w:p>
        </w:tc>
        <w:tc>
          <w:tcPr>
            <w:tcW w:w="1408" w:type="dxa"/>
            <w:tcBorders>
              <w:top w:val="single" w:sz="4" w:space="0" w:color="000000"/>
              <w:left w:val="single" w:sz="4" w:space="0" w:color="000000"/>
              <w:bottom w:val="single" w:sz="4" w:space="0" w:color="000000"/>
              <w:right w:val="single" w:sz="4" w:space="0" w:color="000000"/>
            </w:tcBorders>
          </w:tcPr>
          <w:p w14:paraId="44DFD802"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27 600</w:t>
            </w:r>
          </w:p>
        </w:tc>
      </w:tr>
      <w:tr w:rsidR="004B5BD7" w:rsidRPr="002D0CB8" w14:paraId="151C67AE" w14:textId="77777777" w:rsidTr="004B5BD7">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61304D90" w14:textId="77777777" w:rsidR="004B5BD7" w:rsidRPr="002D0CB8" w:rsidRDefault="004B5BD7" w:rsidP="00A56BCE">
            <w:pPr>
              <w:spacing w:line="240" w:lineRule="auto"/>
              <w:jc w:val="center"/>
              <w:rPr>
                <w:sz w:val="24"/>
                <w:szCs w:val="24"/>
              </w:rPr>
            </w:pPr>
            <w:r w:rsidRPr="002D0CB8">
              <w:rPr>
                <w:rFonts w:eastAsia="Times New Roman;Times New Roman"/>
                <w:b/>
                <w:bCs/>
                <w:sz w:val="24"/>
                <w:szCs w:val="24"/>
              </w:rPr>
              <w:t>1.2. Установление охранных зон объектов электросетевого хозяйства</w:t>
            </w:r>
          </w:p>
        </w:tc>
      </w:tr>
      <w:tr w:rsidR="004B5BD7" w:rsidRPr="002D0CB8" w14:paraId="583D0C22"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C233EE" w14:textId="77777777" w:rsidR="004B5BD7" w:rsidRPr="002D0CB8" w:rsidRDefault="004B5BD7" w:rsidP="00A56BCE">
            <w:pPr>
              <w:pStyle w:val="affe"/>
              <w:snapToGrid w:val="0"/>
              <w:ind w:left="0"/>
              <w:contextualSpacing w:val="0"/>
              <w:jc w:val="center"/>
              <w:rPr>
                <w:b/>
                <w:bCs/>
              </w:rPr>
            </w:pPr>
            <w:r w:rsidRPr="002D0CB8">
              <w:t>1.2.1.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4F3ABB"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ТП-10-6/0,4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КТПН-10-6/0,4 </w:t>
            </w:r>
            <w:proofErr w:type="spellStart"/>
            <w:r w:rsidRPr="002D0CB8">
              <w:rPr>
                <w:rFonts w:eastAsia="Times New Roman;Times New Roman"/>
                <w:sz w:val="24"/>
                <w:szCs w:val="24"/>
              </w:rPr>
              <w:t>кВ</w:t>
            </w:r>
            <w:proofErr w:type="spell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08CE8C8"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CB1A20"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1</w:t>
            </w:r>
            <w:r>
              <w:rPr>
                <w:rFonts w:eastAsia="Times New Roman;Times New Roman"/>
                <w:sz w:val="24"/>
                <w:szCs w:val="24"/>
              </w:rPr>
              <w:t>3</w:t>
            </w:r>
            <w:r w:rsidRPr="002D0CB8">
              <w:rPr>
                <w:rFonts w:eastAsia="Times New Roman;Times New Roman"/>
                <w:sz w:val="24"/>
                <w:szCs w:val="24"/>
              </w:rPr>
              <w:t xml:space="preserve"> </w:t>
            </w:r>
            <w:r>
              <w:rPr>
                <w:rFonts w:eastAsia="Times New Roman;Times New Roman"/>
                <w:sz w:val="24"/>
                <w:szCs w:val="24"/>
              </w:rPr>
              <w:t>813</w:t>
            </w:r>
          </w:p>
        </w:tc>
        <w:tc>
          <w:tcPr>
            <w:tcW w:w="1408" w:type="dxa"/>
            <w:tcBorders>
              <w:top w:val="single" w:sz="4" w:space="0" w:color="000000"/>
              <w:left w:val="single" w:sz="4" w:space="0" w:color="000000"/>
              <w:bottom w:val="single" w:sz="4" w:space="0" w:color="000000"/>
              <w:right w:val="single" w:sz="4" w:space="0" w:color="000000"/>
            </w:tcBorders>
          </w:tcPr>
          <w:p w14:paraId="42B5EC75"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16 576</w:t>
            </w:r>
          </w:p>
        </w:tc>
      </w:tr>
      <w:tr w:rsidR="004B5BD7" w14:paraId="6FBE8332"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9076711" w14:textId="77777777" w:rsidR="004B5BD7" w:rsidRPr="002D0CB8" w:rsidRDefault="004B5BD7" w:rsidP="00A56BCE">
            <w:pPr>
              <w:pStyle w:val="affe"/>
              <w:snapToGrid w:val="0"/>
              <w:ind w:left="0"/>
              <w:contextualSpacing w:val="0"/>
              <w:jc w:val="center"/>
            </w:pPr>
            <w:r w:rsidRPr="002D0CB8">
              <w:t>1.2.2.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09D489"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2B720C"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C30DF4"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16</w:t>
            </w:r>
            <w:r w:rsidRPr="002D0CB8">
              <w:rPr>
                <w:rFonts w:eastAsia="Times New Roman;Times New Roman"/>
                <w:sz w:val="24"/>
                <w:szCs w:val="24"/>
              </w:rPr>
              <w:t xml:space="preserve"> </w:t>
            </w:r>
            <w:r>
              <w:rPr>
                <w:rFonts w:eastAsia="Times New Roman;Times New Roman"/>
                <w:sz w:val="24"/>
                <w:szCs w:val="24"/>
              </w:rPr>
              <w:t>400</w:t>
            </w:r>
          </w:p>
        </w:tc>
        <w:tc>
          <w:tcPr>
            <w:tcW w:w="1408" w:type="dxa"/>
            <w:tcBorders>
              <w:top w:val="single" w:sz="4" w:space="0" w:color="000000"/>
              <w:left w:val="single" w:sz="4" w:space="0" w:color="000000"/>
              <w:bottom w:val="single" w:sz="4" w:space="0" w:color="000000"/>
              <w:right w:val="single" w:sz="4" w:space="0" w:color="000000"/>
            </w:tcBorders>
          </w:tcPr>
          <w:p w14:paraId="2EFB0A15"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19 680</w:t>
            </w:r>
          </w:p>
        </w:tc>
      </w:tr>
      <w:tr w:rsidR="004B5BD7" w14:paraId="4FCECD3F"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BBFE83" w14:textId="77777777" w:rsidR="004B5BD7" w:rsidRPr="002D0CB8" w:rsidRDefault="004B5BD7" w:rsidP="00A56BCE">
            <w:pPr>
              <w:pStyle w:val="affe"/>
              <w:snapToGrid w:val="0"/>
              <w:ind w:left="0"/>
              <w:contextualSpacing w:val="0"/>
              <w:jc w:val="center"/>
            </w:pPr>
            <w:r w:rsidRPr="002D0CB8">
              <w:t>1.2.3.</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91FD06B"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200 м., свыше протяженности, указанной в п.1.2.2.</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48B50D7"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A93C3F"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3</w:t>
            </w:r>
            <w:r w:rsidRPr="002D0CB8">
              <w:rPr>
                <w:rFonts w:eastAsia="Times New Roman;Times New Roman"/>
                <w:sz w:val="24"/>
                <w:szCs w:val="24"/>
              </w:rPr>
              <w:t xml:space="preserve"> </w:t>
            </w:r>
            <w:r>
              <w:rPr>
                <w:rFonts w:eastAsia="Times New Roman;Times New Roman"/>
                <w:sz w:val="24"/>
                <w:szCs w:val="24"/>
              </w:rPr>
              <w:t>933</w:t>
            </w:r>
          </w:p>
        </w:tc>
        <w:tc>
          <w:tcPr>
            <w:tcW w:w="1408" w:type="dxa"/>
            <w:tcBorders>
              <w:top w:val="single" w:sz="4" w:space="0" w:color="000000"/>
              <w:left w:val="single" w:sz="4" w:space="0" w:color="000000"/>
              <w:bottom w:val="single" w:sz="4" w:space="0" w:color="000000"/>
              <w:right w:val="single" w:sz="4" w:space="0" w:color="000000"/>
            </w:tcBorders>
            <w:vAlign w:val="center"/>
          </w:tcPr>
          <w:p w14:paraId="3A790558"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4 720</w:t>
            </w:r>
          </w:p>
        </w:tc>
      </w:tr>
      <w:tr w:rsidR="004B5BD7" w14:paraId="24ADBA95"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A4C047" w14:textId="77777777" w:rsidR="004B5BD7" w:rsidRPr="002D0CB8" w:rsidRDefault="004B5BD7" w:rsidP="00A56BCE">
            <w:pPr>
              <w:pStyle w:val="affe"/>
              <w:snapToGrid w:val="0"/>
              <w:ind w:left="0"/>
              <w:contextualSpacing w:val="0"/>
              <w:jc w:val="center"/>
            </w:pPr>
            <w:r w:rsidRPr="002D0CB8">
              <w:t>1.2.4.</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714E32"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500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D184F1"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E5F4E7"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15</w:t>
            </w:r>
            <w:r w:rsidRPr="002D0CB8">
              <w:rPr>
                <w:rFonts w:eastAsia="Times New Roman;Times New Roman"/>
                <w:sz w:val="24"/>
                <w:szCs w:val="24"/>
              </w:rPr>
              <w:t xml:space="preserve"> </w:t>
            </w:r>
            <w:r>
              <w:rPr>
                <w:rFonts w:eastAsia="Times New Roman;Times New Roman"/>
                <w:sz w:val="24"/>
                <w:szCs w:val="24"/>
              </w:rPr>
              <w:t>813</w:t>
            </w:r>
          </w:p>
        </w:tc>
        <w:tc>
          <w:tcPr>
            <w:tcW w:w="1408" w:type="dxa"/>
            <w:tcBorders>
              <w:top w:val="single" w:sz="4" w:space="0" w:color="000000"/>
              <w:left w:val="single" w:sz="4" w:space="0" w:color="000000"/>
              <w:bottom w:val="single" w:sz="4" w:space="0" w:color="000000"/>
              <w:right w:val="single" w:sz="4" w:space="0" w:color="000000"/>
            </w:tcBorders>
          </w:tcPr>
          <w:p w14:paraId="3FF13C93"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18 976</w:t>
            </w:r>
          </w:p>
        </w:tc>
      </w:tr>
      <w:tr w:rsidR="004B5BD7" w14:paraId="37BBC293"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DB9E2D" w14:textId="77777777" w:rsidR="004B5BD7" w:rsidRPr="002D0CB8" w:rsidRDefault="004B5BD7" w:rsidP="00A56BCE">
            <w:pPr>
              <w:pStyle w:val="affe"/>
              <w:snapToGrid w:val="0"/>
              <w:ind w:left="0"/>
              <w:contextualSpacing w:val="0"/>
              <w:jc w:val="center"/>
            </w:pPr>
            <w:r w:rsidRPr="002D0CB8">
              <w:t>1.2.5.</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F4FF917"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1000 м., свыше протяженности, указанной в п.1.2.4.</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13D1E7"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1000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687026"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6</w:t>
            </w:r>
            <w:r w:rsidRPr="002D0CB8">
              <w:rPr>
                <w:rFonts w:eastAsia="Times New Roman;Times New Roman"/>
                <w:sz w:val="24"/>
                <w:szCs w:val="24"/>
              </w:rPr>
              <w:t xml:space="preserve"> </w:t>
            </w:r>
            <w:r>
              <w:rPr>
                <w:rFonts w:eastAsia="Times New Roman;Times New Roman"/>
                <w:sz w:val="24"/>
                <w:szCs w:val="24"/>
              </w:rPr>
              <w:t>107</w:t>
            </w:r>
          </w:p>
        </w:tc>
        <w:tc>
          <w:tcPr>
            <w:tcW w:w="1408" w:type="dxa"/>
            <w:tcBorders>
              <w:top w:val="single" w:sz="4" w:space="0" w:color="000000"/>
              <w:left w:val="single" w:sz="4" w:space="0" w:color="000000"/>
              <w:bottom w:val="single" w:sz="4" w:space="0" w:color="000000"/>
              <w:right w:val="single" w:sz="4" w:space="0" w:color="000000"/>
            </w:tcBorders>
            <w:vAlign w:val="center"/>
          </w:tcPr>
          <w:p w14:paraId="32A3247E"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7 328</w:t>
            </w:r>
          </w:p>
        </w:tc>
      </w:tr>
      <w:tr w:rsidR="004B5BD7" w:rsidRPr="002D0CB8" w14:paraId="43D87F2B" w14:textId="77777777" w:rsidTr="004B5BD7">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39246236"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1.3. Вынос на местности местоположения устанавливаемых опор ВЛ-10/6/0,4 </w:t>
            </w:r>
            <w:proofErr w:type="spellStart"/>
            <w:r w:rsidRPr="002D0CB8">
              <w:rPr>
                <w:rFonts w:eastAsia="Times New Roman;Times New Roman"/>
                <w:b/>
                <w:bCs/>
                <w:sz w:val="24"/>
                <w:szCs w:val="24"/>
              </w:rPr>
              <w:t>кВ</w:t>
            </w:r>
            <w:proofErr w:type="spellEnd"/>
          </w:p>
        </w:tc>
      </w:tr>
      <w:tr w:rsidR="004B5BD7" w14:paraId="13C59D58"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3936E62" w14:textId="77777777" w:rsidR="004B5BD7" w:rsidRPr="002D0CB8" w:rsidRDefault="004B5BD7" w:rsidP="00A56BCE">
            <w:pPr>
              <w:pStyle w:val="affe"/>
              <w:snapToGrid w:val="0"/>
              <w:ind w:left="0"/>
              <w:contextualSpacing w:val="0"/>
              <w:jc w:val="center"/>
            </w:pPr>
            <w:r w:rsidRPr="002D0CB8">
              <w:t>1.3.1.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FE96AC"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При количестве опор до10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6E6FBA2"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65043B5"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7</w:t>
            </w:r>
            <w:r w:rsidRPr="002D0CB8">
              <w:rPr>
                <w:rFonts w:eastAsia="Times New Roman;Times New Roman"/>
                <w:sz w:val="24"/>
                <w:szCs w:val="24"/>
              </w:rPr>
              <w:t xml:space="preserve"> </w:t>
            </w:r>
            <w:r>
              <w:rPr>
                <w:rFonts w:eastAsia="Times New Roman;Times New Roman"/>
                <w:sz w:val="24"/>
                <w:szCs w:val="24"/>
              </w:rPr>
              <w:t>693</w:t>
            </w:r>
          </w:p>
        </w:tc>
        <w:tc>
          <w:tcPr>
            <w:tcW w:w="1408" w:type="dxa"/>
            <w:tcBorders>
              <w:top w:val="single" w:sz="4" w:space="0" w:color="000000"/>
              <w:left w:val="single" w:sz="4" w:space="0" w:color="000000"/>
              <w:bottom w:val="single" w:sz="4" w:space="0" w:color="000000"/>
              <w:right w:val="single" w:sz="4" w:space="0" w:color="000000"/>
            </w:tcBorders>
          </w:tcPr>
          <w:p w14:paraId="50421FAA"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9 232</w:t>
            </w:r>
          </w:p>
        </w:tc>
      </w:tr>
      <w:tr w:rsidR="004B5BD7" w14:paraId="13439B17"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31F19E" w14:textId="77777777" w:rsidR="004B5BD7" w:rsidRPr="002D0CB8" w:rsidRDefault="004B5BD7" w:rsidP="00A56BCE">
            <w:pPr>
              <w:pStyle w:val="affe"/>
              <w:snapToGrid w:val="0"/>
              <w:ind w:left="0"/>
              <w:contextualSpacing w:val="0"/>
              <w:jc w:val="center"/>
            </w:pPr>
            <w:r w:rsidRPr="002D0CB8">
              <w:t>1.3.2.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0EFA29"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За каждую опору свыше количества, указанного в п.1.3.1.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B9FE6D7"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опора</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06787D2"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493</w:t>
            </w:r>
            <w:r w:rsidRPr="002D0CB8">
              <w:rPr>
                <w:rFonts w:eastAsia="Times New Roman;Times New Roman"/>
                <w:sz w:val="24"/>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vAlign w:val="center"/>
          </w:tcPr>
          <w:p w14:paraId="6ED2423A"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592</w:t>
            </w:r>
          </w:p>
        </w:tc>
      </w:tr>
      <w:tr w:rsidR="004B5BD7" w:rsidRPr="002D0CB8" w14:paraId="073C3C53" w14:textId="77777777" w:rsidTr="004B5BD7">
        <w:trPr>
          <w:cantSplit/>
          <w:trHeight w:val="339"/>
          <w:jc w:val="center"/>
        </w:trPr>
        <w:tc>
          <w:tcPr>
            <w:tcW w:w="10700" w:type="dxa"/>
            <w:gridSpan w:val="5"/>
            <w:tcBorders>
              <w:top w:val="single" w:sz="4" w:space="0" w:color="000000"/>
              <w:left w:val="single" w:sz="4" w:space="0" w:color="000000"/>
              <w:bottom w:val="single" w:sz="4" w:space="0" w:color="000000"/>
              <w:right w:val="single" w:sz="4" w:space="0" w:color="000000"/>
            </w:tcBorders>
            <w:vAlign w:val="center"/>
          </w:tcPr>
          <w:p w14:paraId="23A18A1D"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lang w:val="en-US"/>
              </w:rPr>
              <w:t>II</w:t>
            </w:r>
            <w:r w:rsidRPr="002D0CB8">
              <w:rPr>
                <w:rFonts w:eastAsia="Times New Roman;Times New Roman"/>
                <w:b/>
                <w:bCs/>
                <w:sz w:val="24"/>
                <w:szCs w:val="24"/>
              </w:rPr>
              <w:t>. ГЕОДЕЗИЧЕСКИЕ РАБОТЫ:</w:t>
            </w:r>
          </w:p>
        </w:tc>
      </w:tr>
      <w:tr w:rsidR="004B5BD7" w:rsidRPr="002D0CB8" w14:paraId="1BD2E559" w14:textId="77777777" w:rsidTr="004B5BD7">
        <w:trPr>
          <w:cantSplit/>
          <w:trHeight w:val="995"/>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2CE30210"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2.1. Определение координат характерных точек вновь строящихся ТП-10-6/0,4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ВЛ-10/6/0,4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местности с изготовлением схем для представления в Департамент «САТЭК» мэрии г. Магадана</w:t>
            </w:r>
          </w:p>
        </w:tc>
      </w:tr>
      <w:tr w:rsidR="004B5BD7" w14:paraId="4B10AFB2"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B55064" w14:textId="77777777" w:rsidR="004B5BD7" w:rsidRPr="002D0CB8" w:rsidRDefault="004B5BD7" w:rsidP="00A56BCE">
            <w:pPr>
              <w:pStyle w:val="affe"/>
              <w:snapToGrid w:val="0"/>
              <w:ind w:left="0"/>
              <w:contextualSpacing w:val="0"/>
              <w:jc w:val="center"/>
            </w:pPr>
            <w:r w:rsidRPr="002D0CB8">
              <w:t>2.1.1.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D9C3A0"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При количестве точек до 5 шт</w:t>
            </w:r>
            <w:proofErr w:type="gramStart"/>
            <w:r w:rsidRPr="002D0CB8">
              <w:rPr>
                <w:rFonts w:eastAsia="Times New Roman;Times New Roman"/>
                <w:sz w:val="24"/>
                <w:szCs w:val="24"/>
              </w:rPr>
              <w:t>..</w:t>
            </w:r>
            <w:proofErr w:type="gram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F32ACE9"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620540A"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6 360</w:t>
            </w:r>
          </w:p>
        </w:tc>
        <w:tc>
          <w:tcPr>
            <w:tcW w:w="1408" w:type="dxa"/>
            <w:tcBorders>
              <w:top w:val="single" w:sz="4" w:space="0" w:color="000000"/>
              <w:left w:val="single" w:sz="4" w:space="0" w:color="000000"/>
              <w:bottom w:val="single" w:sz="4" w:space="0" w:color="000000"/>
              <w:right w:val="single" w:sz="4" w:space="0" w:color="000000"/>
            </w:tcBorders>
          </w:tcPr>
          <w:p w14:paraId="0144E4F8"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7 632</w:t>
            </w:r>
          </w:p>
        </w:tc>
      </w:tr>
      <w:tr w:rsidR="004B5BD7" w14:paraId="1AAEF31A"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3122F2" w14:textId="77777777" w:rsidR="004B5BD7" w:rsidRPr="002D0CB8" w:rsidRDefault="004B5BD7" w:rsidP="00A56BCE">
            <w:pPr>
              <w:pStyle w:val="affe"/>
              <w:snapToGrid w:val="0"/>
              <w:ind w:left="0"/>
              <w:contextualSpacing w:val="0"/>
              <w:jc w:val="center"/>
            </w:pPr>
            <w:r w:rsidRPr="002D0CB8">
              <w:t>2.1.2.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1676B5" w14:textId="77777777" w:rsidR="004B5BD7" w:rsidRPr="002D0CB8" w:rsidRDefault="004B5BD7" w:rsidP="00A56BCE">
            <w:pPr>
              <w:spacing w:line="240" w:lineRule="auto"/>
              <w:rPr>
                <w:sz w:val="24"/>
                <w:szCs w:val="24"/>
              </w:rPr>
            </w:pPr>
            <w:r w:rsidRPr="002D0CB8">
              <w:rPr>
                <w:rFonts w:eastAsia="Times New Roman;Times New Roman"/>
                <w:sz w:val="24"/>
                <w:szCs w:val="24"/>
              </w:rPr>
              <w:t>За каждую точку свыше количества, указанного в п.2.1.1.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D4BA99"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точка</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E0745F1"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393</w:t>
            </w:r>
          </w:p>
        </w:tc>
        <w:tc>
          <w:tcPr>
            <w:tcW w:w="1408" w:type="dxa"/>
            <w:tcBorders>
              <w:top w:val="single" w:sz="4" w:space="0" w:color="000000"/>
              <w:left w:val="single" w:sz="4" w:space="0" w:color="000000"/>
              <w:bottom w:val="single" w:sz="4" w:space="0" w:color="000000"/>
              <w:right w:val="single" w:sz="4" w:space="0" w:color="000000"/>
            </w:tcBorders>
            <w:vAlign w:val="center"/>
          </w:tcPr>
          <w:p w14:paraId="4812F788"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472</w:t>
            </w:r>
          </w:p>
        </w:tc>
      </w:tr>
      <w:tr w:rsidR="004B5BD7" w:rsidRPr="002D0CB8" w14:paraId="517407EE" w14:textId="77777777" w:rsidTr="004B5BD7">
        <w:trPr>
          <w:cantSplit/>
          <w:trHeight w:val="432"/>
          <w:jc w:val="center"/>
        </w:trPr>
        <w:tc>
          <w:tcPr>
            <w:tcW w:w="10700" w:type="dxa"/>
            <w:gridSpan w:val="5"/>
            <w:tcBorders>
              <w:top w:val="single" w:sz="4" w:space="0" w:color="000000"/>
              <w:left w:val="single" w:sz="4" w:space="0" w:color="000000"/>
              <w:bottom w:val="single" w:sz="4" w:space="0" w:color="000000"/>
              <w:right w:val="single" w:sz="4" w:space="0" w:color="000000"/>
            </w:tcBorders>
            <w:vAlign w:val="center"/>
          </w:tcPr>
          <w:p w14:paraId="44B0E5FE" w14:textId="77777777" w:rsidR="004B5BD7" w:rsidRPr="002D0CB8" w:rsidRDefault="004B5BD7"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2.2. Исполнительные съемки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ВЛ-10/6/0,4 </w:t>
            </w:r>
            <w:proofErr w:type="spellStart"/>
            <w:r w:rsidRPr="002D0CB8">
              <w:rPr>
                <w:rFonts w:eastAsia="Times New Roman;Times New Roman"/>
                <w:b/>
                <w:bCs/>
                <w:sz w:val="24"/>
                <w:szCs w:val="24"/>
              </w:rPr>
              <w:t>кВ</w:t>
            </w:r>
            <w:proofErr w:type="spellEnd"/>
          </w:p>
        </w:tc>
      </w:tr>
      <w:tr w:rsidR="004B5BD7" w14:paraId="16CE66BE"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B611A50" w14:textId="77777777" w:rsidR="004B5BD7" w:rsidRPr="002D0CB8" w:rsidRDefault="004B5BD7" w:rsidP="00A56BCE">
            <w:pPr>
              <w:pStyle w:val="affe"/>
              <w:snapToGrid w:val="0"/>
              <w:ind w:left="0"/>
              <w:contextualSpacing w:val="0"/>
              <w:jc w:val="center"/>
              <w:rPr>
                <w:b/>
                <w:bCs/>
              </w:rPr>
            </w:pPr>
            <w:r w:rsidRPr="002D0CB8">
              <w:t>2.2.1.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3B5BA3" w14:textId="77777777" w:rsidR="004B5BD7" w:rsidRPr="002D0CB8" w:rsidRDefault="004B5BD7" w:rsidP="00A56BCE">
            <w:pPr>
              <w:spacing w:line="240" w:lineRule="auto"/>
              <w:rPr>
                <w:rFonts w:eastAsia="Times New Roman;Times New Roman"/>
                <w:sz w:val="24"/>
                <w:szCs w:val="24"/>
              </w:rPr>
            </w:pPr>
            <w:r w:rsidRPr="002D0CB8">
              <w:rPr>
                <w:rFonts w:eastAsia="Times New Roman;Times New Roman"/>
                <w:sz w:val="24"/>
                <w:szCs w:val="24"/>
              </w:rPr>
              <w:t>Объект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B373756"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0529DC8"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15 733</w:t>
            </w:r>
          </w:p>
        </w:tc>
        <w:tc>
          <w:tcPr>
            <w:tcW w:w="1408" w:type="dxa"/>
            <w:tcBorders>
              <w:top w:val="single" w:sz="4" w:space="0" w:color="000000"/>
              <w:left w:val="single" w:sz="4" w:space="0" w:color="000000"/>
              <w:bottom w:val="single" w:sz="4" w:space="0" w:color="000000"/>
              <w:right w:val="single" w:sz="4" w:space="0" w:color="000000"/>
            </w:tcBorders>
          </w:tcPr>
          <w:p w14:paraId="5C7BDCB1"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18 880</w:t>
            </w:r>
          </w:p>
        </w:tc>
      </w:tr>
      <w:tr w:rsidR="004B5BD7" w14:paraId="5E99785A" w14:textId="77777777" w:rsidTr="004B5BD7">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4844D8" w14:textId="77777777" w:rsidR="004B5BD7" w:rsidRPr="002D0CB8" w:rsidRDefault="004B5BD7" w:rsidP="00A56BCE">
            <w:pPr>
              <w:pStyle w:val="affe"/>
              <w:snapToGrid w:val="0"/>
              <w:ind w:left="0"/>
              <w:contextualSpacing w:val="0"/>
              <w:jc w:val="center"/>
            </w:pPr>
            <w:r w:rsidRPr="002D0CB8">
              <w:lastRenderedPageBreak/>
              <w:t>2.2.2.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85C052" w14:textId="77777777" w:rsidR="004B5BD7" w:rsidRPr="002D0CB8" w:rsidRDefault="004B5BD7" w:rsidP="00A56BCE">
            <w:pPr>
              <w:spacing w:line="240" w:lineRule="auto"/>
              <w:rPr>
                <w:sz w:val="24"/>
                <w:szCs w:val="24"/>
              </w:rPr>
            </w:pPr>
            <w:r w:rsidRPr="002D0CB8">
              <w:rPr>
                <w:rFonts w:eastAsia="Times New Roman;Times New Roman"/>
                <w:sz w:val="24"/>
                <w:szCs w:val="24"/>
              </w:rPr>
              <w:t>За каждые полные и неполные 200 м., свыше протяженности, указанной в п.2.2.1.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8301048" w14:textId="77777777" w:rsidR="004B5BD7" w:rsidRPr="002D0CB8" w:rsidRDefault="004B5BD7" w:rsidP="00A56BCE">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6ED9C28" w14:textId="77777777" w:rsidR="004B5BD7" w:rsidRPr="002D0CB8" w:rsidRDefault="004B5BD7" w:rsidP="00A56BCE">
            <w:pPr>
              <w:spacing w:line="240" w:lineRule="auto"/>
              <w:jc w:val="center"/>
              <w:rPr>
                <w:rFonts w:eastAsia="Times New Roman;Times New Roman"/>
                <w:sz w:val="24"/>
                <w:szCs w:val="24"/>
              </w:rPr>
            </w:pPr>
            <w:r>
              <w:rPr>
                <w:rFonts w:eastAsia="Times New Roman;Times New Roman"/>
                <w:sz w:val="24"/>
                <w:szCs w:val="24"/>
              </w:rPr>
              <w:t>6 107</w:t>
            </w:r>
          </w:p>
        </w:tc>
        <w:tc>
          <w:tcPr>
            <w:tcW w:w="1408" w:type="dxa"/>
            <w:tcBorders>
              <w:top w:val="single" w:sz="4" w:space="0" w:color="000000"/>
              <w:left w:val="single" w:sz="4" w:space="0" w:color="000000"/>
              <w:bottom w:val="single" w:sz="4" w:space="0" w:color="000000"/>
              <w:right w:val="single" w:sz="4" w:space="0" w:color="000000"/>
            </w:tcBorders>
            <w:vAlign w:val="center"/>
          </w:tcPr>
          <w:p w14:paraId="448C8A11" w14:textId="77777777" w:rsidR="004B5BD7" w:rsidRDefault="004B5BD7" w:rsidP="00A56BCE">
            <w:pPr>
              <w:spacing w:line="240" w:lineRule="auto"/>
              <w:jc w:val="center"/>
              <w:rPr>
                <w:rFonts w:eastAsia="Times New Roman;Times New Roman"/>
                <w:sz w:val="24"/>
                <w:szCs w:val="24"/>
              </w:rPr>
            </w:pPr>
            <w:r>
              <w:rPr>
                <w:rFonts w:eastAsia="Times New Roman;Times New Roman"/>
                <w:sz w:val="24"/>
                <w:szCs w:val="24"/>
              </w:rPr>
              <w:t>7 328</w:t>
            </w:r>
          </w:p>
        </w:tc>
      </w:tr>
    </w:tbl>
    <w:p w14:paraId="7A2BC9B4" w14:textId="77777777" w:rsidR="004B5BD7" w:rsidRDefault="004B5BD7" w:rsidP="005A0102">
      <w:pPr>
        <w:keepNext/>
        <w:keepLines/>
        <w:spacing w:before="480" w:line="276" w:lineRule="auto"/>
        <w:ind w:firstLine="0"/>
        <w:outlineLvl w:val="0"/>
        <w:rPr>
          <w:b/>
          <w:bCs/>
          <w:snapToGrid/>
          <w:sz w:val="22"/>
          <w:szCs w:val="22"/>
          <w:lang w:eastAsia="en-US"/>
        </w:rPr>
      </w:pPr>
      <w:bookmarkStart w:id="568" w:name="_Toc311975372"/>
      <w:bookmarkEnd w:id="565"/>
      <w:bookmarkEnd w:id="566"/>
      <w:bookmarkEnd w:id="567"/>
    </w:p>
    <w:p w14:paraId="1C17998E" w14:textId="77777777" w:rsidR="004B5BD7" w:rsidRDefault="004B5BD7" w:rsidP="005A0102">
      <w:pPr>
        <w:keepNext/>
        <w:keepLines/>
        <w:spacing w:before="480" w:line="276" w:lineRule="auto"/>
        <w:ind w:firstLine="0"/>
        <w:outlineLvl w:val="0"/>
        <w:rPr>
          <w:b/>
          <w:bCs/>
          <w:snapToGrid/>
          <w:sz w:val="22"/>
          <w:szCs w:val="22"/>
          <w:lang w:eastAsia="en-US"/>
        </w:rPr>
      </w:pPr>
    </w:p>
    <w:p w14:paraId="69399EC5" w14:textId="77777777" w:rsidR="004B5BD7" w:rsidRDefault="004B5BD7" w:rsidP="005A0102">
      <w:pPr>
        <w:keepNext/>
        <w:keepLines/>
        <w:spacing w:before="480" w:line="276" w:lineRule="auto"/>
        <w:ind w:firstLine="0"/>
        <w:outlineLvl w:val="0"/>
        <w:rPr>
          <w:b/>
          <w:bCs/>
          <w:snapToGrid/>
          <w:sz w:val="22"/>
          <w:szCs w:val="22"/>
          <w:lang w:eastAsia="en-US"/>
        </w:rPr>
      </w:pPr>
    </w:p>
    <w:p w14:paraId="4E4FCF03" w14:textId="77777777" w:rsidR="004B5BD7" w:rsidRDefault="004B5BD7" w:rsidP="005A0102">
      <w:pPr>
        <w:keepNext/>
        <w:keepLines/>
        <w:spacing w:before="480" w:line="276" w:lineRule="auto"/>
        <w:ind w:firstLine="0"/>
        <w:outlineLvl w:val="0"/>
        <w:rPr>
          <w:b/>
          <w:bCs/>
          <w:snapToGrid/>
          <w:sz w:val="22"/>
          <w:szCs w:val="22"/>
          <w:lang w:eastAsia="en-US"/>
        </w:rPr>
      </w:pPr>
    </w:p>
    <w:p w14:paraId="42A1356F" w14:textId="77777777" w:rsidR="004B5BD7" w:rsidRDefault="004B5BD7" w:rsidP="005A0102">
      <w:pPr>
        <w:keepNext/>
        <w:keepLines/>
        <w:spacing w:before="480" w:line="276" w:lineRule="auto"/>
        <w:ind w:firstLine="0"/>
        <w:outlineLvl w:val="0"/>
        <w:rPr>
          <w:b/>
          <w:bCs/>
          <w:snapToGrid/>
          <w:sz w:val="22"/>
          <w:szCs w:val="22"/>
          <w:lang w:eastAsia="en-US"/>
        </w:rPr>
      </w:pPr>
    </w:p>
    <w:p w14:paraId="34802A75" w14:textId="77777777" w:rsidR="004B5BD7" w:rsidRDefault="004B5BD7" w:rsidP="005A0102">
      <w:pPr>
        <w:keepNext/>
        <w:keepLines/>
        <w:spacing w:before="480" w:line="276" w:lineRule="auto"/>
        <w:ind w:firstLine="0"/>
        <w:outlineLvl w:val="0"/>
        <w:rPr>
          <w:b/>
          <w:bCs/>
          <w:snapToGrid/>
          <w:sz w:val="22"/>
          <w:szCs w:val="22"/>
          <w:lang w:eastAsia="en-US"/>
        </w:rPr>
      </w:pPr>
    </w:p>
    <w:p w14:paraId="23DFC653" w14:textId="77777777" w:rsidR="004B5BD7" w:rsidRDefault="004B5BD7" w:rsidP="005A0102">
      <w:pPr>
        <w:keepNext/>
        <w:keepLines/>
        <w:spacing w:before="480" w:line="276" w:lineRule="auto"/>
        <w:ind w:firstLine="0"/>
        <w:outlineLvl w:val="0"/>
        <w:rPr>
          <w:b/>
          <w:bCs/>
          <w:snapToGrid/>
          <w:sz w:val="22"/>
          <w:szCs w:val="22"/>
          <w:lang w:eastAsia="en-US"/>
        </w:rPr>
      </w:pPr>
    </w:p>
    <w:p w14:paraId="4D35C729" w14:textId="77777777" w:rsidR="004B5BD7" w:rsidRDefault="004B5BD7" w:rsidP="005A0102">
      <w:pPr>
        <w:keepNext/>
        <w:keepLines/>
        <w:spacing w:before="480" w:line="276" w:lineRule="auto"/>
        <w:ind w:firstLine="0"/>
        <w:outlineLvl w:val="0"/>
        <w:rPr>
          <w:b/>
          <w:bCs/>
          <w:snapToGrid/>
          <w:sz w:val="22"/>
          <w:szCs w:val="22"/>
          <w:lang w:eastAsia="en-US"/>
        </w:rPr>
      </w:pPr>
    </w:p>
    <w:p w14:paraId="11A2038C" w14:textId="77777777" w:rsidR="004B5BD7" w:rsidRDefault="004B5BD7" w:rsidP="005A0102">
      <w:pPr>
        <w:keepNext/>
        <w:keepLines/>
        <w:spacing w:before="480" w:line="276" w:lineRule="auto"/>
        <w:ind w:firstLine="0"/>
        <w:outlineLvl w:val="0"/>
        <w:rPr>
          <w:b/>
          <w:bCs/>
          <w:snapToGrid/>
          <w:sz w:val="22"/>
          <w:szCs w:val="22"/>
          <w:lang w:eastAsia="en-US"/>
        </w:rPr>
      </w:pPr>
    </w:p>
    <w:p w14:paraId="26EBAD8C" w14:textId="77777777" w:rsidR="004B5BD7" w:rsidRDefault="004B5BD7" w:rsidP="005A0102">
      <w:pPr>
        <w:keepNext/>
        <w:keepLines/>
        <w:spacing w:before="480" w:line="276" w:lineRule="auto"/>
        <w:ind w:firstLine="0"/>
        <w:outlineLvl w:val="0"/>
        <w:rPr>
          <w:b/>
          <w:bCs/>
          <w:snapToGrid/>
          <w:sz w:val="22"/>
          <w:szCs w:val="22"/>
          <w:lang w:eastAsia="en-US"/>
        </w:rPr>
      </w:pPr>
    </w:p>
    <w:p w14:paraId="18CDCA52" w14:textId="77777777" w:rsidR="004B5BD7" w:rsidRDefault="004B5BD7" w:rsidP="005A0102">
      <w:pPr>
        <w:keepNext/>
        <w:keepLines/>
        <w:spacing w:before="480" w:line="276" w:lineRule="auto"/>
        <w:ind w:firstLine="0"/>
        <w:outlineLvl w:val="0"/>
        <w:rPr>
          <w:b/>
          <w:bCs/>
          <w:snapToGrid/>
          <w:sz w:val="22"/>
          <w:szCs w:val="22"/>
          <w:lang w:eastAsia="en-US"/>
        </w:rPr>
      </w:pPr>
    </w:p>
    <w:p w14:paraId="46B66224" w14:textId="77777777" w:rsidR="004B5BD7" w:rsidRDefault="004B5BD7" w:rsidP="005A0102">
      <w:pPr>
        <w:keepNext/>
        <w:keepLines/>
        <w:spacing w:before="480" w:line="276" w:lineRule="auto"/>
        <w:ind w:firstLine="0"/>
        <w:outlineLvl w:val="0"/>
        <w:rPr>
          <w:b/>
          <w:bCs/>
          <w:snapToGrid/>
          <w:sz w:val="22"/>
          <w:szCs w:val="22"/>
          <w:lang w:eastAsia="en-US"/>
        </w:rPr>
      </w:pP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8"/>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r>
            <w:proofErr w:type="gramStart"/>
            <w:r w:rsidRPr="002D3E7E">
              <w:rPr>
                <w:snapToGrid/>
                <w:sz w:val="22"/>
                <w:szCs w:val="22"/>
              </w:rPr>
              <w:t>п</w:t>
            </w:r>
            <w:proofErr w:type="gramEnd"/>
            <w:r w:rsidRPr="002D3E7E">
              <w:rPr>
                <w:snapToGrid/>
                <w:sz w:val="22"/>
                <w:szCs w:val="22"/>
              </w:rPr>
              <w:t>/п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1E7D16">
            <w:pPr>
              <w:numPr>
                <w:ilvl w:val="0"/>
                <w:numId w:val="2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t xml:space="preserve">                                             МП                                                     </w:t>
      </w:r>
      <w:r w:rsidR="002D3E7E">
        <w:rPr>
          <w:rFonts w:eastAsia="Calibri"/>
          <w:i/>
          <w:snapToGrid/>
          <w:sz w:val="22"/>
          <w:szCs w:val="22"/>
        </w:rPr>
        <w:t xml:space="preserve">                             </w:t>
      </w:r>
      <w:bookmarkStart w:id="569" w:name="_Toc319580497"/>
      <w:bookmarkStart w:id="570"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9"/>
      <w:bookmarkEnd w:id="570"/>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 xml:space="preserve">Участник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удостоверяемого</w:t>
      </w:r>
      <w:proofErr w:type="gramEnd"/>
      <w:r w:rsidRPr="002D3E7E">
        <w:rPr>
          <w:rFonts w:eastAsia="Calibri"/>
          <w:b/>
          <w:snapToGrid/>
          <w:sz w:val="22"/>
          <w:szCs w:val="22"/>
          <w:vertAlign w:val="superscript"/>
          <w:lang w:eastAsia="en-US"/>
        </w:rPr>
        <w:t>)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w:t>
      </w:r>
      <w:proofErr w:type="gramStart"/>
      <w:r w:rsidRPr="002D3E7E">
        <w:rPr>
          <w:rFonts w:eastAsia="Calibri"/>
          <w:b/>
          <w:snapToGrid/>
          <w:sz w:val="22"/>
          <w:szCs w:val="22"/>
          <w:lang w:eastAsia="en-US"/>
        </w:rPr>
        <w:t xml:space="preserve">  _____________________ ( ___________________ )</w:t>
      </w:r>
      <w:proofErr w:type="gramEnd"/>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789D60AB" w14:textId="77777777" w:rsidR="00700012" w:rsidRDefault="00700012" w:rsidP="005A0102">
      <w:pPr>
        <w:keepNext/>
        <w:keepLines/>
        <w:spacing w:before="480" w:line="276" w:lineRule="auto"/>
        <w:ind w:firstLine="0"/>
        <w:outlineLvl w:val="0"/>
        <w:rPr>
          <w:rFonts w:eastAsia="Calibri"/>
          <w:b/>
          <w:snapToGrid/>
          <w:sz w:val="22"/>
          <w:szCs w:val="22"/>
          <w:lang w:eastAsia="en-US"/>
        </w:rPr>
      </w:pPr>
    </w:p>
    <w:p w14:paraId="489285A5" w14:textId="77777777" w:rsidR="005C1EFE" w:rsidRPr="002D3E7E" w:rsidRDefault="005C1EFE" w:rsidP="005A0102">
      <w:pPr>
        <w:keepNext/>
        <w:keepLines/>
        <w:spacing w:before="480" w:line="276" w:lineRule="auto"/>
        <w:ind w:firstLine="0"/>
        <w:outlineLvl w:val="0"/>
        <w:rPr>
          <w:rFonts w:eastAsia="Calibri"/>
          <w:b/>
          <w:snapToGrid/>
          <w:sz w:val="22"/>
          <w:szCs w:val="22"/>
          <w:lang w:eastAsia="en-US"/>
        </w:rPr>
      </w:pPr>
    </w:p>
    <w:p w14:paraId="70039B93" w14:textId="77777777" w:rsidR="00515D37" w:rsidRDefault="00515D37"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w:t>
      </w:r>
      <w:proofErr w:type="gramStart"/>
      <w:r w:rsidRPr="002D3E7E">
        <w:rPr>
          <w:snapToGrid/>
          <w:sz w:val="22"/>
          <w:szCs w:val="22"/>
        </w:rPr>
        <w:t>на</w:t>
      </w:r>
      <w:proofErr w:type="gramEnd"/>
      <w:r w:rsidRPr="002D3E7E">
        <w:rPr>
          <w:snapToGrid/>
          <w:sz w:val="22"/>
          <w:szCs w:val="22"/>
        </w:rPr>
        <w:t xml:space="preserve">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xml:space="preserve">№ </w:t>
            </w:r>
            <w:proofErr w:type="gramStart"/>
            <w:r w:rsidRPr="002D3E7E">
              <w:rPr>
                <w:snapToGrid/>
                <w:sz w:val="22"/>
                <w:szCs w:val="22"/>
                <w:lang w:eastAsia="ar-SA"/>
              </w:rPr>
              <w:t>п</w:t>
            </w:r>
            <w:proofErr w:type="gramEnd"/>
            <w:r w:rsidRPr="002D3E7E">
              <w:rPr>
                <w:snapToGrid/>
                <w:sz w:val="22"/>
                <w:szCs w:val="22"/>
                <w:lang w:eastAsia="ar-SA"/>
              </w:rPr>
              <w:t>/п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(должность руководителя)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Pr="002D3E7E" w:rsidRDefault="005A0102" w:rsidP="005A0102">
      <w:pPr>
        <w:spacing w:after="200" w:line="276" w:lineRule="auto"/>
        <w:ind w:firstLine="0"/>
        <w:jc w:val="left"/>
        <w:rPr>
          <w:rFonts w:eastAsia="Calibri"/>
          <w:snapToGrid/>
          <w:sz w:val="22"/>
          <w:szCs w:val="22"/>
          <w:lang w:eastAsia="en-US"/>
        </w:rPr>
      </w:pPr>
    </w:p>
    <w:p w14:paraId="26A6AF24" w14:textId="77777777" w:rsidR="005A0102" w:rsidRPr="002D3E7E" w:rsidRDefault="005A0102" w:rsidP="005A0102">
      <w:pPr>
        <w:spacing w:after="200" w:line="276" w:lineRule="auto"/>
        <w:ind w:firstLine="0"/>
        <w:jc w:val="left"/>
        <w:rPr>
          <w:rFonts w:eastAsia="Calibri"/>
          <w:snapToGrid/>
          <w:sz w:val="22"/>
          <w:szCs w:val="22"/>
          <w:lang w:eastAsia="en-US"/>
        </w:rPr>
      </w:pPr>
    </w:p>
    <w:p w14:paraId="6399B571" w14:textId="77777777" w:rsidR="005A0102" w:rsidRPr="002D3E7E" w:rsidRDefault="005A0102" w:rsidP="005A0102">
      <w:pPr>
        <w:spacing w:after="200" w:line="276" w:lineRule="auto"/>
        <w:ind w:firstLine="0"/>
        <w:jc w:val="left"/>
        <w:rPr>
          <w:rFonts w:eastAsia="Calibri"/>
          <w:snapToGrid/>
          <w:sz w:val="22"/>
          <w:szCs w:val="22"/>
          <w:lang w:eastAsia="en-US"/>
        </w:rPr>
      </w:pPr>
    </w:p>
    <w:p w14:paraId="1AD2A730" w14:textId="77777777" w:rsidR="005A0102" w:rsidRPr="002D3E7E" w:rsidRDefault="005A0102" w:rsidP="005A0102">
      <w:pPr>
        <w:spacing w:after="200" w:line="276" w:lineRule="auto"/>
        <w:ind w:firstLine="0"/>
        <w:jc w:val="left"/>
        <w:rPr>
          <w:rFonts w:eastAsia="Calibri"/>
          <w:snapToGrid/>
          <w:sz w:val="22"/>
          <w:szCs w:val="22"/>
          <w:lang w:eastAsia="en-US"/>
        </w:rPr>
      </w:pPr>
    </w:p>
    <w:p w14:paraId="1E64AEF0" w14:textId="77777777" w:rsidR="005A0102" w:rsidRDefault="005A0102" w:rsidP="005A0102">
      <w:pPr>
        <w:spacing w:after="200" w:line="276" w:lineRule="auto"/>
        <w:ind w:firstLine="0"/>
        <w:jc w:val="left"/>
        <w:rPr>
          <w:rFonts w:eastAsia="Calibri"/>
          <w:snapToGrid/>
          <w:sz w:val="22"/>
          <w:szCs w:val="22"/>
          <w:lang w:eastAsia="en-US"/>
        </w:rPr>
      </w:pPr>
    </w:p>
    <w:p w14:paraId="48A7B101" w14:textId="77777777" w:rsidR="00B46412" w:rsidRDefault="00B46412" w:rsidP="005A0102">
      <w:pPr>
        <w:spacing w:after="200" w:line="276" w:lineRule="auto"/>
        <w:ind w:firstLine="0"/>
        <w:jc w:val="left"/>
        <w:rPr>
          <w:rFonts w:eastAsia="Calibri"/>
          <w:snapToGrid/>
          <w:sz w:val="22"/>
          <w:szCs w:val="22"/>
          <w:lang w:eastAsia="en-US"/>
        </w:rPr>
      </w:pPr>
    </w:p>
    <w:p w14:paraId="643E3C7E" w14:textId="77777777" w:rsidR="00B46412" w:rsidRDefault="00B46412" w:rsidP="005A0102">
      <w:pPr>
        <w:spacing w:after="200" w:line="276" w:lineRule="auto"/>
        <w:ind w:firstLine="0"/>
        <w:jc w:val="left"/>
        <w:rPr>
          <w:rFonts w:eastAsia="Calibri"/>
          <w:snapToGrid/>
          <w:sz w:val="22"/>
          <w:szCs w:val="22"/>
          <w:lang w:eastAsia="en-US"/>
        </w:rPr>
      </w:pPr>
    </w:p>
    <w:p w14:paraId="42A39267" w14:textId="77777777" w:rsidR="00B46412" w:rsidRDefault="00B46412" w:rsidP="005A0102">
      <w:pPr>
        <w:spacing w:after="200" w:line="276" w:lineRule="auto"/>
        <w:ind w:firstLine="0"/>
        <w:jc w:val="left"/>
        <w:rPr>
          <w:rFonts w:eastAsia="Calibri"/>
          <w:snapToGrid/>
          <w:sz w:val="22"/>
          <w:szCs w:val="22"/>
          <w:lang w:eastAsia="en-US"/>
        </w:rPr>
      </w:pPr>
    </w:p>
    <w:p w14:paraId="18345116" w14:textId="77777777" w:rsidR="00B46412" w:rsidRPr="002D3E7E" w:rsidRDefault="00B46412"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w:t>
      </w:r>
      <w:proofErr w:type="gramStart"/>
      <w:r w:rsidRPr="002D3E7E">
        <w:rPr>
          <w:rFonts w:eastAsia="Calibri"/>
          <w:snapToGrid/>
          <w:sz w:val="22"/>
          <w:szCs w:val="22"/>
          <w:lang w:eastAsia="en-US"/>
        </w:rPr>
        <w:t>запросе</w:t>
      </w:r>
      <w:proofErr w:type="gramEnd"/>
      <w:r w:rsidRPr="002D3E7E">
        <w:rPr>
          <w:rFonts w:eastAsia="Calibri"/>
          <w:snapToGrid/>
          <w:sz w:val="22"/>
          <w:szCs w:val="22"/>
          <w:lang w:eastAsia="en-US"/>
        </w:rPr>
        <w:t xml:space="preserve">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1" w:name="OLE_LINK157"/>
      <w:bookmarkStart w:id="572" w:name="OLE_LINK158"/>
      <w:bookmarkStart w:id="573"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1"/>
    <w:bookmarkEnd w:id="572"/>
    <w:bookmarkEnd w:id="573"/>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1E7D16">
            <w:pPr>
              <w:numPr>
                <w:ilvl w:val="0"/>
                <w:numId w:val="2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1E7D16">
            <w:pPr>
              <w:numPr>
                <w:ilvl w:val="0"/>
                <w:numId w:val="2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1E7D16">
            <w:pPr>
              <w:numPr>
                <w:ilvl w:val="0"/>
                <w:numId w:val="2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63FAE868"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указать год, например  «201</w:t>
            </w:r>
            <w:r w:rsidR="00565CBA">
              <w:rPr>
                <w:b/>
                <w:i/>
                <w:sz w:val="22"/>
                <w:szCs w:val="22"/>
                <w:shd w:val="clear" w:color="auto" w:fill="FFFF99"/>
              </w:rPr>
              <w:t>9</w:t>
            </w:r>
            <w:r w:rsidRPr="002D3E7E">
              <w:rPr>
                <w:b/>
                <w:i/>
                <w:sz w:val="22"/>
                <w:szCs w:val="22"/>
                <w:shd w:val="clear" w:color="auto" w:fill="FFFF99"/>
              </w:rPr>
              <w:t>», «20</w:t>
            </w:r>
            <w:r w:rsidR="00565CBA">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bookmarkStart w:id="574"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4"/>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 xml:space="preserve">Подрядчик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14:paraId="48FA7630"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5" w:name="OLE_LINK214"/>
      <w:bookmarkStart w:id="576" w:name="OLE_LINK215"/>
      <w:r w:rsidRPr="002D3E7E">
        <w:rPr>
          <w:sz w:val="22"/>
          <w:szCs w:val="22"/>
        </w:rPr>
        <w:t xml:space="preserve">, </w:t>
      </w:r>
      <w:bookmarkStart w:id="577" w:name="OLE_LINK212"/>
      <w:bookmarkStart w:id="578" w:name="OLE_LINK213"/>
      <w:r w:rsidRPr="002D3E7E">
        <w:rPr>
          <w:sz w:val="22"/>
          <w:szCs w:val="22"/>
        </w:rPr>
        <w:t>сопоставимых по объемам, срокам выполнения и прочим требованиям раздела3</w:t>
      </w:r>
      <w:bookmarkEnd w:id="575"/>
      <w:bookmarkEnd w:id="576"/>
      <w:bookmarkEnd w:id="577"/>
      <w:bookmarkEnd w:id="578"/>
      <w:r w:rsidRPr="002D3E7E">
        <w:rPr>
          <w:sz w:val="22"/>
          <w:szCs w:val="22"/>
        </w:rPr>
        <w:t>.</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77777777" w:rsidR="005A0102" w:rsidRPr="002D3E7E" w:rsidRDefault="005A0102"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t>7</w:t>
      </w:r>
      <w:r w:rsidR="005A0102" w:rsidRPr="002D3E7E">
        <w:rPr>
          <w:b/>
          <w:sz w:val="22"/>
          <w:szCs w:val="22"/>
        </w:rPr>
        <w:t xml:space="preserve">.7.Форма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1E7D16">
            <w:pPr>
              <w:numPr>
                <w:ilvl w:val="0"/>
                <w:numId w:val="16"/>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1E7D16">
            <w:pPr>
              <w:numPr>
                <w:ilvl w:val="0"/>
                <w:numId w:val="16"/>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1E7D16">
            <w:pPr>
              <w:numPr>
                <w:ilvl w:val="0"/>
                <w:numId w:val="17"/>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1E7D16">
            <w:pPr>
              <w:numPr>
                <w:ilvl w:val="0"/>
                <w:numId w:val="17"/>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1E7D16">
            <w:pPr>
              <w:numPr>
                <w:ilvl w:val="0"/>
                <w:numId w:val="18"/>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1E7D16">
            <w:pPr>
              <w:numPr>
                <w:ilvl w:val="0"/>
                <w:numId w:val="18"/>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 xml:space="preserve">(должность </w:t>
      </w:r>
      <w:proofErr w:type="gramStart"/>
      <w:r w:rsidRPr="002D3E7E">
        <w:rPr>
          <w:sz w:val="22"/>
          <w:szCs w:val="22"/>
        </w:rPr>
        <w:t>подписавшего</w:t>
      </w:r>
      <w:proofErr w:type="gramEnd"/>
      <w:r w:rsidRPr="002D3E7E">
        <w:rPr>
          <w:sz w:val="22"/>
          <w:szCs w:val="22"/>
        </w:rPr>
        <w:t>)</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9" w:name="_Toc319580506"/>
      <w:bookmarkStart w:id="580"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9"/>
      <w:bookmarkEnd w:id="580"/>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xml:space="preserve">- Участник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1" w:name="OLE_LINK126"/>
      <w:r>
        <w:rPr>
          <w:b/>
          <w:sz w:val="22"/>
          <w:szCs w:val="22"/>
        </w:rPr>
        <w:t>7</w:t>
      </w:r>
      <w:r w:rsidR="005A0102" w:rsidRPr="002D3E7E">
        <w:rPr>
          <w:b/>
          <w:sz w:val="22"/>
          <w:szCs w:val="22"/>
        </w:rPr>
        <w:t>.8.</w:t>
      </w:r>
      <w:bookmarkStart w:id="582" w:name="OLE_LINK132"/>
      <w:r w:rsidR="005A0102" w:rsidRPr="002D3E7E">
        <w:rPr>
          <w:b/>
          <w:sz w:val="22"/>
          <w:szCs w:val="22"/>
        </w:rPr>
        <w:t xml:space="preserve">Форма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2"/>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3" w:name="OLE_LINK127"/>
      <w:bookmarkStart w:id="584"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3"/>
      <w:bookmarkEnd w:id="584"/>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D3E7E">
        <w:rPr>
          <w:snapToGrid/>
          <w:sz w:val="22"/>
          <w:szCs w:val="22"/>
        </w:rPr>
        <w:t xml:space="preserve">стоимости активов Участника запроса </w:t>
      </w:r>
      <w:r w:rsidR="00B46412">
        <w:rPr>
          <w:snapToGrid/>
          <w:sz w:val="22"/>
          <w:szCs w:val="22"/>
        </w:rPr>
        <w:t>котировок</w:t>
      </w:r>
      <w:proofErr w:type="gramEnd"/>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2D3E7E">
        <w:rPr>
          <w:snapToGrid/>
          <w:sz w:val="22"/>
          <w:szCs w:val="22"/>
        </w:rPr>
        <w:t>аффилированности</w:t>
      </w:r>
      <w:proofErr w:type="spellEnd"/>
      <w:r w:rsidRPr="002D3E7E">
        <w:rPr>
          <w:snapToGrid/>
          <w:sz w:val="22"/>
          <w:szCs w:val="22"/>
        </w:rPr>
        <w:t xml:space="preserve">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Участник закупки указывает свое наименование (в </w:t>
      </w:r>
      <w:proofErr w:type="spellStart"/>
      <w:r w:rsidRPr="002D3E7E">
        <w:rPr>
          <w:bCs/>
          <w:snapToGrid/>
          <w:sz w:val="22"/>
          <w:szCs w:val="22"/>
        </w:rPr>
        <w:t>т.ч</w:t>
      </w:r>
      <w:proofErr w:type="spellEnd"/>
      <w:r w:rsidRPr="002D3E7E">
        <w:rPr>
          <w:bCs/>
          <w:snapToGrid/>
          <w:sz w:val="22"/>
          <w:szCs w:val="22"/>
        </w:rPr>
        <w:t>.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1"/>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1E7D16">
            <w:pPr>
              <w:numPr>
                <w:ilvl w:val="0"/>
                <w:numId w:val="2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1E7D16">
            <w:pPr>
              <w:numPr>
                <w:ilvl w:val="0"/>
                <w:numId w:val="2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1E7D16">
            <w:pPr>
              <w:numPr>
                <w:ilvl w:val="0"/>
                <w:numId w:val="2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1E7D16">
            <w:pPr>
              <w:numPr>
                <w:ilvl w:val="0"/>
                <w:numId w:val="2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1E7D16">
            <w:pPr>
              <w:numPr>
                <w:ilvl w:val="0"/>
                <w:numId w:val="2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1E7D16">
            <w:pPr>
              <w:numPr>
                <w:ilvl w:val="0"/>
                <w:numId w:val="2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 xml:space="preserve">(фамилия, имя, отчество </w:t>
      </w:r>
      <w:proofErr w:type="gramStart"/>
      <w:r w:rsidRPr="002D3E7E">
        <w:rPr>
          <w:color w:val="000000"/>
          <w:sz w:val="22"/>
          <w:szCs w:val="22"/>
          <w:vertAlign w:val="superscript"/>
        </w:rPr>
        <w:t>подписавшего</w:t>
      </w:r>
      <w:proofErr w:type="gramEnd"/>
      <w:r w:rsidRPr="002D3E7E">
        <w:rPr>
          <w:color w:val="000000"/>
          <w:sz w:val="22"/>
          <w:szCs w:val="22"/>
          <w:vertAlign w:val="superscript"/>
        </w:rPr>
        <w:t>,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5" w:name="_Toc90385120"/>
      <w:bookmarkStart w:id="586" w:name="_Toc176073607"/>
      <w:r w:rsidRPr="002D3E7E">
        <w:rPr>
          <w:b/>
          <w:sz w:val="22"/>
          <w:szCs w:val="22"/>
        </w:rPr>
        <w:t>Инструкции по заполнению</w:t>
      </w:r>
      <w:bookmarkEnd w:id="585"/>
      <w:bookmarkEnd w:id="586"/>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 xml:space="preserve">Подрядчик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 xml:space="preserve">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2D3E7E">
        <w:rPr>
          <w:sz w:val="22"/>
          <w:szCs w:val="22"/>
        </w:rPr>
        <w:t>отклонение</w:t>
      </w:r>
      <w:proofErr w:type="gramEnd"/>
      <w:r w:rsidRPr="002D3E7E">
        <w:rPr>
          <w:sz w:val="22"/>
          <w:szCs w:val="22"/>
        </w:rPr>
        <w:t xml:space="preserve">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w:t>
      </w:r>
      <w:r w:rsidRPr="002D3E7E">
        <w:rPr>
          <w:sz w:val="22"/>
          <w:szCs w:val="22"/>
        </w:rPr>
        <w:lastRenderedPageBreak/>
        <w:t xml:space="preserve">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proofErr w:type="gramStart"/>
            <w:r w:rsidRPr="002D3E7E">
              <w:rPr>
                <w:snapToGrid/>
                <w:color w:val="000000"/>
                <w:sz w:val="22"/>
                <w:szCs w:val="22"/>
                <w:lang w:val="en-US" w:eastAsia="en-US"/>
              </w:rPr>
              <w:t>стр</w:t>
            </w:r>
            <w:proofErr w:type="spellEnd"/>
            <w:proofErr w:type="gram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7" w:name="_Ref314100122"/>
      <w:bookmarkStart w:id="588" w:name="_Ref314100248"/>
      <w:bookmarkStart w:id="589" w:name="_Ref314100448"/>
      <w:bookmarkStart w:id="590" w:name="_Ref314100664"/>
      <w:bookmarkStart w:id="591" w:name="_Ref314100672"/>
      <w:bookmarkStart w:id="592" w:name="_Ref314100707"/>
      <w:bookmarkStart w:id="593" w:name="_Toc415874779"/>
      <w:bookmarkStart w:id="594" w:name="_Toc518558353"/>
      <w:r>
        <w:rPr>
          <w:b/>
          <w:szCs w:val="28"/>
        </w:rPr>
        <w:lastRenderedPageBreak/>
        <w:t xml:space="preserve">8. </w:t>
      </w:r>
      <w:r w:rsidRPr="00EB512D">
        <w:rPr>
          <w:b/>
          <w:szCs w:val="28"/>
        </w:rPr>
        <w:t>ПРОЕКТ ДОГОВОРА</w:t>
      </w:r>
      <w:bookmarkEnd w:id="587"/>
      <w:bookmarkEnd w:id="588"/>
      <w:bookmarkEnd w:id="589"/>
      <w:bookmarkEnd w:id="590"/>
      <w:bookmarkEnd w:id="591"/>
      <w:bookmarkEnd w:id="592"/>
      <w:bookmarkEnd w:id="593"/>
      <w:bookmarkEnd w:id="594"/>
    </w:p>
    <w:p w14:paraId="3611BD08" w14:textId="77777777" w:rsidR="00B46412" w:rsidRPr="00B46412" w:rsidRDefault="00B46412" w:rsidP="00B46412">
      <w:pPr>
        <w:suppressAutoHyphens/>
        <w:spacing w:after="200" w:line="276" w:lineRule="auto"/>
        <w:ind w:firstLine="0"/>
        <w:rPr>
          <w:b/>
          <w:snapToGrid/>
          <w:sz w:val="24"/>
          <w:szCs w:val="24"/>
        </w:rPr>
      </w:pPr>
      <w:r w:rsidRPr="00B46412">
        <w:rPr>
          <w:b/>
          <w:snapToGrid/>
          <w:sz w:val="24"/>
          <w:szCs w:val="24"/>
        </w:rPr>
        <w:t xml:space="preserve">                                                          Договор  подряда №</w:t>
      </w:r>
    </w:p>
    <w:p w14:paraId="618DB24C" w14:textId="77777777" w:rsidR="00B46412" w:rsidRPr="00B46412" w:rsidRDefault="00B46412" w:rsidP="00B46412">
      <w:pPr>
        <w:spacing w:line="240" w:lineRule="auto"/>
        <w:ind w:firstLine="0"/>
        <w:rPr>
          <w:b/>
          <w:snapToGrid/>
          <w:sz w:val="24"/>
          <w:szCs w:val="24"/>
        </w:rPr>
      </w:pPr>
    </w:p>
    <w:p w14:paraId="13FDF803" w14:textId="312126EB" w:rsidR="00B46412" w:rsidRPr="00B46412" w:rsidRDefault="00B46412" w:rsidP="00B46412">
      <w:pPr>
        <w:spacing w:line="240" w:lineRule="auto"/>
        <w:ind w:firstLine="0"/>
        <w:rPr>
          <w:snapToGrid/>
          <w:sz w:val="24"/>
          <w:szCs w:val="24"/>
        </w:rPr>
      </w:pPr>
      <w:r w:rsidRPr="00B46412">
        <w:rPr>
          <w:snapToGrid/>
          <w:sz w:val="24"/>
          <w:szCs w:val="24"/>
        </w:rPr>
        <w:t xml:space="preserve">   г. Магадан</w:t>
      </w:r>
      <w:r w:rsidRPr="00B46412">
        <w:rPr>
          <w:snapToGrid/>
          <w:sz w:val="24"/>
          <w:szCs w:val="24"/>
        </w:rPr>
        <w:tab/>
        <w:t xml:space="preserve">                                                                                «     »         </w:t>
      </w:r>
      <w:r w:rsidR="00CD0552">
        <w:rPr>
          <w:snapToGrid/>
          <w:sz w:val="24"/>
          <w:szCs w:val="24"/>
        </w:rPr>
        <w:t xml:space="preserve">  </w:t>
      </w:r>
      <w:r w:rsidRPr="00B46412">
        <w:rPr>
          <w:snapToGrid/>
          <w:sz w:val="24"/>
          <w:szCs w:val="24"/>
        </w:rPr>
        <w:t xml:space="preserve">     20__ года</w:t>
      </w:r>
    </w:p>
    <w:p w14:paraId="11203BDF" w14:textId="77777777" w:rsidR="00B46412" w:rsidRPr="00B46412" w:rsidRDefault="00B46412" w:rsidP="00B46412">
      <w:pPr>
        <w:spacing w:line="240" w:lineRule="auto"/>
        <w:ind w:firstLine="0"/>
        <w:rPr>
          <w:snapToGrid/>
          <w:sz w:val="24"/>
          <w:szCs w:val="24"/>
        </w:rPr>
      </w:pPr>
    </w:p>
    <w:p w14:paraId="1CA59701" w14:textId="77777777" w:rsidR="00B46412" w:rsidRPr="008D4258" w:rsidRDefault="00B46412" w:rsidP="00B46412">
      <w:pPr>
        <w:widowControl w:val="0"/>
        <w:shd w:val="clear" w:color="auto" w:fill="FFFFFF"/>
        <w:autoSpaceDE w:val="0"/>
        <w:autoSpaceDN w:val="0"/>
        <w:adjustRightInd w:val="0"/>
        <w:spacing w:line="240" w:lineRule="auto"/>
        <w:ind w:right="-1" w:firstLine="0"/>
        <w:rPr>
          <w:snapToGrid/>
          <w:sz w:val="24"/>
          <w:szCs w:val="24"/>
        </w:rPr>
      </w:pPr>
      <w:proofErr w:type="gramStart"/>
      <w:r w:rsidRPr="008D4258">
        <w:rPr>
          <w:b/>
          <w:bCs/>
          <w:snapToGrid/>
          <w:sz w:val="24"/>
          <w:szCs w:val="24"/>
        </w:rPr>
        <w:t xml:space="preserve">Акционерное общество «Магаданэлектросеть», </w:t>
      </w:r>
      <w:r w:rsidRPr="008D4258">
        <w:rPr>
          <w:snapToGrid/>
          <w:sz w:val="24"/>
          <w:szCs w:val="24"/>
        </w:rPr>
        <w:t xml:space="preserve">именуемое в дальнейшем «Заказчик», в лице _____________, действующего на основании ___________, с одной стороны, и </w:t>
      </w:r>
      <w:r w:rsidRPr="008D4258">
        <w:rPr>
          <w:b/>
          <w:snapToGrid/>
          <w:sz w:val="24"/>
          <w:szCs w:val="24"/>
        </w:rPr>
        <w:t>_________________________________________________ (___________)</w:t>
      </w:r>
      <w:r w:rsidRPr="008D4258">
        <w:rPr>
          <w:snapToGrid/>
          <w:sz w:val="24"/>
          <w:szCs w:val="24"/>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14:paraId="179ED5A9" w14:textId="77777777" w:rsidR="00B46412" w:rsidRPr="008D4258" w:rsidRDefault="00B46412" w:rsidP="00B464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Calibri"/>
          <w:b/>
          <w:snapToGrid/>
          <w:color w:val="000000"/>
          <w:sz w:val="24"/>
          <w:szCs w:val="24"/>
          <w:lang w:eastAsia="en-US"/>
        </w:rPr>
      </w:pPr>
    </w:p>
    <w:p w14:paraId="43777522" w14:textId="77777777" w:rsidR="00B46412" w:rsidRPr="008D4258" w:rsidRDefault="00B46412" w:rsidP="00CD0552">
      <w:pPr>
        <w:numPr>
          <w:ilvl w:val="0"/>
          <w:numId w:val="39"/>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919"/>
        <w:jc w:val="center"/>
        <w:rPr>
          <w:rFonts w:eastAsia="Arial Unicode MS"/>
          <w:b/>
          <w:snapToGrid/>
          <w:color w:val="000000"/>
          <w:sz w:val="24"/>
          <w:szCs w:val="24"/>
        </w:rPr>
      </w:pPr>
      <w:r w:rsidRPr="008D4258">
        <w:rPr>
          <w:rFonts w:eastAsia="Arial Unicode MS"/>
          <w:b/>
          <w:snapToGrid/>
          <w:color w:val="000000"/>
          <w:sz w:val="24"/>
          <w:szCs w:val="24"/>
        </w:rPr>
        <w:t>Предмет договора</w:t>
      </w:r>
    </w:p>
    <w:p w14:paraId="5D04F971" w14:textId="6053DBA4" w:rsidR="001D5B3D" w:rsidRPr="00CE1175" w:rsidRDefault="00A4495E" w:rsidP="00CE1175">
      <w:pPr>
        <w:numPr>
          <w:ilvl w:val="1"/>
          <w:numId w:val="48"/>
        </w:numPr>
        <w:tabs>
          <w:tab w:val="num" w:pos="0"/>
          <w:tab w:val="left" w:pos="567"/>
        </w:tabs>
        <w:spacing w:line="240" w:lineRule="auto"/>
        <w:ind w:left="0" w:firstLine="0"/>
        <w:rPr>
          <w:snapToGrid/>
          <w:sz w:val="24"/>
          <w:szCs w:val="24"/>
        </w:rPr>
      </w:pPr>
      <w:r w:rsidRPr="00A4495E">
        <w:rPr>
          <w:sz w:val="20"/>
        </w:rPr>
        <w:t xml:space="preserve"> </w:t>
      </w:r>
      <w:r w:rsidRPr="00A4495E">
        <w:rPr>
          <w:sz w:val="24"/>
          <w:szCs w:val="24"/>
        </w:rPr>
        <w:t xml:space="preserve">Подрядчик по заданию Заказчика принимает на себя обязательства выполнить </w:t>
      </w:r>
      <w:r w:rsidR="00B46412" w:rsidRPr="00A4495E">
        <w:rPr>
          <w:rFonts w:eastAsia="Calibri"/>
          <w:iCs/>
          <w:snapToGrid/>
          <w:sz w:val="24"/>
          <w:szCs w:val="24"/>
        </w:rPr>
        <w:t xml:space="preserve"> </w:t>
      </w:r>
      <w:r w:rsidR="008D4258" w:rsidRPr="00A4495E">
        <w:rPr>
          <w:rFonts w:eastAsia="Calibri"/>
          <w:iCs/>
          <w:snapToGrid/>
          <w:sz w:val="24"/>
          <w:szCs w:val="24"/>
        </w:rPr>
        <w:t xml:space="preserve"> кадастровы</w:t>
      </w:r>
      <w:r>
        <w:rPr>
          <w:rFonts w:eastAsia="Calibri"/>
          <w:iCs/>
          <w:snapToGrid/>
          <w:sz w:val="24"/>
          <w:szCs w:val="24"/>
        </w:rPr>
        <w:t>е</w:t>
      </w:r>
      <w:r w:rsidR="008D4258" w:rsidRPr="00A4495E">
        <w:rPr>
          <w:rFonts w:eastAsia="Calibri"/>
          <w:iCs/>
          <w:snapToGrid/>
          <w:sz w:val="24"/>
          <w:szCs w:val="24"/>
        </w:rPr>
        <w:t xml:space="preserve"> и геодезически</w:t>
      </w:r>
      <w:r>
        <w:rPr>
          <w:rFonts w:eastAsia="Calibri"/>
          <w:iCs/>
          <w:snapToGrid/>
          <w:sz w:val="24"/>
          <w:szCs w:val="24"/>
        </w:rPr>
        <w:t>е</w:t>
      </w:r>
      <w:r w:rsidR="008D4258" w:rsidRPr="00A4495E">
        <w:rPr>
          <w:rFonts w:eastAsia="Calibri"/>
          <w:iCs/>
          <w:snapToGrid/>
          <w:sz w:val="24"/>
          <w:szCs w:val="24"/>
        </w:rPr>
        <w:t xml:space="preserve"> работ</w:t>
      </w:r>
      <w:r>
        <w:rPr>
          <w:rFonts w:eastAsia="Calibri"/>
          <w:iCs/>
          <w:snapToGrid/>
          <w:sz w:val="24"/>
          <w:szCs w:val="24"/>
        </w:rPr>
        <w:t>ы</w:t>
      </w:r>
      <w:r w:rsidR="00B46412" w:rsidRPr="00A4495E">
        <w:rPr>
          <w:rFonts w:eastAsia="Helvetica"/>
          <w:snapToGrid/>
          <w:sz w:val="24"/>
          <w:szCs w:val="24"/>
        </w:rPr>
        <w:t xml:space="preserve">  в </w:t>
      </w:r>
      <w:r w:rsidR="00B46412" w:rsidRPr="00A4495E">
        <w:rPr>
          <w:rFonts w:hint="eastAsia"/>
          <w:bCs/>
          <w:snapToGrid/>
          <w:sz w:val="24"/>
          <w:szCs w:val="24"/>
        </w:rPr>
        <w:t>г</w:t>
      </w:r>
      <w:r w:rsidR="00B46412" w:rsidRPr="00A4495E">
        <w:rPr>
          <w:bCs/>
          <w:snapToGrid/>
          <w:sz w:val="24"/>
          <w:szCs w:val="24"/>
        </w:rPr>
        <w:t xml:space="preserve">. </w:t>
      </w:r>
      <w:r w:rsidR="00B46412" w:rsidRPr="00A4495E">
        <w:rPr>
          <w:rFonts w:hint="eastAsia"/>
          <w:bCs/>
          <w:snapToGrid/>
          <w:sz w:val="24"/>
          <w:szCs w:val="24"/>
        </w:rPr>
        <w:t>Магадане</w:t>
      </w:r>
      <w:r>
        <w:rPr>
          <w:bCs/>
          <w:snapToGrid/>
          <w:sz w:val="24"/>
          <w:szCs w:val="24"/>
        </w:rPr>
        <w:t>,</w:t>
      </w:r>
      <w:r w:rsidRPr="00A4495E">
        <w:rPr>
          <w:bCs/>
          <w:color w:val="000000"/>
          <w:sz w:val="24"/>
          <w:szCs w:val="24"/>
          <w:shd w:val="clear" w:color="auto" w:fill="FFFFFF"/>
        </w:rPr>
        <w:t xml:space="preserve"> </w:t>
      </w:r>
      <w:r w:rsidRPr="00A4495E">
        <w:rPr>
          <w:sz w:val="24"/>
          <w:szCs w:val="24"/>
        </w:rPr>
        <w:t xml:space="preserve"> а Заказчик обязуется</w:t>
      </w:r>
      <w:r w:rsidR="00B46412" w:rsidRPr="00CE1175">
        <w:rPr>
          <w:rFonts w:eastAsia="Calibri"/>
          <w:snapToGrid/>
          <w:color w:val="000000"/>
          <w:sz w:val="24"/>
          <w:szCs w:val="24"/>
          <w:lang w:eastAsia="en-US"/>
        </w:rPr>
        <w:t xml:space="preserve">  </w:t>
      </w:r>
      <w:r w:rsidR="00CE1175" w:rsidRPr="00CE1175">
        <w:rPr>
          <w:rFonts w:eastAsia="Calibri"/>
          <w:snapToGrid/>
          <w:color w:val="000000"/>
          <w:sz w:val="24"/>
          <w:szCs w:val="24"/>
          <w:lang w:eastAsia="en-US"/>
        </w:rPr>
        <w:t>п</w:t>
      </w:r>
      <w:r w:rsidR="00B46412" w:rsidRPr="00CE1175">
        <w:rPr>
          <w:rFonts w:eastAsia="Calibri"/>
          <w:snapToGrid/>
          <w:color w:val="000000"/>
          <w:sz w:val="24"/>
          <w:szCs w:val="24"/>
          <w:lang w:eastAsia="en-US"/>
        </w:rPr>
        <w:t>ринять результаты выполненных работ и оплатить их в порядке и на условиях, предусмотренных настоящих Договором.</w:t>
      </w:r>
      <w:r w:rsidR="001D5B3D" w:rsidRPr="00CE1175">
        <w:rPr>
          <w:sz w:val="24"/>
          <w:szCs w:val="24"/>
        </w:rPr>
        <w:t xml:space="preserve"> </w:t>
      </w:r>
    </w:p>
    <w:p w14:paraId="0F54F49D" w14:textId="6EF5AEB8" w:rsidR="00B46412" w:rsidRPr="008D4258" w:rsidRDefault="001D5B3D" w:rsidP="00565CBA">
      <w:pPr>
        <w:keepLines/>
        <w:spacing w:line="240" w:lineRule="auto"/>
        <w:ind w:firstLine="0"/>
        <w:rPr>
          <w:rFonts w:eastAsia="Calibri"/>
          <w:snapToGrid/>
          <w:color w:val="000000"/>
          <w:sz w:val="24"/>
          <w:szCs w:val="24"/>
          <w:lang w:eastAsia="en-US"/>
        </w:rPr>
      </w:pPr>
      <w:r w:rsidRPr="003302AB">
        <w:rPr>
          <w:sz w:val="24"/>
          <w:szCs w:val="24"/>
        </w:rPr>
        <w:t>Выполнение работ по договору осуществляется по Заявкам Заказчика. Заявки формируется по мере необходимости (потребности) в услугах (работах) у Заказчика. Без письменной заявки Заказчика никакие работы (услуги) не выполняются</w:t>
      </w:r>
    </w:p>
    <w:p w14:paraId="4938EED8" w14:textId="77777777" w:rsidR="00B46412" w:rsidRPr="008D4258" w:rsidRDefault="00B46412" w:rsidP="00565CBA">
      <w:pPr>
        <w:tabs>
          <w:tab w:val="left" w:pos="2223"/>
        </w:tabs>
        <w:spacing w:line="240" w:lineRule="auto"/>
        <w:ind w:firstLine="0"/>
        <w:rPr>
          <w:rFonts w:eastAsia="Calibri"/>
          <w:snapToGrid/>
          <w:sz w:val="24"/>
          <w:szCs w:val="24"/>
          <w:lang w:eastAsia="en-US"/>
        </w:rPr>
      </w:pPr>
      <w:r w:rsidRPr="008D4258">
        <w:rPr>
          <w:rFonts w:eastAsia="Calibri"/>
          <w:snapToGrid/>
          <w:color w:val="000000"/>
          <w:sz w:val="24"/>
          <w:szCs w:val="24"/>
          <w:lang w:eastAsia="en-US"/>
        </w:rPr>
        <w:t xml:space="preserve">1.2. </w:t>
      </w:r>
      <w:r w:rsidRPr="008D4258">
        <w:rPr>
          <w:rFonts w:eastAsia="Calibri"/>
          <w:snapToGrid/>
          <w:sz w:val="24"/>
          <w:szCs w:val="24"/>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w:t>
      </w:r>
    </w:p>
    <w:p w14:paraId="282FBD12" w14:textId="77777777" w:rsidR="00B46412" w:rsidRPr="008D4258" w:rsidRDefault="00B46412" w:rsidP="00B46412">
      <w:pPr>
        <w:tabs>
          <w:tab w:val="left" w:pos="2223"/>
        </w:tabs>
        <w:spacing w:line="240" w:lineRule="auto"/>
        <w:ind w:firstLine="0"/>
        <w:rPr>
          <w:rFonts w:eastAsia="Calibri"/>
          <w:snapToGrid/>
          <w:sz w:val="24"/>
          <w:szCs w:val="24"/>
          <w:lang w:eastAsia="en-US"/>
        </w:rPr>
      </w:pPr>
    </w:p>
    <w:p w14:paraId="4A7524E5" w14:textId="77777777" w:rsidR="00B46412" w:rsidRPr="008D4258" w:rsidRDefault="00B46412" w:rsidP="00B46412">
      <w:pPr>
        <w:tabs>
          <w:tab w:val="left" w:pos="2223"/>
        </w:tabs>
        <w:spacing w:line="240" w:lineRule="auto"/>
        <w:ind w:firstLine="0"/>
        <w:jc w:val="center"/>
        <w:rPr>
          <w:rFonts w:eastAsia="Arial Unicode MS"/>
          <w:b/>
          <w:snapToGrid/>
          <w:color w:val="000000"/>
          <w:sz w:val="24"/>
          <w:szCs w:val="24"/>
        </w:rPr>
      </w:pPr>
      <w:r w:rsidRPr="008D4258">
        <w:rPr>
          <w:rFonts w:eastAsia="Calibri"/>
          <w:b/>
          <w:snapToGrid/>
          <w:color w:val="000000"/>
          <w:sz w:val="24"/>
          <w:szCs w:val="24"/>
          <w:lang w:eastAsia="en-US"/>
        </w:rPr>
        <w:t>2.</w:t>
      </w:r>
      <w:r w:rsidRPr="008D4258">
        <w:rPr>
          <w:rFonts w:eastAsia="Arial Unicode MS"/>
          <w:b/>
          <w:snapToGrid/>
          <w:color w:val="000000"/>
          <w:sz w:val="24"/>
          <w:szCs w:val="24"/>
        </w:rPr>
        <w:t>Цена договора</w:t>
      </w:r>
    </w:p>
    <w:p w14:paraId="0B15385E" w14:textId="77777777" w:rsidR="00B46412" w:rsidRPr="008D4258" w:rsidRDefault="00B46412" w:rsidP="00B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Arial Unicode MS"/>
          <w:snapToGrid/>
          <w:color w:val="000000"/>
          <w:sz w:val="24"/>
          <w:szCs w:val="24"/>
        </w:rPr>
      </w:pPr>
      <w:r w:rsidRPr="008D4258">
        <w:rPr>
          <w:rFonts w:eastAsia="Arial Unicode MS"/>
          <w:snapToGrid/>
          <w:color w:val="000000"/>
          <w:sz w:val="24"/>
          <w:szCs w:val="24"/>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8D4258">
        <w:rPr>
          <w:rFonts w:eastAsia="Arial Unicode MS"/>
          <w:snapToGrid/>
          <w:color w:val="000000"/>
          <w:sz w:val="24"/>
          <w:szCs w:val="24"/>
        </w:rPr>
        <w:t>т.ч</w:t>
      </w:r>
      <w:proofErr w:type="spellEnd"/>
      <w:r w:rsidRPr="008D4258">
        <w:rPr>
          <w:rFonts w:eastAsia="Arial Unicode MS"/>
          <w:snapToGrid/>
          <w:color w:val="000000"/>
          <w:sz w:val="24"/>
          <w:szCs w:val="24"/>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48201317" w14:textId="77777777" w:rsidR="00B46412" w:rsidRPr="008D4258" w:rsidRDefault="00B46412" w:rsidP="00B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Arial Unicode MS"/>
          <w:snapToGrid/>
          <w:color w:val="000000"/>
          <w:sz w:val="24"/>
          <w:szCs w:val="24"/>
        </w:rPr>
      </w:pPr>
      <w:r w:rsidRPr="008D4258">
        <w:rPr>
          <w:rFonts w:eastAsia="Arial Unicode MS"/>
          <w:snapToGrid/>
          <w:color w:val="000000"/>
          <w:sz w:val="24"/>
          <w:szCs w:val="24"/>
        </w:rPr>
        <w:t>2.2. Стоимость работ по настоящему Договору составляет</w:t>
      </w:r>
      <w:proofErr w:type="gramStart"/>
      <w:r w:rsidRPr="008D4258">
        <w:rPr>
          <w:rFonts w:eastAsia="Arial Unicode MS"/>
          <w:snapToGrid/>
          <w:color w:val="000000"/>
          <w:sz w:val="24"/>
          <w:szCs w:val="24"/>
        </w:rPr>
        <w:t xml:space="preserve"> _________________ (_________________) </w:t>
      </w:r>
      <w:proofErr w:type="gramEnd"/>
      <w:r w:rsidRPr="008D4258">
        <w:rPr>
          <w:rFonts w:eastAsia="Arial Unicode MS"/>
          <w:snapToGrid/>
          <w:color w:val="000000"/>
          <w:sz w:val="24"/>
          <w:szCs w:val="24"/>
        </w:rPr>
        <w:t>рублей ____ копеек, в том числе (с/без) НДС по ставке _____% - ______________ (___________________) рублей _____ копеек  (</w:t>
      </w:r>
      <w:r w:rsidRPr="008D4258">
        <w:rPr>
          <w:rFonts w:eastAsia="Arial Unicode MS"/>
          <w:i/>
          <w:snapToGrid/>
          <w:color w:val="000000"/>
          <w:sz w:val="24"/>
          <w:szCs w:val="24"/>
        </w:rPr>
        <w:t>Если НДС не облагается указать основание</w:t>
      </w:r>
      <w:r w:rsidRPr="008D4258">
        <w:rPr>
          <w:rFonts w:eastAsia="Arial Unicode MS"/>
          <w:snapToGrid/>
          <w:color w:val="000000"/>
          <w:sz w:val="24"/>
          <w:szCs w:val="24"/>
        </w:rPr>
        <w:t xml:space="preserve">). </w:t>
      </w:r>
    </w:p>
    <w:p w14:paraId="175B538E" w14:textId="0CB96011" w:rsidR="003302AB" w:rsidRPr="003302AB" w:rsidRDefault="003302AB" w:rsidP="003302AB">
      <w:pPr>
        <w:keepLines/>
        <w:widowControl w:val="0"/>
        <w:tabs>
          <w:tab w:val="left" w:pos="993"/>
        </w:tabs>
        <w:suppressAutoHyphens/>
        <w:autoSpaceDE w:val="0"/>
        <w:spacing w:line="240" w:lineRule="auto"/>
        <w:ind w:firstLine="0"/>
        <w:rPr>
          <w:sz w:val="24"/>
          <w:szCs w:val="24"/>
        </w:rPr>
      </w:pPr>
      <w:r w:rsidRPr="003302AB">
        <w:rPr>
          <w:sz w:val="24"/>
          <w:szCs w:val="24"/>
        </w:rPr>
        <w:t>2.3. Оплате подлежат только фактически выполненные работы (оказанные услуги). Работы по Заявкам в обязательном порядке выполняется с фактическим выездом на место в присутствии представителя Заказчика.</w:t>
      </w:r>
    </w:p>
    <w:p w14:paraId="7F9590D7" w14:textId="61E1D6CF" w:rsidR="00A34984" w:rsidRDefault="00A34984" w:rsidP="00A34984">
      <w:pPr>
        <w:pStyle w:val="affe"/>
        <w:ind w:left="0"/>
        <w:jc w:val="both"/>
      </w:pPr>
      <w:r>
        <w:t>2.4.По настоящему Договору у Заказчика не возникает обязанности заказать Работы на всю указанную сумму. Окончательная цена договора определяется как общая стоимость всех выполненных работ по направленным Заявкам в течение срока действия настоящего Договора.</w:t>
      </w:r>
    </w:p>
    <w:p w14:paraId="54E5D4B6" w14:textId="29DB2F25" w:rsidR="00B46412" w:rsidRPr="008D4258" w:rsidRDefault="00B46412" w:rsidP="00B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Arial Unicode MS"/>
          <w:snapToGrid/>
          <w:color w:val="000000"/>
          <w:sz w:val="24"/>
          <w:szCs w:val="24"/>
        </w:rPr>
      </w:pPr>
      <w:r w:rsidRPr="008D4258">
        <w:rPr>
          <w:rFonts w:eastAsia="Calibri"/>
          <w:snapToGrid/>
          <w:sz w:val="24"/>
          <w:szCs w:val="24"/>
        </w:rPr>
        <w:t>Стоимость работ по каждой Заявке определяется по Прейскуранту (Приложение №</w:t>
      </w:r>
      <w:r w:rsidR="004B5BD7">
        <w:rPr>
          <w:rFonts w:eastAsia="Calibri"/>
          <w:snapToGrid/>
          <w:sz w:val="24"/>
          <w:szCs w:val="24"/>
        </w:rPr>
        <w:t>2</w:t>
      </w:r>
      <w:r w:rsidRPr="008D4258">
        <w:rPr>
          <w:rFonts w:eastAsia="Calibri"/>
          <w:snapToGrid/>
          <w:sz w:val="24"/>
          <w:szCs w:val="24"/>
        </w:rPr>
        <w:t xml:space="preserve"> к Договору).</w:t>
      </w:r>
    </w:p>
    <w:p w14:paraId="6E33ECBC" w14:textId="7A06D163" w:rsidR="00B46412" w:rsidRPr="00CE1175" w:rsidRDefault="00B46412" w:rsidP="00CE1175">
      <w:pPr>
        <w:pStyle w:val="affe"/>
        <w:numPr>
          <w:ilvl w:val="1"/>
          <w:numId w:val="34"/>
        </w:numPr>
        <w:tabs>
          <w:tab w:val="left" w:pos="0"/>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Arial Unicode MS"/>
          <w:color w:val="000000"/>
        </w:rPr>
      </w:pPr>
      <w:r w:rsidRPr="00CE1175">
        <w:rPr>
          <w:rFonts w:eastAsia="Arial Unicode MS"/>
          <w:color w:val="000000"/>
        </w:rPr>
        <w:t xml:space="preserve">Неучтенные затраты </w:t>
      </w:r>
      <w:r w:rsidRPr="00CE1175">
        <w:rPr>
          <w:rFonts w:eastAsia="Calibri"/>
          <w:lang w:eastAsia="en-US"/>
        </w:rPr>
        <w:t>Подрядчика</w:t>
      </w:r>
      <w:r w:rsidRPr="00CE1175">
        <w:rPr>
          <w:rFonts w:eastAsia="Arial Unicode MS"/>
          <w:color w:val="000000"/>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33F5DA47" w14:textId="77777777" w:rsidR="003302AB" w:rsidRPr="008D4258" w:rsidRDefault="003302AB" w:rsidP="0033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Arial Unicode MS"/>
          <w:snapToGrid/>
          <w:color w:val="000000"/>
          <w:sz w:val="24"/>
          <w:szCs w:val="24"/>
        </w:rPr>
      </w:pPr>
    </w:p>
    <w:p w14:paraId="590DE247" w14:textId="77777777" w:rsidR="00B46412" w:rsidRPr="008D4258" w:rsidRDefault="00B46412" w:rsidP="00A34984">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pacing w:line="240" w:lineRule="auto"/>
        <w:ind w:firstLine="0"/>
        <w:jc w:val="center"/>
        <w:rPr>
          <w:rFonts w:eastAsia="Arial Unicode MS"/>
          <w:b/>
          <w:snapToGrid/>
          <w:color w:val="000000"/>
          <w:sz w:val="24"/>
          <w:szCs w:val="24"/>
        </w:rPr>
      </w:pPr>
      <w:r w:rsidRPr="008D4258">
        <w:rPr>
          <w:rFonts w:eastAsia="Arial Unicode MS"/>
          <w:b/>
          <w:snapToGrid/>
          <w:color w:val="000000"/>
          <w:sz w:val="24"/>
          <w:szCs w:val="24"/>
        </w:rPr>
        <w:t>3.Сроки и условия выполнения работ</w:t>
      </w:r>
    </w:p>
    <w:p w14:paraId="1487B250" w14:textId="681736D7" w:rsidR="003302AB" w:rsidRPr="003302AB" w:rsidRDefault="003302AB" w:rsidP="00A34984">
      <w:pPr>
        <w:keepLines/>
        <w:widowControl w:val="0"/>
        <w:tabs>
          <w:tab w:val="left" w:pos="567"/>
          <w:tab w:val="left" w:pos="1134"/>
          <w:tab w:val="left" w:pos="1276"/>
        </w:tabs>
        <w:suppressAutoHyphens/>
        <w:autoSpaceDE w:val="0"/>
        <w:spacing w:line="240" w:lineRule="auto"/>
        <w:ind w:firstLine="0"/>
        <w:rPr>
          <w:sz w:val="24"/>
          <w:szCs w:val="24"/>
        </w:rPr>
      </w:pPr>
      <w:r w:rsidRPr="003302AB">
        <w:rPr>
          <w:rFonts w:eastAsia="Helvetica"/>
          <w:sz w:val="24"/>
          <w:szCs w:val="24"/>
        </w:rPr>
        <w:t>3.1.Подрядчик по письменной заявке должен приступить к выполнению работ на объекте в срок не позднее 3 (трех) рабочих дней с момента получения заявки Заказчика.</w:t>
      </w:r>
      <w:r w:rsidR="00CE1175">
        <w:rPr>
          <w:rFonts w:eastAsia="Helvetica"/>
          <w:sz w:val="24"/>
          <w:szCs w:val="24"/>
        </w:rPr>
        <w:t xml:space="preserve"> Работы выполняются в присутствии представителя Заказчика.</w:t>
      </w:r>
    </w:p>
    <w:p w14:paraId="34D0707E" w14:textId="54F9DF87" w:rsidR="003302AB" w:rsidRPr="003302AB" w:rsidRDefault="003302AB" w:rsidP="00A34984">
      <w:pPr>
        <w:keepLines/>
        <w:widowControl w:val="0"/>
        <w:tabs>
          <w:tab w:val="left" w:pos="567"/>
          <w:tab w:val="left" w:pos="1134"/>
          <w:tab w:val="left" w:pos="1276"/>
        </w:tabs>
        <w:suppressAutoHyphens/>
        <w:autoSpaceDE w:val="0"/>
        <w:spacing w:line="240" w:lineRule="auto"/>
        <w:ind w:firstLine="0"/>
        <w:rPr>
          <w:sz w:val="24"/>
          <w:szCs w:val="24"/>
        </w:rPr>
      </w:pPr>
      <w:r w:rsidRPr="003302AB">
        <w:rPr>
          <w:rFonts w:eastAsia="Helvetica"/>
          <w:sz w:val="24"/>
          <w:szCs w:val="24"/>
        </w:rPr>
        <w:lastRenderedPageBreak/>
        <w:t>3.2.Срок выполнения работ по Заявке указывается Заказчиком при направлении Заявки, но в любом случае не может превышать 5 (пяти) рабочих дней.</w:t>
      </w:r>
    </w:p>
    <w:p w14:paraId="3B786BEA" w14:textId="6C62DB17" w:rsidR="003302AB" w:rsidRPr="003302AB" w:rsidRDefault="003302AB" w:rsidP="00A34984">
      <w:pPr>
        <w:keepLines/>
        <w:widowControl w:val="0"/>
        <w:tabs>
          <w:tab w:val="left" w:pos="426"/>
          <w:tab w:val="left" w:pos="567"/>
          <w:tab w:val="left" w:pos="1134"/>
          <w:tab w:val="left" w:pos="1276"/>
        </w:tabs>
        <w:suppressAutoHyphens/>
        <w:autoSpaceDE w:val="0"/>
        <w:spacing w:line="240" w:lineRule="auto"/>
        <w:ind w:firstLine="0"/>
        <w:rPr>
          <w:rFonts w:eastAsia="Helvetica"/>
          <w:sz w:val="24"/>
          <w:szCs w:val="24"/>
        </w:rPr>
      </w:pPr>
      <w:r w:rsidRPr="003302AB">
        <w:rPr>
          <w:rFonts w:eastAsia="Helvetica"/>
          <w:sz w:val="24"/>
          <w:szCs w:val="24"/>
        </w:rPr>
        <w:t>3.3.Подрядчик должен иметь техническую возможность выполнения работ одновременно не менее чем на двух объектах.</w:t>
      </w:r>
    </w:p>
    <w:p w14:paraId="0DDC7B6E" w14:textId="0130B46A" w:rsidR="00B46412" w:rsidRPr="008D4258" w:rsidRDefault="003302AB" w:rsidP="00A34984">
      <w:pPr>
        <w:tabs>
          <w:tab w:val="left" w:pos="540"/>
          <w:tab w:val="left" w:pos="1276"/>
        </w:tabs>
        <w:spacing w:line="240" w:lineRule="auto"/>
        <w:ind w:firstLine="0"/>
        <w:jc w:val="left"/>
        <w:outlineLvl w:val="0"/>
        <w:rPr>
          <w:snapToGrid/>
          <w:sz w:val="24"/>
          <w:szCs w:val="24"/>
        </w:rPr>
      </w:pPr>
      <w:r>
        <w:rPr>
          <w:snapToGrid/>
          <w:sz w:val="24"/>
          <w:szCs w:val="24"/>
        </w:rPr>
        <w:t xml:space="preserve">  3.4.</w:t>
      </w:r>
      <w:r w:rsidR="00B46412" w:rsidRPr="008D4258">
        <w:rPr>
          <w:snapToGrid/>
          <w:sz w:val="24"/>
          <w:szCs w:val="24"/>
        </w:rPr>
        <w:t xml:space="preserve">Конечный срок выполнения и сдачи работ по Заявкам в рамках Договора: </w:t>
      </w:r>
    </w:p>
    <w:p w14:paraId="5E77EB6F" w14:textId="3FEC488C" w:rsidR="00B46412" w:rsidRPr="003302AB" w:rsidRDefault="008D4258" w:rsidP="00A34984">
      <w:pPr>
        <w:pStyle w:val="affe"/>
        <w:numPr>
          <w:ilvl w:val="0"/>
          <w:numId w:val="44"/>
        </w:numPr>
        <w:tabs>
          <w:tab w:val="left" w:pos="540"/>
          <w:tab w:val="left" w:pos="1276"/>
        </w:tabs>
        <w:ind w:left="0" w:firstLine="0"/>
        <w:outlineLvl w:val="0"/>
      </w:pPr>
      <w:r w:rsidRPr="003302AB">
        <w:t>декабря</w:t>
      </w:r>
      <w:r w:rsidR="00B46412" w:rsidRPr="003302AB">
        <w:t xml:space="preserve"> 2021г.</w:t>
      </w:r>
    </w:p>
    <w:p w14:paraId="6373A6CD" w14:textId="280AF307" w:rsidR="00B46412" w:rsidRPr="008D4258" w:rsidRDefault="003302AB" w:rsidP="00A34984">
      <w:pPr>
        <w:tabs>
          <w:tab w:val="left" w:pos="426"/>
          <w:tab w:val="left" w:pos="1276"/>
        </w:tabs>
        <w:spacing w:line="240" w:lineRule="auto"/>
        <w:ind w:firstLine="0"/>
        <w:rPr>
          <w:snapToGrid/>
          <w:sz w:val="24"/>
          <w:szCs w:val="24"/>
        </w:rPr>
      </w:pPr>
      <w:r>
        <w:rPr>
          <w:snapToGrid/>
          <w:sz w:val="24"/>
          <w:szCs w:val="24"/>
        </w:rPr>
        <w:t>3.5.</w:t>
      </w:r>
      <w:r w:rsidR="00B46412" w:rsidRPr="008D4258">
        <w:rPr>
          <w:snapToGrid/>
          <w:sz w:val="24"/>
          <w:szCs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66D2FF08" w14:textId="5203FD81" w:rsidR="00B46412" w:rsidRPr="008D4258" w:rsidRDefault="003302AB" w:rsidP="00A34984">
      <w:pPr>
        <w:tabs>
          <w:tab w:val="left" w:pos="426"/>
          <w:tab w:val="left" w:pos="1276"/>
        </w:tabs>
        <w:spacing w:line="240" w:lineRule="auto"/>
        <w:ind w:firstLine="0"/>
        <w:rPr>
          <w:snapToGrid/>
          <w:sz w:val="24"/>
          <w:szCs w:val="24"/>
        </w:rPr>
      </w:pPr>
      <w:r>
        <w:rPr>
          <w:snapToGrid/>
          <w:sz w:val="24"/>
          <w:szCs w:val="24"/>
        </w:rPr>
        <w:t>3.6.</w:t>
      </w:r>
      <w:r w:rsidR="00B46412" w:rsidRPr="008D4258">
        <w:rPr>
          <w:snapToGrid/>
          <w:sz w:val="24"/>
          <w:szCs w:val="24"/>
        </w:rPr>
        <w:t xml:space="preserve">Подрядчиком в полном объеме оценен срок выполнения работ по Договору </w:t>
      </w:r>
      <w:r w:rsidR="00B46412" w:rsidRPr="008D4258">
        <w:rPr>
          <w:snapToGrid/>
          <w:sz w:val="24"/>
          <w:szCs w:val="24"/>
        </w:rPr>
        <w:br/>
        <w:t>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478EB9B6" w14:textId="5A76D972" w:rsidR="00B46412" w:rsidRPr="008D4258" w:rsidRDefault="003302AB" w:rsidP="00A34984">
      <w:pPr>
        <w:tabs>
          <w:tab w:val="left" w:pos="993"/>
        </w:tabs>
        <w:snapToGrid w:val="0"/>
        <w:spacing w:line="240" w:lineRule="auto"/>
        <w:ind w:firstLine="0"/>
        <w:contextualSpacing/>
        <w:rPr>
          <w:snapToGrid/>
          <w:sz w:val="24"/>
          <w:szCs w:val="24"/>
        </w:rPr>
      </w:pPr>
      <w:r>
        <w:rPr>
          <w:snapToGrid/>
          <w:sz w:val="24"/>
          <w:szCs w:val="24"/>
        </w:rPr>
        <w:t>3.7.</w:t>
      </w:r>
      <w:r w:rsidR="00B46412" w:rsidRPr="008D4258">
        <w:rPr>
          <w:snapToGrid/>
          <w:sz w:val="24"/>
          <w:szCs w:val="24"/>
        </w:rPr>
        <w:t xml:space="preserve">Настоящий Договор считается заключённым с момента </w:t>
      </w:r>
      <w:proofErr w:type="gramStart"/>
      <w:r w:rsidR="00B46412" w:rsidRPr="008D4258">
        <w:rPr>
          <w:snapToGrid/>
          <w:sz w:val="24"/>
          <w:szCs w:val="24"/>
        </w:rPr>
        <w:t>размещения</w:t>
      </w:r>
      <w:proofErr w:type="gramEnd"/>
      <w:r w:rsidR="00B46412" w:rsidRPr="008D4258">
        <w:rPr>
          <w:snapToGrid/>
          <w:sz w:val="24"/>
          <w:szCs w:val="24"/>
        </w:rPr>
        <w:t xml:space="preserve">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497752DC" w14:textId="77777777" w:rsidR="00B46412" w:rsidRPr="008D4258" w:rsidRDefault="00B46412" w:rsidP="00A34984">
      <w:pPr>
        <w:tabs>
          <w:tab w:val="left" w:pos="993"/>
        </w:tabs>
        <w:snapToGrid w:val="0"/>
        <w:spacing w:line="240" w:lineRule="auto"/>
        <w:ind w:firstLine="0"/>
        <w:rPr>
          <w:snapToGrid/>
          <w:sz w:val="24"/>
          <w:szCs w:val="24"/>
        </w:rPr>
      </w:pPr>
    </w:p>
    <w:p w14:paraId="01B2904D" w14:textId="77777777" w:rsidR="00B46412" w:rsidRPr="008D4258" w:rsidRDefault="00B46412" w:rsidP="00B46412">
      <w:pPr>
        <w:keepLines/>
        <w:tabs>
          <w:tab w:val="left" w:pos="993"/>
        </w:tabs>
        <w:spacing w:after="200" w:line="276" w:lineRule="auto"/>
        <w:ind w:firstLine="0"/>
        <w:jc w:val="center"/>
        <w:rPr>
          <w:rFonts w:eastAsia="Arial Unicode MS"/>
          <w:b/>
          <w:snapToGrid/>
          <w:sz w:val="24"/>
          <w:szCs w:val="24"/>
        </w:rPr>
      </w:pPr>
      <w:r w:rsidRPr="008D4258">
        <w:rPr>
          <w:rFonts w:eastAsia="Arial Unicode MS"/>
          <w:b/>
          <w:snapToGrid/>
          <w:sz w:val="24"/>
          <w:szCs w:val="24"/>
        </w:rPr>
        <w:t>4. Обязанности сторон</w:t>
      </w:r>
    </w:p>
    <w:p w14:paraId="4003A8D5" w14:textId="57469476" w:rsidR="00E55ADD" w:rsidRPr="008B58E3" w:rsidRDefault="008B58E3" w:rsidP="008B58E3">
      <w:pPr>
        <w:pStyle w:val="affe"/>
        <w:numPr>
          <w:ilvl w:val="1"/>
          <w:numId w:val="47"/>
        </w:numPr>
        <w:tabs>
          <w:tab w:val="left" w:pos="0"/>
        </w:tabs>
      </w:pPr>
      <w:r w:rsidRPr="008B58E3">
        <w:rPr>
          <w:b/>
        </w:rPr>
        <w:t>З</w:t>
      </w:r>
      <w:r w:rsidR="00E55ADD" w:rsidRPr="008B58E3">
        <w:rPr>
          <w:b/>
        </w:rPr>
        <w:t>аказчик обязуется:</w:t>
      </w:r>
    </w:p>
    <w:p w14:paraId="49ACB726" w14:textId="144C10BE" w:rsidR="00E55ADD" w:rsidRPr="008B58E3" w:rsidRDefault="008B58E3" w:rsidP="008B58E3">
      <w:pPr>
        <w:tabs>
          <w:tab w:val="left" w:pos="0"/>
        </w:tabs>
        <w:spacing w:line="240" w:lineRule="auto"/>
        <w:ind w:firstLine="0"/>
        <w:rPr>
          <w:sz w:val="24"/>
          <w:szCs w:val="24"/>
        </w:rPr>
      </w:pPr>
      <w:r w:rsidRPr="008B58E3">
        <w:rPr>
          <w:sz w:val="24"/>
          <w:szCs w:val="24"/>
        </w:rPr>
        <w:t>4.1.1.</w:t>
      </w:r>
      <w:r w:rsidR="00E55ADD" w:rsidRPr="008B58E3">
        <w:rPr>
          <w:sz w:val="24"/>
          <w:szCs w:val="24"/>
        </w:rPr>
        <w:t>обеспечить Подрядчику своевременный доступ к Объектам Заказчика в сопровождении своего представителя, с выдачей при необходимости соответствующего допуска, а также обеспечить соответствующие нормам охраны труда и техники безопасности условия для выполнения работ на Объектах;</w:t>
      </w:r>
    </w:p>
    <w:p w14:paraId="01FB1329" w14:textId="0D9AF1A5" w:rsidR="00E55ADD" w:rsidRPr="008B58E3" w:rsidRDefault="008B58E3" w:rsidP="008B58E3">
      <w:pPr>
        <w:tabs>
          <w:tab w:val="left" w:pos="0"/>
        </w:tabs>
        <w:spacing w:line="240" w:lineRule="auto"/>
        <w:ind w:firstLine="0"/>
        <w:rPr>
          <w:sz w:val="24"/>
          <w:szCs w:val="24"/>
        </w:rPr>
      </w:pPr>
      <w:r w:rsidRPr="008B58E3">
        <w:rPr>
          <w:sz w:val="24"/>
          <w:szCs w:val="24"/>
        </w:rPr>
        <w:t>4.1.2.</w:t>
      </w:r>
      <w:r w:rsidR="00E55ADD" w:rsidRPr="008B58E3">
        <w:rPr>
          <w:sz w:val="24"/>
          <w:szCs w:val="24"/>
        </w:rPr>
        <w:t>обеспечить личное участие или участие своих компетентных представителей (специалистов) при проведении работ на Объектах с целью получения Подрядчиком необходимой информации и определения границ Объектов и их частей;</w:t>
      </w:r>
    </w:p>
    <w:p w14:paraId="181AC405" w14:textId="53E15223" w:rsidR="00E55ADD" w:rsidRPr="008B58E3" w:rsidRDefault="008B58E3" w:rsidP="008B58E3">
      <w:pPr>
        <w:tabs>
          <w:tab w:val="left" w:pos="0"/>
        </w:tabs>
        <w:spacing w:line="240" w:lineRule="auto"/>
        <w:ind w:firstLine="0"/>
        <w:rPr>
          <w:sz w:val="24"/>
          <w:szCs w:val="24"/>
        </w:rPr>
      </w:pPr>
      <w:r w:rsidRPr="008B58E3">
        <w:rPr>
          <w:sz w:val="24"/>
          <w:szCs w:val="24"/>
        </w:rPr>
        <w:t>4.1.3.</w:t>
      </w:r>
      <w:r w:rsidR="00E55ADD" w:rsidRPr="008B58E3">
        <w:rPr>
          <w:sz w:val="24"/>
          <w:szCs w:val="24"/>
        </w:rPr>
        <w:t>в случае возникновения обстоятельств, препятствующих проведению работ, в течение одного дня письменно уведомить об этом Подрядчика и согласовать с ним последующий порядок продолжения работ;</w:t>
      </w:r>
    </w:p>
    <w:p w14:paraId="55DEA92B" w14:textId="702D2D0C" w:rsidR="00E55ADD" w:rsidRPr="008B58E3" w:rsidRDefault="008B58E3" w:rsidP="008B58E3">
      <w:pPr>
        <w:tabs>
          <w:tab w:val="left" w:pos="0"/>
        </w:tabs>
        <w:spacing w:line="240" w:lineRule="auto"/>
        <w:ind w:firstLine="0"/>
        <w:rPr>
          <w:sz w:val="24"/>
          <w:szCs w:val="24"/>
        </w:rPr>
      </w:pPr>
      <w:r w:rsidRPr="008B58E3">
        <w:rPr>
          <w:sz w:val="24"/>
          <w:szCs w:val="24"/>
        </w:rPr>
        <w:t>4.1.4.</w:t>
      </w:r>
      <w:r w:rsidR="00E55ADD" w:rsidRPr="008B58E3">
        <w:rPr>
          <w:sz w:val="24"/>
          <w:szCs w:val="24"/>
        </w:rPr>
        <w:t>принять результат выполненных работ, в том числе сдаваемый досрочно, и оплатить его в соответствии с условиями настоящего Договора;</w:t>
      </w:r>
    </w:p>
    <w:p w14:paraId="33701553" w14:textId="252DE6A1" w:rsidR="00E55ADD" w:rsidRPr="008B58E3" w:rsidRDefault="008B58E3" w:rsidP="008B58E3">
      <w:pPr>
        <w:tabs>
          <w:tab w:val="left" w:pos="0"/>
        </w:tabs>
        <w:spacing w:line="240" w:lineRule="auto"/>
        <w:ind w:left="567" w:firstLine="0"/>
        <w:jc w:val="left"/>
        <w:rPr>
          <w:b/>
          <w:sz w:val="24"/>
          <w:szCs w:val="24"/>
        </w:rPr>
      </w:pPr>
      <w:r w:rsidRPr="008B58E3">
        <w:rPr>
          <w:b/>
          <w:sz w:val="24"/>
          <w:szCs w:val="24"/>
        </w:rPr>
        <w:t>4.2.</w:t>
      </w:r>
      <w:r w:rsidR="00E55ADD" w:rsidRPr="008B58E3">
        <w:rPr>
          <w:b/>
          <w:sz w:val="24"/>
          <w:szCs w:val="24"/>
        </w:rPr>
        <w:t>Заказчик вправе:</w:t>
      </w:r>
    </w:p>
    <w:p w14:paraId="6DEEE991" w14:textId="6CC4D889" w:rsidR="00E55ADD" w:rsidRPr="008B58E3" w:rsidRDefault="008B58E3" w:rsidP="008B58E3">
      <w:pPr>
        <w:tabs>
          <w:tab w:val="left" w:pos="0"/>
        </w:tabs>
        <w:spacing w:line="240" w:lineRule="auto"/>
        <w:ind w:firstLine="0"/>
        <w:rPr>
          <w:color w:val="000000"/>
          <w:sz w:val="24"/>
          <w:szCs w:val="24"/>
        </w:rPr>
      </w:pPr>
      <w:r>
        <w:rPr>
          <w:color w:val="000000"/>
          <w:sz w:val="24"/>
          <w:szCs w:val="24"/>
        </w:rPr>
        <w:t>4.2.1.</w:t>
      </w:r>
      <w:r w:rsidR="00E55ADD" w:rsidRPr="008B58E3">
        <w:rPr>
          <w:color w:val="000000"/>
          <w:sz w:val="24"/>
          <w:szCs w:val="24"/>
        </w:rPr>
        <w:t>во всякое время проверять ход и качество работы, выполняемой Подрядчиком, не вмешиваясь в его деятельность;</w:t>
      </w:r>
    </w:p>
    <w:p w14:paraId="2430B875" w14:textId="2E7928BF" w:rsidR="00E55ADD" w:rsidRPr="008B58E3" w:rsidRDefault="008B58E3" w:rsidP="008B58E3">
      <w:pPr>
        <w:tabs>
          <w:tab w:val="left" w:pos="567"/>
        </w:tabs>
        <w:spacing w:line="240" w:lineRule="auto"/>
        <w:ind w:left="567" w:firstLine="0"/>
        <w:rPr>
          <w:b/>
          <w:sz w:val="24"/>
          <w:szCs w:val="24"/>
        </w:rPr>
      </w:pPr>
      <w:r w:rsidRPr="008B58E3">
        <w:rPr>
          <w:b/>
          <w:sz w:val="24"/>
          <w:szCs w:val="24"/>
        </w:rPr>
        <w:t>4.3.</w:t>
      </w:r>
      <w:r w:rsidR="00E55ADD" w:rsidRPr="008B58E3">
        <w:rPr>
          <w:b/>
          <w:sz w:val="24"/>
          <w:szCs w:val="24"/>
        </w:rPr>
        <w:t>Подрядчик обязуется:</w:t>
      </w:r>
    </w:p>
    <w:p w14:paraId="7C212E94" w14:textId="6D15BB65" w:rsidR="00E55ADD" w:rsidRPr="008B58E3" w:rsidRDefault="008B58E3" w:rsidP="008B58E3">
      <w:pPr>
        <w:tabs>
          <w:tab w:val="left" w:pos="0"/>
        </w:tabs>
        <w:spacing w:line="240" w:lineRule="auto"/>
        <w:ind w:left="1134" w:hanging="1134"/>
        <w:rPr>
          <w:sz w:val="24"/>
          <w:szCs w:val="24"/>
        </w:rPr>
      </w:pPr>
      <w:r>
        <w:rPr>
          <w:sz w:val="24"/>
          <w:szCs w:val="24"/>
        </w:rPr>
        <w:t xml:space="preserve">4.3.1.  </w:t>
      </w:r>
      <w:r w:rsidR="00E55ADD" w:rsidRPr="008B58E3">
        <w:rPr>
          <w:sz w:val="24"/>
          <w:szCs w:val="24"/>
        </w:rPr>
        <w:t>в установленном Договором порядке произвести принятую на себя работу;</w:t>
      </w:r>
    </w:p>
    <w:p w14:paraId="2004D373" w14:textId="02EB8E6E" w:rsidR="00E55ADD" w:rsidRPr="008B58E3" w:rsidRDefault="008B58E3" w:rsidP="008B58E3">
      <w:pPr>
        <w:tabs>
          <w:tab w:val="left" w:pos="0"/>
        </w:tabs>
        <w:spacing w:line="240" w:lineRule="auto"/>
        <w:ind w:firstLine="0"/>
        <w:rPr>
          <w:sz w:val="24"/>
          <w:szCs w:val="24"/>
        </w:rPr>
      </w:pPr>
      <w:r>
        <w:rPr>
          <w:sz w:val="24"/>
          <w:szCs w:val="24"/>
        </w:rPr>
        <w:t xml:space="preserve">4.3.2. </w:t>
      </w:r>
      <w:r w:rsidR="00E55ADD" w:rsidRPr="008B58E3">
        <w:rPr>
          <w:sz w:val="24"/>
          <w:szCs w:val="24"/>
        </w:rPr>
        <w:t>обеспечить соответствие выполняемых работ и результата работ требованиям настоящего Договора, требованиям Федерального закона от 24.07.2007г. № 221-ФЗ «О государственном кадастре недвижимости», а также обязательным требованиям, правилам и нормам, установленным действующим законодательством РФ;</w:t>
      </w:r>
    </w:p>
    <w:p w14:paraId="74309F64" w14:textId="2B43B99C" w:rsidR="00E55ADD" w:rsidRPr="008B58E3" w:rsidRDefault="008B58E3" w:rsidP="008B58E3">
      <w:pPr>
        <w:tabs>
          <w:tab w:val="left" w:pos="0"/>
        </w:tabs>
        <w:spacing w:line="240" w:lineRule="auto"/>
        <w:ind w:left="1134" w:hanging="1134"/>
        <w:rPr>
          <w:sz w:val="24"/>
          <w:szCs w:val="24"/>
        </w:rPr>
      </w:pPr>
      <w:r>
        <w:rPr>
          <w:sz w:val="24"/>
          <w:szCs w:val="24"/>
        </w:rPr>
        <w:t>4.3.3.</w:t>
      </w:r>
      <w:r w:rsidR="00E55ADD" w:rsidRPr="008B58E3">
        <w:rPr>
          <w:sz w:val="24"/>
          <w:szCs w:val="24"/>
        </w:rPr>
        <w:t>выполнить работу силами специалистов Подрядчика;</w:t>
      </w:r>
    </w:p>
    <w:p w14:paraId="085FBD83" w14:textId="4776F522" w:rsidR="00E55ADD" w:rsidRPr="008B58E3" w:rsidRDefault="008B58E3" w:rsidP="008B58E3">
      <w:pPr>
        <w:tabs>
          <w:tab w:val="left" w:pos="0"/>
        </w:tabs>
        <w:spacing w:line="240" w:lineRule="auto"/>
        <w:ind w:firstLine="0"/>
        <w:rPr>
          <w:sz w:val="24"/>
          <w:szCs w:val="24"/>
        </w:rPr>
      </w:pPr>
      <w:r>
        <w:rPr>
          <w:sz w:val="24"/>
          <w:szCs w:val="24"/>
        </w:rPr>
        <w:t>4.3.4.</w:t>
      </w:r>
      <w:r w:rsidR="00E55ADD" w:rsidRPr="008B58E3">
        <w:rPr>
          <w:sz w:val="24"/>
          <w:szCs w:val="24"/>
        </w:rPr>
        <w:t xml:space="preserve">приступить к выполнению работ в срок, указанный в п. </w:t>
      </w:r>
      <w:r w:rsidR="001D5B3D">
        <w:rPr>
          <w:sz w:val="24"/>
          <w:szCs w:val="24"/>
        </w:rPr>
        <w:t>3</w:t>
      </w:r>
      <w:r w:rsidR="00E55ADD" w:rsidRPr="008B58E3">
        <w:rPr>
          <w:sz w:val="24"/>
          <w:szCs w:val="24"/>
        </w:rPr>
        <w:t xml:space="preserve">.1 Договора, и передать Заказчику результат работ в срок, указанный в п. </w:t>
      </w:r>
      <w:r w:rsidR="001D5B3D">
        <w:rPr>
          <w:sz w:val="24"/>
          <w:szCs w:val="24"/>
        </w:rPr>
        <w:t>3</w:t>
      </w:r>
      <w:r w:rsidR="00E55ADD" w:rsidRPr="008B58E3">
        <w:rPr>
          <w:sz w:val="24"/>
          <w:szCs w:val="24"/>
        </w:rPr>
        <w:t>.2 Договора, при условии своевременного выполнения Заказчиком своих обязанностей по Договору;</w:t>
      </w:r>
    </w:p>
    <w:p w14:paraId="5BF5F992" w14:textId="149EB23C" w:rsidR="00E55ADD" w:rsidRDefault="008B58E3" w:rsidP="008B58E3">
      <w:pPr>
        <w:tabs>
          <w:tab w:val="left" w:pos="0"/>
        </w:tabs>
        <w:spacing w:line="240" w:lineRule="auto"/>
        <w:ind w:firstLine="0"/>
        <w:rPr>
          <w:sz w:val="24"/>
          <w:szCs w:val="24"/>
        </w:rPr>
      </w:pPr>
      <w:r>
        <w:rPr>
          <w:sz w:val="24"/>
          <w:szCs w:val="24"/>
        </w:rPr>
        <w:t>4.3.5.</w:t>
      </w:r>
      <w:r w:rsidR="00E55ADD" w:rsidRPr="008B58E3">
        <w:rPr>
          <w:sz w:val="24"/>
          <w:szCs w:val="24"/>
        </w:rPr>
        <w:t>устранять недостатки в результатах выполненных работ, допущенные по его вине, своими силами и за свой счет.</w:t>
      </w:r>
    </w:p>
    <w:p w14:paraId="5610D242" w14:textId="16439E31" w:rsidR="00A56A8F" w:rsidRPr="00A56A8F" w:rsidRDefault="00A56A8F" w:rsidP="00A56A8F">
      <w:pPr>
        <w:keepLines/>
        <w:widowControl w:val="0"/>
        <w:tabs>
          <w:tab w:val="left" w:pos="567"/>
          <w:tab w:val="left" w:pos="1134"/>
        </w:tabs>
        <w:suppressAutoHyphens/>
        <w:autoSpaceDE w:val="0"/>
        <w:spacing w:line="240" w:lineRule="auto"/>
        <w:ind w:firstLine="0"/>
        <w:rPr>
          <w:rFonts w:eastAsia="Helvetica"/>
          <w:sz w:val="24"/>
          <w:szCs w:val="24"/>
        </w:rPr>
      </w:pPr>
      <w:r w:rsidRPr="00A56A8F">
        <w:rPr>
          <w:rFonts w:eastAsia="Helvetica"/>
          <w:sz w:val="24"/>
          <w:szCs w:val="24"/>
        </w:rPr>
        <w:lastRenderedPageBreak/>
        <w:t>4.3.6</w:t>
      </w:r>
      <w:r>
        <w:rPr>
          <w:rFonts w:eastAsia="Helvetica"/>
        </w:rPr>
        <w:t xml:space="preserve">. </w:t>
      </w:r>
      <w:r w:rsidRPr="00A56A8F">
        <w:rPr>
          <w:rFonts w:eastAsia="Helvetica"/>
          <w:sz w:val="24"/>
          <w:szCs w:val="24"/>
        </w:rPr>
        <w:t xml:space="preserve">Выполнять </w:t>
      </w:r>
      <w:r>
        <w:rPr>
          <w:rFonts w:eastAsia="Helvetica"/>
          <w:sz w:val="24"/>
          <w:szCs w:val="24"/>
        </w:rPr>
        <w:t>п</w:t>
      </w:r>
      <w:r w:rsidRPr="00A56A8F">
        <w:rPr>
          <w:rFonts w:eastAsia="Helvetica"/>
          <w:sz w:val="24"/>
          <w:szCs w:val="24"/>
        </w:rPr>
        <w:t xml:space="preserve">олевые работы  с фактическим выездом на место. В целях обеспечения </w:t>
      </w:r>
      <w:proofErr w:type="gramStart"/>
      <w:r w:rsidRPr="00A56A8F">
        <w:rPr>
          <w:rFonts w:eastAsia="Helvetica"/>
          <w:sz w:val="24"/>
          <w:szCs w:val="24"/>
        </w:rPr>
        <w:t>контроля за</w:t>
      </w:r>
      <w:proofErr w:type="gramEnd"/>
      <w:r w:rsidRPr="00A56A8F">
        <w:rPr>
          <w:rFonts w:eastAsia="Helvetica"/>
          <w:sz w:val="24"/>
          <w:szCs w:val="24"/>
        </w:rPr>
        <w:t xml:space="preserve"> ходом работ  за один рабочий день до выезда уведомляет Заказчика по факсу 8(4132) 20-10-40. В уведомлении указывается номер заявки, объект, вид работ, дата и время выезда.</w:t>
      </w:r>
    </w:p>
    <w:p w14:paraId="5E5F1DC5" w14:textId="238EDBA3" w:rsidR="00A56A8F" w:rsidRPr="00A56A8F" w:rsidRDefault="00A56A8F" w:rsidP="00A56A8F">
      <w:pPr>
        <w:keepLines/>
        <w:widowControl w:val="0"/>
        <w:tabs>
          <w:tab w:val="left" w:pos="567"/>
          <w:tab w:val="left" w:pos="1134"/>
        </w:tabs>
        <w:suppressAutoHyphens/>
        <w:autoSpaceDE w:val="0"/>
        <w:spacing w:line="240" w:lineRule="auto"/>
        <w:ind w:firstLine="0"/>
        <w:rPr>
          <w:rFonts w:eastAsia="Helvetica"/>
          <w:sz w:val="24"/>
          <w:szCs w:val="24"/>
        </w:rPr>
      </w:pPr>
      <w:r w:rsidRPr="00A56A8F">
        <w:rPr>
          <w:rFonts w:eastAsia="Helvetica"/>
          <w:sz w:val="24"/>
          <w:szCs w:val="24"/>
        </w:rPr>
        <w:t>4.3.7.</w:t>
      </w:r>
      <w:r>
        <w:rPr>
          <w:rFonts w:eastAsia="Helvetica"/>
          <w:sz w:val="24"/>
          <w:szCs w:val="24"/>
        </w:rPr>
        <w:t xml:space="preserve"> </w:t>
      </w:r>
      <w:r w:rsidRPr="00A56A8F">
        <w:rPr>
          <w:rFonts w:eastAsia="Helvetica"/>
          <w:sz w:val="24"/>
          <w:szCs w:val="24"/>
        </w:rPr>
        <w:t>В рамках исполнения заявки на подготовку исполнительной съемки, в целях сокращения сроков восстановления нарушенного благоустройства и для недопущения простоя землеройной техники, Подрядчик обязан прибыть на место производства работ в течение 1 рабочего дня после получения соответствующего оповещения от Заказчика.</w:t>
      </w:r>
    </w:p>
    <w:p w14:paraId="0205E8B6" w14:textId="23579BCF" w:rsidR="00A56A8F" w:rsidRPr="00A56A8F" w:rsidRDefault="00A56A8F" w:rsidP="00A56A8F">
      <w:pPr>
        <w:keepLines/>
        <w:widowControl w:val="0"/>
        <w:tabs>
          <w:tab w:val="left" w:pos="142"/>
          <w:tab w:val="left" w:pos="1134"/>
        </w:tabs>
        <w:suppressAutoHyphens/>
        <w:autoSpaceDE w:val="0"/>
        <w:spacing w:line="240" w:lineRule="auto"/>
        <w:ind w:firstLine="0"/>
        <w:rPr>
          <w:rFonts w:eastAsia="Helvetica"/>
          <w:sz w:val="24"/>
          <w:szCs w:val="24"/>
        </w:rPr>
      </w:pPr>
      <w:r w:rsidRPr="00A56A8F">
        <w:rPr>
          <w:rFonts w:eastAsia="Helvetica"/>
          <w:sz w:val="24"/>
          <w:szCs w:val="24"/>
        </w:rPr>
        <w:t>4.3.8.</w:t>
      </w:r>
      <w:r>
        <w:rPr>
          <w:rFonts w:eastAsia="Helvetica"/>
          <w:sz w:val="24"/>
          <w:szCs w:val="24"/>
        </w:rPr>
        <w:t xml:space="preserve"> </w:t>
      </w:r>
      <w:r w:rsidRPr="00A56A8F">
        <w:rPr>
          <w:rFonts w:eastAsia="Helvetica"/>
          <w:sz w:val="24"/>
          <w:szCs w:val="24"/>
        </w:rPr>
        <w:t xml:space="preserve">При выполнении кадастровых работ по образованию/уточнению земельных участков и по формированию охранных зон </w:t>
      </w:r>
      <w:r>
        <w:rPr>
          <w:rFonts w:eastAsia="Helvetica"/>
          <w:sz w:val="24"/>
          <w:szCs w:val="24"/>
        </w:rPr>
        <w:t xml:space="preserve">Подрядчику </w:t>
      </w:r>
      <w:r w:rsidRPr="00A56A8F">
        <w:rPr>
          <w:rFonts w:eastAsia="Helvetica"/>
          <w:sz w:val="24"/>
          <w:szCs w:val="24"/>
        </w:rPr>
        <w:t xml:space="preserve">запрещено руководствоваться картографическим материалам ознакомительного характера с сервисов </w:t>
      </w:r>
      <w:r w:rsidRPr="00A56A8F">
        <w:rPr>
          <w:rFonts w:eastAsia="Helvetica"/>
          <w:sz w:val="24"/>
          <w:szCs w:val="24"/>
          <w:lang w:val="en-US"/>
        </w:rPr>
        <w:t>Google</w:t>
      </w:r>
      <w:r w:rsidRPr="00A56A8F">
        <w:rPr>
          <w:rFonts w:eastAsia="Helvetica"/>
          <w:sz w:val="24"/>
          <w:szCs w:val="24"/>
        </w:rPr>
        <w:t xml:space="preserve">, </w:t>
      </w:r>
      <w:proofErr w:type="spellStart"/>
      <w:r w:rsidRPr="00A56A8F">
        <w:rPr>
          <w:rFonts w:eastAsia="Helvetica"/>
          <w:sz w:val="24"/>
          <w:szCs w:val="24"/>
          <w:lang w:val="en-US"/>
        </w:rPr>
        <w:t>Yandex</w:t>
      </w:r>
      <w:proofErr w:type="spellEnd"/>
      <w:r w:rsidRPr="00A56A8F">
        <w:rPr>
          <w:rFonts w:eastAsia="Helvetica"/>
          <w:sz w:val="24"/>
          <w:szCs w:val="24"/>
        </w:rPr>
        <w:t xml:space="preserve">, </w:t>
      </w:r>
      <w:r w:rsidRPr="00A56A8F">
        <w:rPr>
          <w:rFonts w:eastAsia="Helvetica"/>
          <w:sz w:val="24"/>
          <w:szCs w:val="24"/>
          <w:lang w:val="en-US"/>
        </w:rPr>
        <w:t>Bing</w:t>
      </w:r>
      <w:r w:rsidRPr="00A56A8F">
        <w:rPr>
          <w:rFonts w:eastAsia="Helvetica"/>
          <w:sz w:val="24"/>
          <w:szCs w:val="24"/>
        </w:rPr>
        <w:t xml:space="preserve"> и т.п. В схеме расположения земельного участка и в схеме расположения охранной зоны в виде подложки, необходимо использовать актуальную (на текущий год) топографическую съемку масштаба 1:500 либо актуальные (на текущий год) материалы аэрофотосъемки с качеством не менее 3 см на пиксель.</w:t>
      </w:r>
    </w:p>
    <w:p w14:paraId="06742B9C" w14:textId="77EB959D" w:rsidR="00E55ADD" w:rsidRPr="008B58E3" w:rsidRDefault="008B58E3" w:rsidP="008B58E3">
      <w:pPr>
        <w:tabs>
          <w:tab w:val="left" w:pos="0"/>
        </w:tabs>
        <w:spacing w:line="240" w:lineRule="auto"/>
        <w:ind w:left="567" w:firstLine="0"/>
        <w:rPr>
          <w:b/>
          <w:sz w:val="24"/>
          <w:szCs w:val="24"/>
        </w:rPr>
      </w:pPr>
      <w:r>
        <w:rPr>
          <w:b/>
          <w:sz w:val="24"/>
          <w:szCs w:val="24"/>
        </w:rPr>
        <w:t>4.4.</w:t>
      </w:r>
      <w:r w:rsidR="00A56A8F">
        <w:rPr>
          <w:b/>
          <w:sz w:val="24"/>
          <w:szCs w:val="24"/>
        </w:rPr>
        <w:t xml:space="preserve"> </w:t>
      </w:r>
      <w:r w:rsidR="00E55ADD" w:rsidRPr="008B58E3">
        <w:rPr>
          <w:b/>
          <w:sz w:val="24"/>
          <w:szCs w:val="24"/>
        </w:rPr>
        <w:t>Права Подрядчика.</w:t>
      </w:r>
    </w:p>
    <w:p w14:paraId="31B9C3C8" w14:textId="391ECBD5" w:rsidR="00E55ADD" w:rsidRPr="008B58E3" w:rsidRDefault="008B58E3" w:rsidP="008B58E3">
      <w:pPr>
        <w:tabs>
          <w:tab w:val="left" w:pos="0"/>
        </w:tabs>
        <w:spacing w:line="240" w:lineRule="auto"/>
        <w:ind w:left="1134" w:hanging="1134"/>
        <w:rPr>
          <w:sz w:val="24"/>
          <w:szCs w:val="24"/>
        </w:rPr>
      </w:pPr>
      <w:r>
        <w:rPr>
          <w:sz w:val="24"/>
          <w:szCs w:val="24"/>
        </w:rPr>
        <w:t>4.4.1.</w:t>
      </w:r>
      <w:r w:rsidR="00E55ADD" w:rsidRPr="008B58E3">
        <w:rPr>
          <w:sz w:val="24"/>
          <w:szCs w:val="24"/>
        </w:rPr>
        <w:t>Подрядчик вправе досрочно выполнить работы и сдать их результат Заказчику.</w:t>
      </w:r>
    </w:p>
    <w:p w14:paraId="3E98ADC4" w14:textId="2EB49DEC" w:rsidR="00E55ADD" w:rsidRPr="008B58E3" w:rsidRDefault="008B58E3" w:rsidP="008B58E3">
      <w:pPr>
        <w:tabs>
          <w:tab w:val="left" w:pos="0"/>
        </w:tabs>
        <w:spacing w:line="240" w:lineRule="auto"/>
        <w:ind w:firstLine="0"/>
        <w:rPr>
          <w:sz w:val="24"/>
          <w:szCs w:val="24"/>
        </w:rPr>
      </w:pPr>
      <w:r>
        <w:rPr>
          <w:sz w:val="24"/>
          <w:szCs w:val="24"/>
        </w:rPr>
        <w:t>4.4.2.</w:t>
      </w:r>
      <w:r w:rsidR="00E55ADD" w:rsidRPr="008B58E3">
        <w:rPr>
          <w:sz w:val="24"/>
          <w:szCs w:val="24"/>
        </w:rPr>
        <w:t xml:space="preserve">В связи с неблагоприятными метеоусловиями, создающими невозможность выполнения работ и/или проезда (прохода) к Объектам, Подрядчик вправе </w:t>
      </w:r>
      <w:r w:rsidRPr="008B58E3">
        <w:rPr>
          <w:sz w:val="24"/>
          <w:szCs w:val="24"/>
        </w:rPr>
        <w:t>по согласованию</w:t>
      </w:r>
      <w:r w:rsidR="00E55ADD" w:rsidRPr="008B58E3">
        <w:rPr>
          <w:sz w:val="24"/>
          <w:szCs w:val="24"/>
        </w:rPr>
        <w:t xml:space="preserve"> </w:t>
      </w:r>
      <w:r>
        <w:rPr>
          <w:sz w:val="24"/>
          <w:szCs w:val="24"/>
        </w:rPr>
        <w:t xml:space="preserve">сторон </w:t>
      </w:r>
      <w:r w:rsidR="00E55ADD" w:rsidRPr="008B58E3">
        <w:rPr>
          <w:sz w:val="24"/>
          <w:szCs w:val="24"/>
        </w:rPr>
        <w:t>перенести выезд (выход) своего специалиста для выполнения работ на срок до устранения неблагоприятных метеоусловий. Выполнение Подрядчиком работы возобновляется после устранения указанных обстоятельств. При необходимости изменения срока выполнения работ по Договору, Стороны оформляют дополнительное соглашение к Договору.</w:t>
      </w:r>
    </w:p>
    <w:p w14:paraId="0849DA7A" w14:textId="3F13ADDA" w:rsidR="00BD3FA3" w:rsidRDefault="008B58E3" w:rsidP="001D5B3D">
      <w:pPr>
        <w:tabs>
          <w:tab w:val="left" w:pos="0"/>
        </w:tabs>
        <w:spacing w:line="240" w:lineRule="auto"/>
        <w:ind w:firstLine="0"/>
        <w:rPr>
          <w:sz w:val="24"/>
          <w:szCs w:val="24"/>
        </w:rPr>
      </w:pPr>
      <w:r>
        <w:rPr>
          <w:sz w:val="24"/>
          <w:szCs w:val="24"/>
        </w:rPr>
        <w:t>4.4.3.</w:t>
      </w:r>
      <w:r w:rsidR="00E55ADD" w:rsidRPr="008B58E3">
        <w:rPr>
          <w:sz w:val="24"/>
          <w:szCs w:val="24"/>
        </w:rPr>
        <w:t>В случаях, когда неисполнение или ненадлежащее исполнение Заказчиком своих обязатель</w:t>
      </w:r>
      <w:proofErr w:type="gramStart"/>
      <w:r w:rsidR="00E55ADD" w:rsidRPr="008B58E3">
        <w:rPr>
          <w:sz w:val="24"/>
          <w:szCs w:val="24"/>
        </w:rPr>
        <w:t>ств пр</w:t>
      </w:r>
      <w:proofErr w:type="gramEnd"/>
      <w:r w:rsidR="00E55ADD" w:rsidRPr="008B58E3">
        <w:rPr>
          <w:sz w:val="24"/>
          <w:szCs w:val="24"/>
        </w:rPr>
        <w:t>епятствует выполнению Договора,  Подрядчик вправе не приступать к работе, а начатую работу приостановить и в одностороннем порядке перенести сроки выполнения работы соразмерно просрочке Заказчика</w:t>
      </w:r>
      <w:r w:rsidR="001D5B3D">
        <w:rPr>
          <w:sz w:val="24"/>
          <w:szCs w:val="24"/>
        </w:rPr>
        <w:t>.</w:t>
      </w:r>
    </w:p>
    <w:p w14:paraId="7101653A" w14:textId="77777777" w:rsidR="00CE1175" w:rsidRPr="008B58E3" w:rsidRDefault="00CE1175" w:rsidP="001D5B3D">
      <w:pPr>
        <w:tabs>
          <w:tab w:val="left" w:pos="0"/>
        </w:tabs>
        <w:spacing w:line="240" w:lineRule="auto"/>
        <w:ind w:firstLine="0"/>
        <w:rPr>
          <w:sz w:val="24"/>
          <w:szCs w:val="24"/>
        </w:rPr>
      </w:pPr>
    </w:p>
    <w:p w14:paraId="3FB5AC7E" w14:textId="26258399" w:rsidR="00B46412" w:rsidRPr="008B58E3" w:rsidRDefault="00A616FD" w:rsidP="00B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line="240" w:lineRule="auto"/>
        <w:ind w:firstLine="0"/>
        <w:jc w:val="center"/>
        <w:rPr>
          <w:rFonts w:eastAsia="Arial Unicode MS"/>
          <w:b/>
          <w:snapToGrid/>
          <w:color w:val="000000"/>
          <w:sz w:val="24"/>
          <w:szCs w:val="24"/>
        </w:rPr>
      </w:pPr>
      <w:r w:rsidRPr="008B58E3">
        <w:rPr>
          <w:rFonts w:eastAsia="Arial Unicode MS"/>
          <w:b/>
          <w:snapToGrid/>
          <w:color w:val="000000"/>
          <w:sz w:val="24"/>
          <w:szCs w:val="24"/>
        </w:rPr>
        <w:t>5</w:t>
      </w:r>
      <w:r w:rsidR="00B46412" w:rsidRPr="008B58E3">
        <w:rPr>
          <w:rFonts w:eastAsia="Arial Unicode MS"/>
          <w:b/>
          <w:snapToGrid/>
          <w:color w:val="000000"/>
          <w:sz w:val="24"/>
          <w:szCs w:val="24"/>
        </w:rPr>
        <w:t>. Порядок сдачи-приемки выполненных работ</w:t>
      </w:r>
    </w:p>
    <w:p w14:paraId="6CE76C37" w14:textId="3BD2F950" w:rsidR="0064187B" w:rsidRDefault="00A616FD" w:rsidP="001D5B3D">
      <w:pPr>
        <w:tabs>
          <w:tab w:val="left" w:pos="709"/>
        </w:tabs>
        <w:spacing w:line="240" w:lineRule="auto"/>
        <w:ind w:firstLine="0"/>
        <w:rPr>
          <w:snapToGrid/>
          <w:sz w:val="24"/>
          <w:szCs w:val="24"/>
        </w:rPr>
      </w:pPr>
      <w:r>
        <w:rPr>
          <w:sz w:val="24"/>
          <w:szCs w:val="24"/>
        </w:rPr>
        <w:t>5</w:t>
      </w:r>
      <w:r w:rsidR="0064187B">
        <w:rPr>
          <w:sz w:val="24"/>
          <w:szCs w:val="24"/>
        </w:rPr>
        <w:t>.1. По завершении выполнения этапа работ</w:t>
      </w:r>
      <w:r w:rsidR="00DE0FDE">
        <w:rPr>
          <w:sz w:val="24"/>
          <w:szCs w:val="24"/>
        </w:rPr>
        <w:t xml:space="preserve"> по каждой заявке Заказчика</w:t>
      </w:r>
      <w:r w:rsidR="0064187B">
        <w:rPr>
          <w:sz w:val="24"/>
          <w:szCs w:val="24"/>
        </w:rPr>
        <w:t xml:space="preserve">, </w:t>
      </w:r>
      <w:r>
        <w:rPr>
          <w:sz w:val="24"/>
          <w:szCs w:val="24"/>
        </w:rPr>
        <w:t>П</w:t>
      </w:r>
      <w:r w:rsidR="0064187B">
        <w:rPr>
          <w:sz w:val="24"/>
          <w:szCs w:val="24"/>
        </w:rPr>
        <w:t xml:space="preserve">одрядчик передает </w:t>
      </w:r>
      <w:r>
        <w:rPr>
          <w:sz w:val="24"/>
          <w:szCs w:val="24"/>
        </w:rPr>
        <w:t>Заказчику</w:t>
      </w:r>
      <w:r w:rsidR="0064187B">
        <w:rPr>
          <w:sz w:val="24"/>
          <w:szCs w:val="24"/>
        </w:rPr>
        <w:t xml:space="preserve"> техническую документацию.</w:t>
      </w:r>
    </w:p>
    <w:p w14:paraId="052F686E" w14:textId="67F644B4" w:rsidR="0064187B" w:rsidRDefault="00A616FD" w:rsidP="001D5B3D">
      <w:pPr>
        <w:tabs>
          <w:tab w:val="left" w:pos="709"/>
        </w:tabs>
        <w:spacing w:line="240" w:lineRule="auto"/>
        <w:ind w:firstLine="0"/>
        <w:rPr>
          <w:sz w:val="24"/>
          <w:szCs w:val="24"/>
        </w:rPr>
      </w:pPr>
      <w:r>
        <w:rPr>
          <w:sz w:val="24"/>
          <w:szCs w:val="24"/>
        </w:rPr>
        <w:t>5</w:t>
      </w:r>
      <w:r w:rsidR="0064187B">
        <w:rPr>
          <w:sz w:val="24"/>
          <w:szCs w:val="24"/>
        </w:rPr>
        <w:t xml:space="preserve">.2. </w:t>
      </w:r>
      <w:r>
        <w:rPr>
          <w:sz w:val="24"/>
          <w:szCs w:val="24"/>
        </w:rPr>
        <w:t>Заказчик</w:t>
      </w:r>
      <w:r w:rsidR="0064187B">
        <w:rPr>
          <w:sz w:val="24"/>
          <w:szCs w:val="24"/>
        </w:rPr>
        <w:t xml:space="preserve"> обязан рассмотреть полученную техническую документацию в течение </w:t>
      </w:r>
      <w:r>
        <w:rPr>
          <w:sz w:val="24"/>
          <w:szCs w:val="24"/>
        </w:rPr>
        <w:t>10</w:t>
      </w:r>
      <w:r w:rsidR="0064187B">
        <w:rPr>
          <w:sz w:val="24"/>
          <w:szCs w:val="24"/>
        </w:rPr>
        <w:t xml:space="preserve"> (</w:t>
      </w:r>
      <w:r>
        <w:rPr>
          <w:sz w:val="24"/>
          <w:szCs w:val="24"/>
        </w:rPr>
        <w:t>десять</w:t>
      </w:r>
      <w:r w:rsidR="0064187B">
        <w:rPr>
          <w:sz w:val="24"/>
          <w:szCs w:val="24"/>
        </w:rPr>
        <w:t xml:space="preserve">) рабочих дней. По истечению этого срока </w:t>
      </w:r>
      <w:r>
        <w:rPr>
          <w:sz w:val="24"/>
          <w:szCs w:val="24"/>
        </w:rPr>
        <w:t>Заказчик</w:t>
      </w:r>
      <w:r w:rsidR="0064187B">
        <w:rPr>
          <w:sz w:val="24"/>
          <w:szCs w:val="24"/>
        </w:rPr>
        <w:t xml:space="preserve"> сообщает </w:t>
      </w:r>
      <w:r>
        <w:rPr>
          <w:sz w:val="24"/>
          <w:szCs w:val="24"/>
        </w:rPr>
        <w:t>П</w:t>
      </w:r>
      <w:r w:rsidR="0064187B">
        <w:rPr>
          <w:sz w:val="24"/>
          <w:szCs w:val="24"/>
        </w:rPr>
        <w:t xml:space="preserve">одрядчику о принятии результата выполненных работ либо заявляет мотивированный отказ от их принятия в письменной форме с указанием требования об устранении недоработок, неточностей и иных недостатков, допущенных по вине </w:t>
      </w:r>
      <w:r>
        <w:rPr>
          <w:sz w:val="24"/>
          <w:szCs w:val="24"/>
        </w:rPr>
        <w:t>П</w:t>
      </w:r>
      <w:r w:rsidR="0064187B">
        <w:rPr>
          <w:sz w:val="24"/>
          <w:szCs w:val="24"/>
        </w:rPr>
        <w:t xml:space="preserve">одрядчика. </w:t>
      </w:r>
    </w:p>
    <w:p w14:paraId="06C5ED8D" w14:textId="62F7C45B" w:rsidR="0064187B" w:rsidRDefault="00A616FD" w:rsidP="001D5B3D">
      <w:pPr>
        <w:tabs>
          <w:tab w:val="left" w:pos="709"/>
        </w:tabs>
        <w:spacing w:line="240" w:lineRule="auto"/>
        <w:ind w:firstLine="0"/>
        <w:rPr>
          <w:sz w:val="24"/>
          <w:szCs w:val="24"/>
        </w:rPr>
      </w:pPr>
      <w:r>
        <w:rPr>
          <w:sz w:val="24"/>
          <w:szCs w:val="24"/>
        </w:rPr>
        <w:t>5</w:t>
      </w:r>
      <w:r w:rsidR="0064187B">
        <w:rPr>
          <w:sz w:val="24"/>
          <w:szCs w:val="24"/>
        </w:rPr>
        <w:t xml:space="preserve">.3. В случае предъявления письменного требования, указанного в п. 5.2. настоящего Договора, </w:t>
      </w:r>
      <w:r>
        <w:rPr>
          <w:sz w:val="24"/>
          <w:szCs w:val="24"/>
        </w:rPr>
        <w:t>П</w:t>
      </w:r>
      <w:r w:rsidR="0064187B">
        <w:rPr>
          <w:sz w:val="24"/>
          <w:szCs w:val="24"/>
        </w:rPr>
        <w:t>одрядчик обязан безвозмездно устранить выявленные недостатки в течение</w:t>
      </w:r>
      <w:r w:rsidR="001D5B3D">
        <w:rPr>
          <w:sz w:val="24"/>
          <w:szCs w:val="24"/>
        </w:rPr>
        <w:t xml:space="preserve"> 3 </w:t>
      </w:r>
      <w:r w:rsidR="0064187B">
        <w:rPr>
          <w:sz w:val="24"/>
          <w:szCs w:val="24"/>
        </w:rPr>
        <w:t xml:space="preserve"> (</w:t>
      </w:r>
      <w:r w:rsidR="001D5B3D">
        <w:rPr>
          <w:sz w:val="24"/>
          <w:szCs w:val="24"/>
        </w:rPr>
        <w:t>трех</w:t>
      </w:r>
      <w:r w:rsidR="0064187B">
        <w:rPr>
          <w:sz w:val="24"/>
          <w:szCs w:val="24"/>
        </w:rPr>
        <w:t xml:space="preserve">) рабочих дней со дня предъявления </w:t>
      </w:r>
      <w:r>
        <w:rPr>
          <w:sz w:val="24"/>
          <w:szCs w:val="24"/>
        </w:rPr>
        <w:t>Заказчиком</w:t>
      </w:r>
      <w:r w:rsidR="0064187B">
        <w:rPr>
          <w:sz w:val="24"/>
          <w:szCs w:val="24"/>
        </w:rPr>
        <w:t xml:space="preserve"> такого требования.</w:t>
      </w:r>
    </w:p>
    <w:p w14:paraId="442A285E" w14:textId="5D9FD46F" w:rsidR="00B46412" w:rsidRPr="00CE1175" w:rsidRDefault="001D5B3D" w:rsidP="00CE1175">
      <w:pPr>
        <w:tabs>
          <w:tab w:val="left" w:pos="709"/>
        </w:tabs>
        <w:spacing w:line="240" w:lineRule="auto"/>
        <w:ind w:firstLine="0"/>
        <w:rPr>
          <w:sz w:val="24"/>
          <w:szCs w:val="24"/>
        </w:rPr>
      </w:pPr>
      <w:r>
        <w:rPr>
          <w:sz w:val="24"/>
          <w:szCs w:val="24"/>
        </w:rPr>
        <w:t>5</w:t>
      </w:r>
      <w:r w:rsidR="0064187B">
        <w:rPr>
          <w:sz w:val="24"/>
          <w:szCs w:val="24"/>
        </w:rPr>
        <w:t xml:space="preserve">.4. В случае принятия </w:t>
      </w:r>
      <w:r w:rsidR="00A616FD">
        <w:rPr>
          <w:sz w:val="24"/>
          <w:szCs w:val="24"/>
        </w:rPr>
        <w:t>Заказчиком</w:t>
      </w:r>
      <w:r w:rsidR="0064187B">
        <w:rPr>
          <w:sz w:val="24"/>
          <w:szCs w:val="24"/>
        </w:rPr>
        <w:t xml:space="preserve"> результата выполненных работ </w:t>
      </w:r>
      <w:r w:rsidR="00A616FD">
        <w:rPr>
          <w:sz w:val="24"/>
          <w:szCs w:val="24"/>
        </w:rPr>
        <w:t>П</w:t>
      </w:r>
      <w:r w:rsidR="0064187B">
        <w:rPr>
          <w:sz w:val="24"/>
          <w:szCs w:val="24"/>
        </w:rPr>
        <w:t xml:space="preserve">одрядчик в течение 2 (двух) рабочих дней направляет </w:t>
      </w:r>
      <w:r w:rsidR="00E55ADD">
        <w:rPr>
          <w:sz w:val="24"/>
          <w:szCs w:val="24"/>
        </w:rPr>
        <w:t>Заказчику</w:t>
      </w:r>
      <w:r w:rsidR="0064187B">
        <w:rPr>
          <w:sz w:val="24"/>
          <w:szCs w:val="24"/>
        </w:rPr>
        <w:t xml:space="preserve"> подписанный и заверенный печатью Акт сдачи-приемки выполненных работ в 2-х экземплярах. </w:t>
      </w:r>
      <w:r w:rsidR="00E55ADD">
        <w:rPr>
          <w:sz w:val="24"/>
          <w:szCs w:val="24"/>
        </w:rPr>
        <w:t>Заказчик</w:t>
      </w:r>
      <w:r w:rsidR="0064187B">
        <w:rPr>
          <w:sz w:val="24"/>
          <w:szCs w:val="24"/>
        </w:rPr>
        <w:t xml:space="preserve"> в течение 2 (двух) рабочих дней подписывает Акт сдачи-приемки выполненных работ в 2-х экземплярах и заверяет печатью организации.</w:t>
      </w:r>
    </w:p>
    <w:p w14:paraId="205B7FDB" w14:textId="77777777" w:rsidR="00B46412" w:rsidRPr="008D4258" w:rsidRDefault="00B46412" w:rsidP="00B464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line="240" w:lineRule="auto"/>
        <w:ind w:firstLine="0"/>
        <w:jc w:val="center"/>
        <w:rPr>
          <w:rFonts w:eastAsia="Arial Unicode MS"/>
          <w:b/>
          <w:snapToGrid/>
          <w:color w:val="000000"/>
          <w:sz w:val="24"/>
          <w:szCs w:val="24"/>
        </w:rPr>
      </w:pPr>
      <w:r w:rsidRPr="008D4258">
        <w:rPr>
          <w:rFonts w:eastAsia="Arial Unicode MS"/>
          <w:b/>
          <w:snapToGrid/>
          <w:color w:val="000000"/>
          <w:sz w:val="24"/>
          <w:szCs w:val="24"/>
        </w:rPr>
        <w:t>6. Порядок расчетов</w:t>
      </w:r>
    </w:p>
    <w:p w14:paraId="7144C900" w14:textId="68D7B044" w:rsidR="00B46412" w:rsidRPr="008D4258" w:rsidRDefault="00B46412" w:rsidP="00B46412">
      <w:pPr>
        <w:spacing w:line="240" w:lineRule="auto"/>
        <w:ind w:right="-1" w:firstLine="0"/>
        <w:rPr>
          <w:bCs/>
          <w:snapToGrid/>
          <w:sz w:val="24"/>
          <w:szCs w:val="24"/>
        </w:rPr>
      </w:pPr>
      <w:r w:rsidRPr="008D4258">
        <w:rPr>
          <w:snapToGrid/>
          <w:sz w:val="24"/>
          <w:szCs w:val="24"/>
          <w:lang w:eastAsia="ar-SA"/>
        </w:rPr>
        <w:t xml:space="preserve">6.1 Оплата по договору производится </w:t>
      </w:r>
      <w:r w:rsidRPr="008D4258">
        <w:rPr>
          <w:bCs/>
          <w:snapToGrid/>
          <w:sz w:val="24"/>
          <w:szCs w:val="24"/>
        </w:rPr>
        <w:t>путем перечисления денежных средств на расчетный счет Подрядчика</w:t>
      </w:r>
      <w:r w:rsidR="00E55ADD">
        <w:rPr>
          <w:bCs/>
          <w:snapToGrid/>
          <w:sz w:val="24"/>
          <w:szCs w:val="24"/>
        </w:rPr>
        <w:t>.</w:t>
      </w:r>
      <w:r w:rsidRPr="008D4258">
        <w:rPr>
          <w:bCs/>
          <w:snapToGrid/>
          <w:sz w:val="24"/>
          <w:szCs w:val="24"/>
        </w:rPr>
        <w:t xml:space="preserve"> </w:t>
      </w:r>
      <w:r w:rsidRPr="008D4258">
        <w:rPr>
          <w:rFonts w:hint="eastAsia"/>
          <w:bCs/>
          <w:snapToGrid/>
          <w:sz w:val="24"/>
          <w:szCs w:val="24"/>
        </w:rPr>
        <w:t>Оплата</w:t>
      </w:r>
      <w:r w:rsidRPr="008D4258">
        <w:rPr>
          <w:bCs/>
          <w:snapToGrid/>
          <w:sz w:val="24"/>
          <w:szCs w:val="24"/>
        </w:rPr>
        <w:t xml:space="preserve"> </w:t>
      </w:r>
      <w:r w:rsidRPr="008D4258">
        <w:rPr>
          <w:rFonts w:hint="eastAsia"/>
          <w:bCs/>
          <w:snapToGrid/>
          <w:sz w:val="24"/>
          <w:szCs w:val="24"/>
        </w:rPr>
        <w:t>осуществляется</w:t>
      </w:r>
      <w:r w:rsidRPr="008D4258">
        <w:rPr>
          <w:bCs/>
          <w:snapToGrid/>
          <w:sz w:val="24"/>
          <w:szCs w:val="24"/>
        </w:rPr>
        <w:t xml:space="preserve"> </w:t>
      </w:r>
      <w:r w:rsidRPr="008D4258">
        <w:rPr>
          <w:rFonts w:hint="eastAsia"/>
          <w:bCs/>
          <w:snapToGrid/>
          <w:sz w:val="24"/>
          <w:szCs w:val="24"/>
        </w:rPr>
        <w:t>в</w:t>
      </w:r>
      <w:r w:rsidRPr="008D4258">
        <w:rPr>
          <w:bCs/>
          <w:snapToGrid/>
          <w:sz w:val="24"/>
          <w:szCs w:val="24"/>
        </w:rPr>
        <w:t xml:space="preserve"> </w:t>
      </w:r>
      <w:r w:rsidRPr="008D4258">
        <w:rPr>
          <w:rFonts w:hint="eastAsia"/>
          <w:bCs/>
          <w:snapToGrid/>
          <w:sz w:val="24"/>
          <w:szCs w:val="24"/>
        </w:rPr>
        <w:t>течение</w:t>
      </w:r>
      <w:r w:rsidRPr="008D4258">
        <w:rPr>
          <w:bCs/>
          <w:snapToGrid/>
          <w:sz w:val="24"/>
          <w:szCs w:val="24"/>
        </w:rPr>
        <w:t xml:space="preserve"> 15 </w:t>
      </w:r>
      <w:r w:rsidRPr="008D4258">
        <w:rPr>
          <w:rFonts w:hint="eastAsia"/>
          <w:bCs/>
          <w:snapToGrid/>
          <w:sz w:val="24"/>
          <w:szCs w:val="24"/>
        </w:rPr>
        <w:t>рабочих</w:t>
      </w:r>
      <w:r w:rsidRPr="008D4258">
        <w:rPr>
          <w:bCs/>
          <w:snapToGrid/>
          <w:sz w:val="24"/>
          <w:szCs w:val="24"/>
        </w:rPr>
        <w:t xml:space="preserve"> </w:t>
      </w:r>
      <w:r w:rsidRPr="008D4258">
        <w:rPr>
          <w:rFonts w:hint="eastAsia"/>
          <w:bCs/>
          <w:snapToGrid/>
          <w:sz w:val="24"/>
          <w:szCs w:val="24"/>
        </w:rPr>
        <w:t>дней</w:t>
      </w:r>
      <w:r w:rsidRPr="008D4258">
        <w:rPr>
          <w:bCs/>
          <w:snapToGrid/>
          <w:sz w:val="24"/>
          <w:szCs w:val="24"/>
        </w:rPr>
        <w:t xml:space="preserve"> </w:t>
      </w:r>
      <w:r w:rsidRPr="008D4258">
        <w:rPr>
          <w:rFonts w:hint="eastAsia"/>
          <w:bCs/>
          <w:snapToGrid/>
          <w:sz w:val="24"/>
          <w:szCs w:val="24"/>
        </w:rPr>
        <w:t>после</w:t>
      </w:r>
      <w:r w:rsidRPr="008D4258">
        <w:rPr>
          <w:bCs/>
          <w:snapToGrid/>
          <w:sz w:val="24"/>
          <w:szCs w:val="24"/>
        </w:rPr>
        <w:t xml:space="preserve"> </w:t>
      </w:r>
      <w:r w:rsidRPr="008D4258">
        <w:rPr>
          <w:rFonts w:hint="eastAsia"/>
          <w:bCs/>
          <w:snapToGrid/>
          <w:sz w:val="24"/>
          <w:szCs w:val="24"/>
        </w:rPr>
        <w:t>подписания</w:t>
      </w:r>
      <w:r w:rsidRPr="008D4258">
        <w:rPr>
          <w:bCs/>
          <w:snapToGrid/>
          <w:sz w:val="24"/>
          <w:szCs w:val="24"/>
        </w:rPr>
        <w:t xml:space="preserve"> </w:t>
      </w:r>
      <w:r w:rsidRPr="008D4258">
        <w:rPr>
          <w:rFonts w:hint="eastAsia"/>
          <w:bCs/>
          <w:snapToGrid/>
          <w:sz w:val="24"/>
          <w:szCs w:val="24"/>
        </w:rPr>
        <w:t>обеими</w:t>
      </w:r>
      <w:r w:rsidRPr="008D4258">
        <w:rPr>
          <w:bCs/>
          <w:snapToGrid/>
          <w:sz w:val="24"/>
          <w:szCs w:val="24"/>
        </w:rPr>
        <w:t xml:space="preserve"> </w:t>
      </w:r>
      <w:r w:rsidRPr="008D4258">
        <w:rPr>
          <w:rFonts w:hint="eastAsia"/>
          <w:bCs/>
          <w:snapToGrid/>
          <w:sz w:val="24"/>
          <w:szCs w:val="24"/>
        </w:rPr>
        <w:t>Сторонами</w:t>
      </w:r>
      <w:r w:rsidRPr="008D4258">
        <w:rPr>
          <w:bCs/>
          <w:snapToGrid/>
          <w:sz w:val="24"/>
          <w:szCs w:val="24"/>
        </w:rPr>
        <w:t xml:space="preserve"> </w:t>
      </w:r>
      <w:r w:rsidRPr="008D4258">
        <w:rPr>
          <w:rFonts w:hint="eastAsia"/>
          <w:bCs/>
          <w:snapToGrid/>
          <w:sz w:val="24"/>
          <w:szCs w:val="24"/>
        </w:rPr>
        <w:t>оформляемых</w:t>
      </w:r>
      <w:r w:rsidRPr="008D4258">
        <w:rPr>
          <w:bCs/>
          <w:snapToGrid/>
          <w:sz w:val="24"/>
          <w:szCs w:val="24"/>
        </w:rPr>
        <w:t xml:space="preserve"> </w:t>
      </w:r>
      <w:r w:rsidRPr="008D4258">
        <w:rPr>
          <w:rFonts w:hint="eastAsia"/>
          <w:bCs/>
          <w:snapToGrid/>
          <w:sz w:val="24"/>
          <w:szCs w:val="24"/>
        </w:rPr>
        <w:t>Актов</w:t>
      </w:r>
      <w:r w:rsidRPr="008D4258">
        <w:rPr>
          <w:bCs/>
          <w:snapToGrid/>
          <w:sz w:val="24"/>
          <w:szCs w:val="24"/>
        </w:rPr>
        <w:t xml:space="preserve"> </w:t>
      </w:r>
      <w:r w:rsidRPr="008D4258">
        <w:rPr>
          <w:rFonts w:hint="eastAsia"/>
          <w:bCs/>
          <w:snapToGrid/>
          <w:sz w:val="24"/>
          <w:szCs w:val="24"/>
        </w:rPr>
        <w:t>о</w:t>
      </w:r>
      <w:r w:rsidRPr="008D4258">
        <w:rPr>
          <w:bCs/>
          <w:snapToGrid/>
          <w:sz w:val="24"/>
          <w:szCs w:val="24"/>
        </w:rPr>
        <w:t xml:space="preserve"> </w:t>
      </w:r>
      <w:r w:rsidRPr="008D4258">
        <w:rPr>
          <w:rFonts w:hint="eastAsia"/>
          <w:bCs/>
          <w:snapToGrid/>
          <w:sz w:val="24"/>
          <w:szCs w:val="24"/>
        </w:rPr>
        <w:t>приемке</w:t>
      </w:r>
      <w:r w:rsidRPr="008D4258">
        <w:rPr>
          <w:bCs/>
          <w:snapToGrid/>
          <w:sz w:val="24"/>
          <w:szCs w:val="24"/>
        </w:rPr>
        <w:t xml:space="preserve"> </w:t>
      </w:r>
      <w:r w:rsidRPr="008D4258">
        <w:rPr>
          <w:rFonts w:hint="eastAsia"/>
          <w:bCs/>
          <w:snapToGrid/>
          <w:sz w:val="24"/>
          <w:szCs w:val="24"/>
        </w:rPr>
        <w:t>выполненных</w:t>
      </w:r>
      <w:r w:rsidRPr="008D4258">
        <w:rPr>
          <w:bCs/>
          <w:snapToGrid/>
          <w:sz w:val="24"/>
          <w:szCs w:val="24"/>
        </w:rPr>
        <w:t xml:space="preserve"> </w:t>
      </w:r>
      <w:r w:rsidRPr="008D4258">
        <w:rPr>
          <w:rFonts w:hint="eastAsia"/>
          <w:bCs/>
          <w:snapToGrid/>
          <w:sz w:val="24"/>
          <w:szCs w:val="24"/>
        </w:rPr>
        <w:t>работ</w:t>
      </w:r>
      <w:r w:rsidRPr="008D4258">
        <w:rPr>
          <w:bCs/>
          <w:snapToGrid/>
          <w:sz w:val="24"/>
          <w:szCs w:val="24"/>
        </w:rPr>
        <w:t xml:space="preserve"> (</w:t>
      </w:r>
      <w:r w:rsidRPr="008D4258">
        <w:rPr>
          <w:rFonts w:hint="eastAsia"/>
          <w:bCs/>
          <w:snapToGrid/>
          <w:sz w:val="24"/>
          <w:szCs w:val="24"/>
        </w:rPr>
        <w:t>по</w:t>
      </w:r>
      <w:r w:rsidRPr="008D4258">
        <w:rPr>
          <w:bCs/>
          <w:snapToGrid/>
          <w:sz w:val="24"/>
          <w:szCs w:val="24"/>
        </w:rPr>
        <w:t xml:space="preserve"> </w:t>
      </w:r>
      <w:r w:rsidRPr="008D4258">
        <w:rPr>
          <w:rFonts w:hint="eastAsia"/>
          <w:bCs/>
          <w:snapToGrid/>
          <w:sz w:val="24"/>
          <w:szCs w:val="24"/>
        </w:rPr>
        <w:t>форме</w:t>
      </w:r>
      <w:r w:rsidRPr="008D4258">
        <w:rPr>
          <w:bCs/>
          <w:snapToGrid/>
          <w:sz w:val="24"/>
          <w:szCs w:val="24"/>
        </w:rPr>
        <w:t xml:space="preserve"> </w:t>
      </w:r>
      <w:r w:rsidRPr="008D4258">
        <w:rPr>
          <w:rFonts w:hint="eastAsia"/>
          <w:bCs/>
          <w:snapToGrid/>
          <w:sz w:val="24"/>
          <w:szCs w:val="24"/>
        </w:rPr>
        <w:t>КС</w:t>
      </w:r>
      <w:r w:rsidRPr="008D4258">
        <w:rPr>
          <w:bCs/>
          <w:snapToGrid/>
          <w:sz w:val="24"/>
          <w:szCs w:val="24"/>
        </w:rPr>
        <w:t xml:space="preserve">-2), </w:t>
      </w:r>
      <w:r w:rsidRPr="008D4258">
        <w:rPr>
          <w:rFonts w:hint="eastAsia"/>
          <w:bCs/>
          <w:snapToGrid/>
          <w:sz w:val="24"/>
          <w:szCs w:val="24"/>
        </w:rPr>
        <w:t>Справки</w:t>
      </w:r>
      <w:r w:rsidRPr="008D4258">
        <w:rPr>
          <w:bCs/>
          <w:snapToGrid/>
          <w:sz w:val="24"/>
          <w:szCs w:val="24"/>
        </w:rPr>
        <w:t xml:space="preserve"> </w:t>
      </w:r>
      <w:r w:rsidRPr="008D4258">
        <w:rPr>
          <w:rFonts w:hint="eastAsia"/>
          <w:bCs/>
          <w:snapToGrid/>
          <w:sz w:val="24"/>
          <w:szCs w:val="24"/>
        </w:rPr>
        <w:t>о</w:t>
      </w:r>
      <w:r w:rsidRPr="008D4258">
        <w:rPr>
          <w:bCs/>
          <w:snapToGrid/>
          <w:sz w:val="24"/>
          <w:szCs w:val="24"/>
        </w:rPr>
        <w:t xml:space="preserve"> </w:t>
      </w:r>
      <w:r w:rsidRPr="008D4258">
        <w:rPr>
          <w:rFonts w:hint="eastAsia"/>
          <w:bCs/>
          <w:snapToGrid/>
          <w:sz w:val="24"/>
          <w:szCs w:val="24"/>
        </w:rPr>
        <w:t>стоимости</w:t>
      </w:r>
      <w:r w:rsidRPr="008D4258">
        <w:rPr>
          <w:bCs/>
          <w:snapToGrid/>
          <w:sz w:val="24"/>
          <w:szCs w:val="24"/>
        </w:rPr>
        <w:t xml:space="preserve"> </w:t>
      </w:r>
      <w:r w:rsidRPr="008D4258">
        <w:rPr>
          <w:rFonts w:hint="eastAsia"/>
          <w:bCs/>
          <w:snapToGrid/>
          <w:sz w:val="24"/>
          <w:szCs w:val="24"/>
        </w:rPr>
        <w:t>выполненных</w:t>
      </w:r>
      <w:r w:rsidRPr="008D4258">
        <w:rPr>
          <w:bCs/>
          <w:snapToGrid/>
          <w:sz w:val="24"/>
          <w:szCs w:val="24"/>
        </w:rPr>
        <w:t xml:space="preserve"> </w:t>
      </w:r>
      <w:r w:rsidRPr="008D4258">
        <w:rPr>
          <w:rFonts w:hint="eastAsia"/>
          <w:bCs/>
          <w:snapToGrid/>
          <w:sz w:val="24"/>
          <w:szCs w:val="24"/>
        </w:rPr>
        <w:t>работ</w:t>
      </w:r>
      <w:r w:rsidRPr="008D4258">
        <w:rPr>
          <w:bCs/>
          <w:snapToGrid/>
          <w:sz w:val="24"/>
          <w:szCs w:val="24"/>
        </w:rPr>
        <w:t xml:space="preserve"> </w:t>
      </w:r>
      <w:r w:rsidRPr="008D4258">
        <w:rPr>
          <w:rFonts w:hint="eastAsia"/>
          <w:bCs/>
          <w:snapToGrid/>
          <w:sz w:val="24"/>
          <w:szCs w:val="24"/>
        </w:rPr>
        <w:t>и</w:t>
      </w:r>
      <w:r w:rsidRPr="008D4258">
        <w:rPr>
          <w:bCs/>
          <w:snapToGrid/>
          <w:sz w:val="24"/>
          <w:szCs w:val="24"/>
        </w:rPr>
        <w:t xml:space="preserve"> </w:t>
      </w:r>
      <w:r w:rsidRPr="008D4258">
        <w:rPr>
          <w:rFonts w:hint="eastAsia"/>
          <w:bCs/>
          <w:snapToGrid/>
          <w:sz w:val="24"/>
          <w:szCs w:val="24"/>
        </w:rPr>
        <w:t>затрат</w:t>
      </w:r>
      <w:r w:rsidRPr="008D4258">
        <w:rPr>
          <w:bCs/>
          <w:snapToGrid/>
          <w:sz w:val="24"/>
          <w:szCs w:val="24"/>
        </w:rPr>
        <w:t xml:space="preserve"> (</w:t>
      </w:r>
      <w:r w:rsidRPr="008D4258">
        <w:rPr>
          <w:rFonts w:hint="eastAsia"/>
          <w:bCs/>
          <w:snapToGrid/>
          <w:sz w:val="24"/>
          <w:szCs w:val="24"/>
        </w:rPr>
        <w:t>по</w:t>
      </w:r>
      <w:r w:rsidRPr="008D4258">
        <w:rPr>
          <w:bCs/>
          <w:snapToGrid/>
          <w:sz w:val="24"/>
          <w:szCs w:val="24"/>
        </w:rPr>
        <w:t xml:space="preserve"> </w:t>
      </w:r>
      <w:r w:rsidRPr="008D4258">
        <w:rPr>
          <w:rFonts w:hint="eastAsia"/>
          <w:bCs/>
          <w:snapToGrid/>
          <w:sz w:val="24"/>
          <w:szCs w:val="24"/>
        </w:rPr>
        <w:t>форме</w:t>
      </w:r>
      <w:r w:rsidRPr="008D4258">
        <w:rPr>
          <w:bCs/>
          <w:snapToGrid/>
          <w:sz w:val="24"/>
          <w:szCs w:val="24"/>
        </w:rPr>
        <w:t xml:space="preserve"> </w:t>
      </w:r>
      <w:r w:rsidRPr="008D4258">
        <w:rPr>
          <w:rFonts w:hint="eastAsia"/>
          <w:bCs/>
          <w:snapToGrid/>
          <w:sz w:val="24"/>
          <w:szCs w:val="24"/>
        </w:rPr>
        <w:t>КС</w:t>
      </w:r>
      <w:r w:rsidRPr="008D4258">
        <w:rPr>
          <w:bCs/>
          <w:snapToGrid/>
          <w:sz w:val="24"/>
          <w:szCs w:val="24"/>
        </w:rPr>
        <w:t xml:space="preserve">-3), </w:t>
      </w:r>
      <w:r w:rsidRPr="008D4258">
        <w:rPr>
          <w:rFonts w:hint="eastAsia"/>
          <w:bCs/>
          <w:snapToGrid/>
          <w:sz w:val="24"/>
          <w:szCs w:val="24"/>
        </w:rPr>
        <w:t>получения</w:t>
      </w:r>
      <w:r w:rsidRPr="008D4258">
        <w:rPr>
          <w:bCs/>
          <w:snapToGrid/>
          <w:sz w:val="24"/>
          <w:szCs w:val="24"/>
        </w:rPr>
        <w:t xml:space="preserve"> </w:t>
      </w:r>
      <w:r w:rsidRPr="008D4258">
        <w:rPr>
          <w:rFonts w:hint="eastAsia"/>
          <w:bCs/>
          <w:snapToGrid/>
          <w:sz w:val="24"/>
          <w:szCs w:val="24"/>
        </w:rPr>
        <w:t>Заказчиком</w:t>
      </w:r>
      <w:r w:rsidRPr="008D4258">
        <w:rPr>
          <w:bCs/>
          <w:snapToGrid/>
          <w:sz w:val="24"/>
          <w:szCs w:val="24"/>
        </w:rPr>
        <w:t xml:space="preserve"> </w:t>
      </w:r>
      <w:r w:rsidRPr="008D4258">
        <w:rPr>
          <w:rFonts w:hint="eastAsia"/>
          <w:bCs/>
          <w:snapToGrid/>
          <w:sz w:val="24"/>
          <w:szCs w:val="24"/>
        </w:rPr>
        <w:t>надлежащим</w:t>
      </w:r>
      <w:r w:rsidRPr="008D4258">
        <w:rPr>
          <w:bCs/>
          <w:snapToGrid/>
          <w:sz w:val="24"/>
          <w:szCs w:val="24"/>
        </w:rPr>
        <w:t xml:space="preserve"> </w:t>
      </w:r>
      <w:r w:rsidRPr="008D4258">
        <w:rPr>
          <w:rFonts w:hint="eastAsia"/>
          <w:bCs/>
          <w:snapToGrid/>
          <w:sz w:val="24"/>
          <w:szCs w:val="24"/>
        </w:rPr>
        <w:t>образом</w:t>
      </w:r>
      <w:r w:rsidRPr="008D4258">
        <w:rPr>
          <w:bCs/>
          <w:snapToGrid/>
          <w:sz w:val="24"/>
          <w:szCs w:val="24"/>
        </w:rPr>
        <w:t xml:space="preserve"> </w:t>
      </w:r>
      <w:r w:rsidRPr="008D4258">
        <w:rPr>
          <w:rFonts w:hint="eastAsia"/>
          <w:bCs/>
          <w:snapToGrid/>
          <w:sz w:val="24"/>
          <w:szCs w:val="24"/>
        </w:rPr>
        <w:t>оформленн</w:t>
      </w:r>
      <w:r w:rsidR="00E55ADD">
        <w:rPr>
          <w:rFonts w:hint="eastAsia"/>
          <w:bCs/>
          <w:snapToGrid/>
          <w:sz w:val="24"/>
          <w:szCs w:val="24"/>
        </w:rPr>
        <w:t>ы</w:t>
      </w:r>
      <w:r w:rsidR="00E55ADD">
        <w:rPr>
          <w:bCs/>
          <w:snapToGrid/>
          <w:sz w:val="24"/>
          <w:szCs w:val="24"/>
        </w:rPr>
        <w:t>х</w:t>
      </w:r>
      <w:r w:rsidRPr="008D4258">
        <w:rPr>
          <w:bCs/>
          <w:snapToGrid/>
          <w:sz w:val="24"/>
          <w:szCs w:val="24"/>
        </w:rPr>
        <w:t xml:space="preserve"> </w:t>
      </w:r>
      <w:r w:rsidRPr="008D4258">
        <w:rPr>
          <w:rFonts w:hint="eastAsia"/>
          <w:bCs/>
          <w:snapToGrid/>
          <w:sz w:val="24"/>
          <w:szCs w:val="24"/>
        </w:rPr>
        <w:t>оригиналов</w:t>
      </w:r>
      <w:r w:rsidRPr="008D4258">
        <w:rPr>
          <w:bCs/>
          <w:snapToGrid/>
          <w:sz w:val="24"/>
          <w:szCs w:val="24"/>
        </w:rPr>
        <w:t xml:space="preserve"> </w:t>
      </w:r>
      <w:r w:rsidRPr="008D4258">
        <w:rPr>
          <w:rFonts w:hint="eastAsia"/>
          <w:bCs/>
          <w:snapToGrid/>
          <w:sz w:val="24"/>
          <w:szCs w:val="24"/>
        </w:rPr>
        <w:t>счетов</w:t>
      </w:r>
      <w:r w:rsidRPr="008D4258">
        <w:rPr>
          <w:bCs/>
          <w:snapToGrid/>
          <w:sz w:val="24"/>
          <w:szCs w:val="24"/>
        </w:rPr>
        <w:t xml:space="preserve"> </w:t>
      </w:r>
      <w:r w:rsidRPr="008D4258">
        <w:rPr>
          <w:rFonts w:hint="eastAsia"/>
          <w:bCs/>
          <w:snapToGrid/>
          <w:sz w:val="24"/>
          <w:szCs w:val="24"/>
        </w:rPr>
        <w:t>и</w:t>
      </w:r>
      <w:r w:rsidRPr="008D4258">
        <w:rPr>
          <w:bCs/>
          <w:snapToGrid/>
          <w:sz w:val="24"/>
          <w:szCs w:val="24"/>
        </w:rPr>
        <w:t xml:space="preserve"> </w:t>
      </w:r>
      <w:r w:rsidRPr="008D4258">
        <w:rPr>
          <w:rFonts w:hint="eastAsia"/>
          <w:bCs/>
          <w:snapToGrid/>
          <w:sz w:val="24"/>
          <w:szCs w:val="24"/>
        </w:rPr>
        <w:t>счетов</w:t>
      </w:r>
      <w:r w:rsidRPr="008D4258">
        <w:rPr>
          <w:bCs/>
          <w:snapToGrid/>
          <w:sz w:val="24"/>
          <w:szCs w:val="24"/>
        </w:rPr>
        <w:t>-</w:t>
      </w:r>
      <w:r w:rsidRPr="008D4258">
        <w:rPr>
          <w:rFonts w:hint="eastAsia"/>
          <w:bCs/>
          <w:snapToGrid/>
          <w:sz w:val="24"/>
          <w:szCs w:val="24"/>
        </w:rPr>
        <w:t>фактур</w:t>
      </w:r>
      <w:r w:rsidRPr="008D4258">
        <w:rPr>
          <w:bCs/>
          <w:snapToGrid/>
          <w:sz w:val="24"/>
          <w:szCs w:val="24"/>
        </w:rPr>
        <w:t xml:space="preserve">, </w:t>
      </w:r>
      <w:r w:rsidRPr="008D4258">
        <w:rPr>
          <w:rFonts w:hint="eastAsia"/>
          <w:bCs/>
          <w:snapToGrid/>
          <w:sz w:val="24"/>
          <w:szCs w:val="24"/>
        </w:rPr>
        <w:t>а</w:t>
      </w:r>
      <w:r w:rsidRPr="008D4258">
        <w:rPr>
          <w:bCs/>
          <w:snapToGrid/>
          <w:sz w:val="24"/>
          <w:szCs w:val="24"/>
        </w:rPr>
        <w:t xml:space="preserve"> </w:t>
      </w:r>
      <w:r w:rsidRPr="008D4258">
        <w:rPr>
          <w:rFonts w:hint="eastAsia"/>
          <w:bCs/>
          <w:snapToGrid/>
          <w:sz w:val="24"/>
          <w:szCs w:val="24"/>
        </w:rPr>
        <w:t>также</w:t>
      </w:r>
      <w:r w:rsidRPr="008D4258">
        <w:rPr>
          <w:bCs/>
          <w:snapToGrid/>
          <w:sz w:val="24"/>
          <w:szCs w:val="24"/>
        </w:rPr>
        <w:t xml:space="preserve"> </w:t>
      </w:r>
      <w:r w:rsidRPr="008D4258">
        <w:rPr>
          <w:rFonts w:hint="eastAsia"/>
          <w:bCs/>
          <w:snapToGrid/>
          <w:sz w:val="24"/>
          <w:szCs w:val="24"/>
        </w:rPr>
        <w:t>документов</w:t>
      </w:r>
      <w:r w:rsidRPr="008D4258">
        <w:rPr>
          <w:bCs/>
          <w:snapToGrid/>
          <w:sz w:val="24"/>
          <w:szCs w:val="24"/>
        </w:rPr>
        <w:t xml:space="preserve">, </w:t>
      </w:r>
      <w:r w:rsidRPr="008D4258">
        <w:rPr>
          <w:rFonts w:hint="eastAsia"/>
          <w:bCs/>
          <w:snapToGrid/>
          <w:sz w:val="24"/>
          <w:szCs w:val="24"/>
        </w:rPr>
        <w:t>подтверждающих</w:t>
      </w:r>
      <w:r w:rsidRPr="008D4258">
        <w:rPr>
          <w:bCs/>
          <w:snapToGrid/>
          <w:sz w:val="24"/>
          <w:szCs w:val="24"/>
        </w:rPr>
        <w:t xml:space="preserve"> </w:t>
      </w:r>
      <w:r w:rsidRPr="008D4258">
        <w:rPr>
          <w:rFonts w:hint="eastAsia"/>
          <w:bCs/>
          <w:snapToGrid/>
          <w:sz w:val="24"/>
          <w:szCs w:val="24"/>
        </w:rPr>
        <w:t>фактическое</w:t>
      </w:r>
      <w:r w:rsidRPr="008D4258">
        <w:rPr>
          <w:bCs/>
          <w:snapToGrid/>
          <w:sz w:val="24"/>
          <w:szCs w:val="24"/>
        </w:rPr>
        <w:t xml:space="preserve"> </w:t>
      </w:r>
      <w:r w:rsidRPr="008D4258">
        <w:rPr>
          <w:rFonts w:hint="eastAsia"/>
          <w:bCs/>
          <w:snapToGrid/>
          <w:sz w:val="24"/>
          <w:szCs w:val="24"/>
        </w:rPr>
        <w:t>выполнение</w:t>
      </w:r>
      <w:r w:rsidRPr="008D4258">
        <w:rPr>
          <w:bCs/>
          <w:snapToGrid/>
          <w:sz w:val="24"/>
          <w:szCs w:val="24"/>
        </w:rPr>
        <w:t xml:space="preserve"> </w:t>
      </w:r>
      <w:r w:rsidRPr="008D4258">
        <w:rPr>
          <w:rFonts w:hint="eastAsia"/>
          <w:bCs/>
          <w:snapToGrid/>
          <w:sz w:val="24"/>
          <w:szCs w:val="24"/>
        </w:rPr>
        <w:t>работ</w:t>
      </w:r>
      <w:r w:rsidRPr="008D4258">
        <w:rPr>
          <w:bCs/>
          <w:snapToGrid/>
          <w:sz w:val="24"/>
          <w:szCs w:val="24"/>
        </w:rPr>
        <w:t>.</w:t>
      </w:r>
    </w:p>
    <w:p w14:paraId="76DFFA09" w14:textId="77777777" w:rsidR="00B46412" w:rsidRPr="008D4258" w:rsidRDefault="00B46412" w:rsidP="00B46412">
      <w:pPr>
        <w:spacing w:line="240" w:lineRule="auto"/>
        <w:ind w:right="-1" w:firstLine="0"/>
        <w:rPr>
          <w:snapToGrid/>
          <w:sz w:val="24"/>
          <w:szCs w:val="24"/>
          <w:lang w:eastAsia="ar-SA"/>
        </w:rPr>
      </w:pPr>
      <w:r w:rsidRPr="008D4258">
        <w:rPr>
          <w:snapToGrid/>
          <w:sz w:val="24"/>
          <w:szCs w:val="24"/>
          <w:lang w:eastAsia="ar-SA"/>
        </w:rPr>
        <w:lastRenderedPageBreak/>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098820FC" w14:textId="77777777" w:rsidR="00B46412" w:rsidRPr="008D4258" w:rsidRDefault="00B46412" w:rsidP="00B46412">
      <w:pPr>
        <w:spacing w:line="240" w:lineRule="auto"/>
        <w:ind w:right="-1" w:firstLine="0"/>
        <w:rPr>
          <w:b/>
          <w:bCs/>
          <w:snapToGrid/>
          <w:sz w:val="24"/>
          <w:szCs w:val="24"/>
          <w:lang w:eastAsia="ar-SA"/>
        </w:rPr>
      </w:pPr>
    </w:p>
    <w:p w14:paraId="33205EF3" w14:textId="1905FAC0" w:rsidR="00E55ADD" w:rsidRDefault="001D5B3D" w:rsidP="001D5B3D">
      <w:pPr>
        <w:tabs>
          <w:tab w:val="left" w:pos="709"/>
        </w:tabs>
        <w:spacing w:line="240" w:lineRule="auto"/>
        <w:ind w:left="709" w:firstLine="0"/>
        <w:jc w:val="center"/>
        <w:rPr>
          <w:b/>
          <w:snapToGrid/>
          <w:sz w:val="24"/>
          <w:szCs w:val="24"/>
        </w:rPr>
      </w:pPr>
      <w:r>
        <w:rPr>
          <w:b/>
          <w:sz w:val="24"/>
          <w:szCs w:val="24"/>
        </w:rPr>
        <w:t>7.</w:t>
      </w:r>
      <w:r w:rsidR="00E55ADD">
        <w:rPr>
          <w:b/>
          <w:sz w:val="24"/>
          <w:szCs w:val="24"/>
        </w:rPr>
        <w:t>О</w:t>
      </w:r>
      <w:r w:rsidR="00CE1175">
        <w:rPr>
          <w:b/>
          <w:sz w:val="24"/>
          <w:szCs w:val="24"/>
        </w:rPr>
        <w:t>тветственность сторон</w:t>
      </w:r>
    </w:p>
    <w:p w14:paraId="7BE75C1A" w14:textId="3FB41E30" w:rsidR="00E55ADD" w:rsidRDefault="001D5B3D" w:rsidP="001D5B3D">
      <w:pPr>
        <w:tabs>
          <w:tab w:val="left" w:pos="709"/>
        </w:tabs>
        <w:spacing w:line="240" w:lineRule="auto"/>
        <w:ind w:firstLine="0"/>
        <w:rPr>
          <w:sz w:val="24"/>
          <w:szCs w:val="24"/>
        </w:rPr>
      </w:pPr>
      <w:r>
        <w:rPr>
          <w:sz w:val="24"/>
          <w:szCs w:val="24"/>
        </w:rPr>
        <w:t>7</w:t>
      </w:r>
      <w:r w:rsidR="00E55ADD">
        <w:rPr>
          <w:sz w:val="24"/>
          <w:szCs w:val="24"/>
        </w:rPr>
        <w:t>.1. Стороны не несут ответственность за полное или частичное невыполнение обязательств, в случае наступления форс-мажорных обстоятельств, а именно: стихийных бедствий, военных действий, террористических актов, блокады и забастовок,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75C54AC0" w14:textId="48FB0057" w:rsidR="00E55ADD" w:rsidRDefault="001D5B3D" w:rsidP="001D5B3D">
      <w:pPr>
        <w:tabs>
          <w:tab w:val="left" w:pos="709"/>
        </w:tabs>
        <w:spacing w:line="240" w:lineRule="auto"/>
        <w:ind w:firstLine="0"/>
        <w:rPr>
          <w:sz w:val="24"/>
          <w:szCs w:val="24"/>
        </w:rPr>
      </w:pPr>
      <w:r>
        <w:rPr>
          <w:sz w:val="24"/>
          <w:szCs w:val="24"/>
        </w:rPr>
        <w:t>7</w:t>
      </w:r>
      <w:r w:rsidR="00E55ADD">
        <w:rPr>
          <w:sz w:val="24"/>
          <w:szCs w:val="24"/>
        </w:rPr>
        <w:t>.2. Сторона, у которой возникла невозможность исполнения обязательств по Договору, обязана незамедлительно сообщить об этом другой Стороне с целью согласования дальнейших действий. В случае отсутствия уведомления о наступлении обстоятельств, препятствующих исполнению обязательств по настоящему договору, в течение 5 (пяти) календарных дней, виновная Сторона не освобождается от ответственности за неисполнение обязательств по Договору.</w:t>
      </w:r>
    </w:p>
    <w:p w14:paraId="02980838" w14:textId="042D5435" w:rsidR="00E55ADD" w:rsidRDefault="001D5B3D" w:rsidP="001D5B3D">
      <w:pPr>
        <w:tabs>
          <w:tab w:val="left" w:pos="709"/>
        </w:tabs>
        <w:spacing w:line="240" w:lineRule="auto"/>
        <w:ind w:firstLine="0"/>
        <w:rPr>
          <w:sz w:val="24"/>
          <w:szCs w:val="24"/>
        </w:rPr>
      </w:pPr>
      <w:r>
        <w:rPr>
          <w:sz w:val="24"/>
          <w:szCs w:val="24"/>
        </w:rPr>
        <w:t>7</w:t>
      </w:r>
      <w:r w:rsidR="00E55ADD">
        <w:rPr>
          <w:sz w:val="24"/>
          <w:szCs w:val="24"/>
        </w:rPr>
        <w:t xml:space="preserve">.3. В случае просрочки </w:t>
      </w:r>
      <w:r>
        <w:rPr>
          <w:sz w:val="24"/>
          <w:szCs w:val="24"/>
        </w:rPr>
        <w:t>Заказчиком</w:t>
      </w:r>
      <w:r w:rsidR="00E55ADD">
        <w:rPr>
          <w:sz w:val="24"/>
          <w:szCs w:val="24"/>
        </w:rPr>
        <w:t xml:space="preserve"> исполнения требований, указанных в п.</w:t>
      </w:r>
      <w:r>
        <w:rPr>
          <w:sz w:val="24"/>
          <w:szCs w:val="24"/>
        </w:rPr>
        <w:t>6.1</w:t>
      </w:r>
      <w:r w:rsidR="00E55ADD">
        <w:rPr>
          <w:sz w:val="24"/>
          <w:szCs w:val="24"/>
        </w:rPr>
        <w:t xml:space="preserve">. настоящего Договора, </w:t>
      </w:r>
      <w:r>
        <w:rPr>
          <w:sz w:val="24"/>
          <w:szCs w:val="24"/>
        </w:rPr>
        <w:t>П</w:t>
      </w:r>
      <w:r w:rsidR="00E55ADD">
        <w:rPr>
          <w:sz w:val="24"/>
          <w:szCs w:val="24"/>
        </w:rPr>
        <w:t xml:space="preserve">одрядчик вправе выставить </w:t>
      </w:r>
      <w:r>
        <w:rPr>
          <w:sz w:val="24"/>
          <w:szCs w:val="24"/>
        </w:rPr>
        <w:t>Заказчику</w:t>
      </w:r>
      <w:r w:rsidR="00E55ADD">
        <w:rPr>
          <w:sz w:val="24"/>
          <w:szCs w:val="24"/>
        </w:rPr>
        <w:t xml:space="preserve">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14:paraId="1D7FFAF4" w14:textId="577FCC26" w:rsidR="00E55ADD" w:rsidRDefault="00E55ADD" w:rsidP="001D5B3D">
      <w:pPr>
        <w:tabs>
          <w:tab w:val="left" w:pos="709"/>
        </w:tabs>
        <w:spacing w:line="240" w:lineRule="auto"/>
        <w:ind w:firstLine="709"/>
        <w:rPr>
          <w:sz w:val="24"/>
          <w:szCs w:val="24"/>
        </w:rPr>
      </w:pPr>
      <w:r>
        <w:rPr>
          <w:sz w:val="24"/>
          <w:szCs w:val="24"/>
        </w:rPr>
        <w:t xml:space="preserve">Требование об уплате пени должно быть оформлено в письменном виде и подписано полномочным представителем </w:t>
      </w:r>
      <w:r w:rsidR="001D5B3D">
        <w:rPr>
          <w:sz w:val="24"/>
          <w:szCs w:val="24"/>
        </w:rPr>
        <w:t>П</w:t>
      </w:r>
      <w:r>
        <w:rPr>
          <w:sz w:val="24"/>
          <w:szCs w:val="24"/>
        </w:rPr>
        <w:t>одрядчика. В случае отсутствия надлежаще оформленного требования пени не начисляются и не уплачиваются.</w:t>
      </w:r>
    </w:p>
    <w:p w14:paraId="51CB155E" w14:textId="4544D701" w:rsidR="00E55ADD" w:rsidRDefault="001D5B3D" w:rsidP="001D5B3D">
      <w:pPr>
        <w:tabs>
          <w:tab w:val="left" w:pos="709"/>
        </w:tabs>
        <w:spacing w:line="240" w:lineRule="auto"/>
        <w:ind w:firstLine="0"/>
        <w:rPr>
          <w:sz w:val="24"/>
          <w:szCs w:val="24"/>
        </w:rPr>
      </w:pPr>
      <w:r>
        <w:rPr>
          <w:sz w:val="24"/>
          <w:szCs w:val="24"/>
        </w:rPr>
        <w:t>7</w:t>
      </w:r>
      <w:r w:rsidR="00E55ADD">
        <w:rPr>
          <w:sz w:val="24"/>
          <w:szCs w:val="24"/>
        </w:rPr>
        <w:t xml:space="preserve">.5. В случае просрочки </w:t>
      </w:r>
      <w:r w:rsidR="00055BED">
        <w:rPr>
          <w:sz w:val="24"/>
          <w:szCs w:val="24"/>
        </w:rPr>
        <w:t>П</w:t>
      </w:r>
      <w:r w:rsidR="00E55ADD">
        <w:rPr>
          <w:sz w:val="24"/>
          <w:szCs w:val="24"/>
        </w:rPr>
        <w:t xml:space="preserve">одрядчиком обязательств по настоящему Договору, </w:t>
      </w:r>
      <w:r w:rsidR="00055BED">
        <w:rPr>
          <w:sz w:val="24"/>
          <w:szCs w:val="24"/>
        </w:rPr>
        <w:t>Заказчик</w:t>
      </w:r>
      <w:r w:rsidR="00E55ADD">
        <w:rPr>
          <w:sz w:val="24"/>
          <w:szCs w:val="24"/>
        </w:rPr>
        <w:t xml:space="preserve"> вправе выставить </w:t>
      </w:r>
      <w:r w:rsidR="00055BED">
        <w:rPr>
          <w:sz w:val="24"/>
          <w:szCs w:val="24"/>
        </w:rPr>
        <w:t>П</w:t>
      </w:r>
      <w:r w:rsidR="00E55ADD">
        <w:rPr>
          <w:sz w:val="24"/>
          <w:szCs w:val="24"/>
        </w:rPr>
        <w:t>одрядчику пени в размере одной трехсотой действующей на дату уплаты пени ставки рефинансирования Центрального банка Российской Федерации от стоимости работ по договору за каждый день просрочки.</w:t>
      </w:r>
    </w:p>
    <w:p w14:paraId="76FFA6DD" w14:textId="5317A959" w:rsidR="00E55ADD" w:rsidRDefault="00E55ADD" w:rsidP="001D5B3D">
      <w:pPr>
        <w:tabs>
          <w:tab w:val="left" w:pos="709"/>
        </w:tabs>
        <w:spacing w:line="240" w:lineRule="auto"/>
        <w:ind w:firstLine="709"/>
        <w:rPr>
          <w:sz w:val="24"/>
          <w:szCs w:val="24"/>
        </w:rPr>
      </w:pPr>
      <w:r>
        <w:rPr>
          <w:sz w:val="24"/>
          <w:szCs w:val="24"/>
        </w:rPr>
        <w:t xml:space="preserve">Требование об уплате пени должно быть оформлено в письменном виде и подписано полномочным представителем </w:t>
      </w:r>
      <w:r w:rsidR="00055BED">
        <w:rPr>
          <w:sz w:val="24"/>
          <w:szCs w:val="24"/>
        </w:rPr>
        <w:t>Заказчика</w:t>
      </w:r>
      <w:r>
        <w:rPr>
          <w:sz w:val="24"/>
          <w:szCs w:val="24"/>
        </w:rPr>
        <w:t>. В случае отсутствия надлежаще оформленного требования пени не начисляются и не уплачиваются.</w:t>
      </w:r>
    </w:p>
    <w:p w14:paraId="48B165D2" w14:textId="521519BC" w:rsidR="00E55ADD" w:rsidRDefault="001D5B3D" w:rsidP="001D5B3D">
      <w:pPr>
        <w:tabs>
          <w:tab w:val="left" w:pos="709"/>
        </w:tabs>
        <w:spacing w:line="240" w:lineRule="auto"/>
        <w:ind w:firstLine="0"/>
        <w:rPr>
          <w:sz w:val="24"/>
          <w:szCs w:val="24"/>
        </w:rPr>
      </w:pPr>
      <w:r>
        <w:rPr>
          <w:sz w:val="24"/>
          <w:szCs w:val="24"/>
        </w:rPr>
        <w:t>7</w:t>
      </w:r>
      <w:r w:rsidR="00E55ADD">
        <w:rPr>
          <w:sz w:val="24"/>
          <w:szCs w:val="24"/>
        </w:rPr>
        <w:t xml:space="preserve">.6. Уплата неустойки (пени, штрафа) не освобождает виновную сторону от возмещения убытков, а также исполнения иных принятых на себя обязательств по Договору. Кроме уплаты неустойки </w:t>
      </w:r>
      <w:r w:rsidR="00055BED">
        <w:rPr>
          <w:sz w:val="24"/>
          <w:szCs w:val="24"/>
        </w:rPr>
        <w:t>П</w:t>
      </w:r>
      <w:r w:rsidR="00E55ADD">
        <w:rPr>
          <w:sz w:val="24"/>
          <w:szCs w:val="24"/>
        </w:rPr>
        <w:t xml:space="preserve">одрядчик возмещает </w:t>
      </w:r>
      <w:r w:rsidR="00055BED">
        <w:rPr>
          <w:sz w:val="24"/>
          <w:szCs w:val="24"/>
        </w:rPr>
        <w:t>Заказчику</w:t>
      </w:r>
      <w:r w:rsidR="00E55ADD">
        <w:rPr>
          <w:sz w:val="24"/>
          <w:szCs w:val="24"/>
        </w:rPr>
        <w:t xml:space="preserve"> не покрытие неустойкой убытки, и своими силами устраняет недостатки.</w:t>
      </w:r>
    </w:p>
    <w:p w14:paraId="7208F37D" w14:textId="71EB5BE3" w:rsidR="00E55ADD" w:rsidRDefault="001D5B3D" w:rsidP="001D5B3D">
      <w:pPr>
        <w:tabs>
          <w:tab w:val="left" w:pos="709"/>
        </w:tabs>
        <w:spacing w:line="240" w:lineRule="auto"/>
        <w:ind w:firstLine="0"/>
        <w:rPr>
          <w:sz w:val="24"/>
          <w:szCs w:val="24"/>
        </w:rPr>
      </w:pPr>
      <w:r>
        <w:rPr>
          <w:sz w:val="24"/>
          <w:szCs w:val="24"/>
        </w:rPr>
        <w:t>7</w:t>
      </w:r>
      <w:r w:rsidR="00E55ADD">
        <w:rPr>
          <w:sz w:val="24"/>
          <w:szCs w:val="24"/>
        </w:rPr>
        <w:t>.7. 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14:paraId="6067D4B6" w14:textId="77777777" w:rsidR="00B46412" w:rsidRPr="008D4258" w:rsidRDefault="00B46412" w:rsidP="00B46412">
      <w:pPr>
        <w:widowControl w:val="0"/>
        <w:shd w:val="clear" w:color="auto" w:fill="FFFFFF"/>
        <w:suppressAutoHyphens/>
        <w:autoSpaceDE w:val="0"/>
        <w:spacing w:line="240" w:lineRule="auto"/>
        <w:ind w:right="-1" w:firstLine="0"/>
        <w:rPr>
          <w:snapToGrid/>
          <w:sz w:val="24"/>
          <w:szCs w:val="24"/>
          <w:lang w:eastAsia="ar-SA"/>
        </w:rPr>
      </w:pPr>
    </w:p>
    <w:p w14:paraId="0A582B74" w14:textId="7BCAB944" w:rsidR="00B46412" w:rsidRPr="008D4258" w:rsidRDefault="00055BED" w:rsidP="00B46412">
      <w:pPr>
        <w:widowControl w:val="0"/>
        <w:shd w:val="clear" w:color="auto" w:fill="FFFFFF"/>
        <w:suppressAutoHyphens/>
        <w:autoSpaceDE w:val="0"/>
        <w:spacing w:line="240" w:lineRule="auto"/>
        <w:ind w:right="-1" w:firstLine="0"/>
        <w:jc w:val="center"/>
        <w:rPr>
          <w:b/>
          <w:bCs/>
          <w:snapToGrid/>
          <w:sz w:val="24"/>
          <w:szCs w:val="24"/>
          <w:lang w:eastAsia="ar-SA"/>
        </w:rPr>
      </w:pPr>
      <w:r>
        <w:rPr>
          <w:b/>
          <w:bCs/>
          <w:snapToGrid/>
          <w:sz w:val="24"/>
          <w:szCs w:val="24"/>
          <w:lang w:eastAsia="ar-SA"/>
        </w:rPr>
        <w:t>8</w:t>
      </w:r>
      <w:r w:rsidR="00B46412" w:rsidRPr="008D4258">
        <w:rPr>
          <w:b/>
          <w:bCs/>
          <w:snapToGrid/>
          <w:sz w:val="24"/>
          <w:szCs w:val="24"/>
          <w:lang w:eastAsia="ar-SA"/>
        </w:rPr>
        <w:t>. Форс-мажор</w:t>
      </w:r>
    </w:p>
    <w:p w14:paraId="7387B2BE" w14:textId="11490D44"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8</w:t>
      </w:r>
      <w:r w:rsidR="00B46412" w:rsidRPr="008D4258">
        <w:rPr>
          <w:snapToGrid/>
          <w:sz w:val="24"/>
          <w:szCs w:val="24"/>
          <w:lang w:eastAsia="ar-SA"/>
        </w:rPr>
        <w:t xml:space="preserve">.1. Стороны освобождаются от ответственности за частичное или полное неисполнение обязательств по настоящему </w:t>
      </w:r>
      <w:proofErr w:type="gramStart"/>
      <w:r w:rsidR="00B46412" w:rsidRPr="008D4258">
        <w:rPr>
          <w:snapToGrid/>
          <w:sz w:val="24"/>
          <w:szCs w:val="24"/>
          <w:lang w:eastAsia="ar-SA"/>
        </w:rPr>
        <w:t>Договору</w:t>
      </w:r>
      <w:proofErr w:type="gramEnd"/>
      <w:r w:rsidR="00B46412" w:rsidRPr="008D4258">
        <w:rPr>
          <w:snapToGrid/>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14:paraId="37E1064E" w14:textId="4B1DD265"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8</w:t>
      </w:r>
      <w:r w:rsidR="00B46412" w:rsidRPr="008D4258">
        <w:rPr>
          <w:snapToGrid/>
          <w:sz w:val="24"/>
          <w:szCs w:val="24"/>
          <w:lang w:eastAsia="ar-SA"/>
        </w:rPr>
        <w:t>.2.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4EBBABBC" w14:textId="0A5099EC"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8</w:t>
      </w:r>
      <w:r w:rsidR="00B46412" w:rsidRPr="008D4258">
        <w:rPr>
          <w:snapToGrid/>
          <w:sz w:val="24"/>
          <w:szCs w:val="24"/>
          <w:lang w:eastAsia="ar-SA"/>
        </w:rPr>
        <w:t xml:space="preserve">.3. Сторона, ссылающаяся на обстоятельства непреодолимой силы, обязана в срок </w:t>
      </w:r>
      <w:r>
        <w:rPr>
          <w:snapToGrid/>
          <w:sz w:val="24"/>
          <w:szCs w:val="24"/>
          <w:lang w:eastAsia="ar-SA"/>
        </w:rPr>
        <w:t>5</w:t>
      </w:r>
      <w:r w:rsidR="00B46412" w:rsidRPr="008D4258">
        <w:rPr>
          <w:snapToGrid/>
          <w:sz w:val="24"/>
          <w:szCs w:val="24"/>
          <w:lang w:eastAsia="ar-SA"/>
        </w:rPr>
        <w:t xml:space="preserve"> (</w:t>
      </w:r>
      <w:r>
        <w:rPr>
          <w:snapToGrid/>
          <w:sz w:val="24"/>
          <w:szCs w:val="24"/>
          <w:lang w:eastAsia="ar-SA"/>
        </w:rPr>
        <w:t>пяти</w:t>
      </w:r>
      <w:r w:rsidR="00B46412" w:rsidRPr="008D4258">
        <w:rPr>
          <w:snapToGrid/>
          <w:sz w:val="24"/>
          <w:szCs w:val="24"/>
          <w:lang w:eastAsia="ar-SA"/>
        </w:rPr>
        <w:t xml:space="preserve">)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w:t>
      </w:r>
      <w:r w:rsidR="00B46412" w:rsidRPr="008D4258">
        <w:rPr>
          <w:snapToGrid/>
          <w:sz w:val="24"/>
          <w:szCs w:val="24"/>
          <w:lang w:eastAsia="ar-SA"/>
        </w:rPr>
        <w:lastRenderedPageBreak/>
        <w:t>обязательств по настоящему Договору, а также на срок исполнения обязательств.</w:t>
      </w:r>
    </w:p>
    <w:p w14:paraId="10B83D7E" w14:textId="355CAECE"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8</w:t>
      </w:r>
      <w:r w:rsidR="00B46412" w:rsidRPr="008D4258">
        <w:rPr>
          <w:snapToGrid/>
          <w:sz w:val="24"/>
          <w:szCs w:val="24"/>
          <w:lang w:eastAsia="ar-SA"/>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4D55FAD2" w14:textId="57C86D3D"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8</w:t>
      </w:r>
      <w:r w:rsidR="00B46412" w:rsidRPr="008D4258">
        <w:rPr>
          <w:snapToGrid/>
          <w:sz w:val="24"/>
          <w:szCs w:val="24"/>
          <w:lang w:eastAsia="ar-SA"/>
        </w:rPr>
        <w:t>.5.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76B9897" w14:textId="7733CF36" w:rsidR="00B46412" w:rsidRPr="008D4258" w:rsidRDefault="00055BED" w:rsidP="00055BED">
      <w:pPr>
        <w:widowControl w:val="0"/>
        <w:shd w:val="clear" w:color="auto" w:fill="FFFFFF"/>
        <w:tabs>
          <w:tab w:val="left" w:pos="1211"/>
        </w:tabs>
        <w:suppressAutoHyphens/>
        <w:autoSpaceDE w:val="0"/>
        <w:spacing w:after="200" w:line="240" w:lineRule="auto"/>
        <w:ind w:left="851" w:right="-1" w:firstLine="0"/>
        <w:contextualSpacing/>
        <w:jc w:val="center"/>
        <w:rPr>
          <w:b/>
          <w:bCs/>
          <w:snapToGrid/>
          <w:sz w:val="24"/>
          <w:szCs w:val="24"/>
          <w:lang w:eastAsia="ar-SA"/>
        </w:rPr>
      </w:pPr>
      <w:r>
        <w:rPr>
          <w:b/>
          <w:bCs/>
          <w:snapToGrid/>
          <w:sz w:val="24"/>
          <w:szCs w:val="24"/>
          <w:lang w:eastAsia="ar-SA"/>
        </w:rPr>
        <w:t>9.</w:t>
      </w:r>
      <w:r w:rsidR="00B46412" w:rsidRPr="008D4258">
        <w:rPr>
          <w:b/>
          <w:bCs/>
          <w:snapToGrid/>
          <w:sz w:val="24"/>
          <w:szCs w:val="24"/>
          <w:lang w:eastAsia="ar-SA"/>
        </w:rPr>
        <w:t>Заключительные положения</w:t>
      </w:r>
    </w:p>
    <w:p w14:paraId="736E642A" w14:textId="6D7E5E20" w:rsidR="00E55ADD" w:rsidRDefault="00055BED" w:rsidP="00055BED">
      <w:pPr>
        <w:spacing w:line="240" w:lineRule="auto"/>
        <w:ind w:firstLine="0"/>
        <w:rPr>
          <w:sz w:val="24"/>
          <w:szCs w:val="24"/>
        </w:rPr>
      </w:pPr>
      <w:r>
        <w:rPr>
          <w:sz w:val="24"/>
          <w:szCs w:val="24"/>
        </w:rPr>
        <w:t>9</w:t>
      </w:r>
      <w:r w:rsidR="00E55ADD">
        <w:rPr>
          <w:sz w:val="24"/>
          <w:szCs w:val="24"/>
        </w:rPr>
        <w:t>.1.</w:t>
      </w:r>
      <w:r w:rsidR="00E55ADD">
        <w:rPr>
          <w:b/>
          <w:bCs/>
          <w:sz w:val="24"/>
          <w:szCs w:val="24"/>
        </w:rPr>
        <w:t xml:space="preserve"> </w:t>
      </w:r>
      <w:r w:rsidR="00E55ADD">
        <w:rPr>
          <w:sz w:val="24"/>
          <w:szCs w:val="24"/>
        </w:rPr>
        <w:t xml:space="preserve">Настоящий Договор вступает в силу </w:t>
      </w:r>
      <w:proofErr w:type="gramStart"/>
      <w:r w:rsidR="00E55ADD">
        <w:rPr>
          <w:sz w:val="24"/>
          <w:szCs w:val="24"/>
        </w:rPr>
        <w:t>с даты</w:t>
      </w:r>
      <w:proofErr w:type="gramEnd"/>
      <w:r w:rsidR="00E55ADD">
        <w:rPr>
          <w:sz w:val="24"/>
          <w:szCs w:val="24"/>
        </w:rPr>
        <w:t xml:space="preserve"> его заключения и действует по 30 декабря 2021 года (включительно), а в части взаиморасчетов – до полного их исполнения Сторонами.</w:t>
      </w:r>
    </w:p>
    <w:p w14:paraId="603BE8FF" w14:textId="6E391DCC" w:rsidR="00B46412" w:rsidRPr="008D4258" w:rsidRDefault="00055BED" w:rsidP="00B46412">
      <w:pPr>
        <w:widowControl w:val="0"/>
        <w:shd w:val="clear" w:color="auto" w:fill="FFFFFF"/>
        <w:tabs>
          <w:tab w:val="left" w:pos="1440"/>
        </w:tabs>
        <w:suppressAutoHyphens/>
        <w:autoSpaceDE w:val="0"/>
        <w:spacing w:line="240" w:lineRule="auto"/>
        <w:ind w:right="-1" w:firstLine="0"/>
        <w:rPr>
          <w:snapToGrid/>
          <w:sz w:val="24"/>
          <w:szCs w:val="24"/>
          <w:lang w:eastAsia="ar-SA"/>
        </w:rPr>
      </w:pPr>
      <w:r>
        <w:rPr>
          <w:snapToGrid/>
          <w:sz w:val="24"/>
          <w:szCs w:val="24"/>
          <w:lang w:eastAsia="ar-SA"/>
        </w:rPr>
        <w:t>9</w:t>
      </w:r>
      <w:r w:rsidR="00B46412" w:rsidRPr="008D4258">
        <w:rPr>
          <w:snapToGrid/>
          <w:sz w:val="24"/>
          <w:szCs w:val="24"/>
          <w:lang w:eastAsia="ar-SA"/>
        </w:rPr>
        <w:t>.2. Недействительность отдельных положений настоящего Договора не влечет недействительности Договора в целом.</w:t>
      </w:r>
    </w:p>
    <w:p w14:paraId="7566734C" w14:textId="176C187E" w:rsidR="00B46412" w:rsidRPr="008D4258" w:rsidRDefault="00055BED" w:rsidP="00B46412">
      <w:pPr>
        <w:widowControl w:val="0"/>
        <w:shd w:val="clear" w:color="auto" w:fill="FFFFFF"/>
        <w:tabs>
          <w:tab w:val="left" w:pos="1440"/>
        </w:tabs>
        <w:suppressAutoHyphens/>
        <w:autoSpaceDE w:val="0"/>
        <w:spacing w:line="240" w:lineRule="auto"/>
        <w:ind w:right="-1" w:firstLine="0"/>
        <w:rPr>
          <w:snapToGrid/>
          <w:sz w:val="24"/>
          <w:szCs w:val="24"/>
          <w:lang w:eastAsia="ar-SA"/>
        </w:rPr>
      </w:pPr>
      <w:r>
        <w:rPr>
          <w:snapToGrid/>
          <w:sz w:val="24"/>
          <w:szCs w:val="24"/>
          <w:lang w:eastAsia="ar-SA"/>
        </w:rPr>
        <w:t>9</w:t>
      </w:r>
      <w:r w:rsidR="00B46412" w:rsidRPr="008D4258">
        <w:rPr>
          <w:snapToGrid/>
          <w:sz w:val="24"/>
          <w:szCs w:val="24"/>
          <w:lang w:eastAsia="ar-SA"/>
        </w:rPr>
        <w:t>.3.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766223B1" w14:textId="77777777" w:rsidR="00B46412" w:rsidRPr="008D4258" w:rsidRDefault="00B46412" w:rsidP="00B46412">
      <w:pPr>
        <w:widowControl w:val="0"/>
        <w:shd w:val="clear" w:color="auto" w:fill="FFFFFF"/>
        <w:tabs>
          <w:tab w:val="left" w:pos="1440"/>
        </w:tabs>
        <w:suppressAutoHyphens/>
        <w:autoSpaceDE w:val="0"/>
        <w:spacing w:line="240" w:lineRule="auto"/>
        <w:ind w:right="-1" w:firstLine="0"/>
        <w:rPr>
          <w:snapToGrid/>
          <w:sz w:val="24"/>
          <w:szCs w:val="24"/>
          <w:lang w:eastAsia="ar-SA"/>
        </w:rPr>
      </w:pPr>
      <w:r w:rsidRPr="008D4258">
        <w:rPr>
          <w:snapToGrid/>
          <w:sz w:val="24"/>
          <w:szCs w:val="24"/>
          <w:lang w:eastAsia="ar-SA"/>
        </w:rPr>
        <w:t>Дополнительные соглашения с момента их заключения являются неотъемлемыми частями настоящего Договора.</w:t>
      </w:r>
    </w:p>
    <w:p w14:paraId="2E002B86" w14:textId="27C6F8C8" w:rsidR="00B46412" w:rsidRPr="008D4258" w:rsidRDefault="00055BED" w:rsidP="00B46412">
      <w:pPr>
        <w:widowControl w:val="0"/>
        <w:shd w:val="clear" w:color="auto" w:fill="FFFFFF"/>
        <w:tabs>
          <w:tab w:val="left" w:pos="1440"/>
        </w:tabs>
        <w:suppressAutoHyphens/>
        <w:autoSpaceDE w:val="0"/>
        <w:spacing w:line="240" w:lineRule="auto"/>
        <w:ind w:right="-1" w:firstLine="0"/>
        <w:rPr>
          <w:snapToGrid/>
          <w:sz w:val="24"/>
          <w:szCs w:val="24"/>
          <w:lang w:eastAsia="ar-SA"/>
        </w:rPr>
      </w:pPr>
      <w:r>
        <w:rPr>
          <w:snapToGrid/>
          <w:sz w:val="24"/>
          <w:szCs w:val="24"/>
          <w:lang w:eastAsia="ar-SA"/>
        </w:rPr>
        <w:t>9</w:t>
      </w:r>
      <w:r w:rsidR="00B46412" w:rsidRPr="008D4258">
        <w:rPr>
          <w:snapToGrid/>
          <w:sz w:val="24"/>
          <w:szCs w:val="24"/>
          <w:lang w:eastAsia="ar-SA"/>
        </w:rPr>
        <w:t>.4.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7926EA6" w14:textId="3F5CE7D1"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9</w:t>
      </w:r>
      <w:r w:rsidR="00B46412" w:rsidRPr="008D4258">
        <w:rPr>
          <w:snapToGrid/>
          <w:sz w:val="24"/>
          <w:szCs w:val="24"/>
          <w:lang w:eastAsia="ar-SA"/>
        </w:rPr>
        <w:t>.5. Настоящий Договор составлен в 2 (двух) экземплярах, имеющих одинаковую юридическую силу, по одному для каждой из Сторон.</w:t>
      </w:r>
    </w:p>
    <w:p w14:paraId="27ABAE46" w14:textId="59EFF6E3"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9</w:t>
      </w:r>
      <w:r w:rsidR="00B46412" w:rsidRPr="008D4258">
        <w:rPr>
          <w:snapToGrid/>
          <w:sz w:val="24"/>
          <w:szCs w:val="24"/>
          <w:lang w:eastAsia="ar-SA"/>
        </w:rPr>
        <w:t>.6.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0049705A" w14:textId="510055B2" w:rsidR="00B46412" w:rsidRPr="008D4258" w:rsidRDefault="00055BED" w:rsidP="00B46412">
      <w:pPr>
        <w:widowControl w:val="0"/>
        <w:shd w:val="clear" w:color="auto" w:fill="FFFFFF"/>
        <w:suppressAutoHyphens/>
        <w:autoSpaceDE w:val="0"/>
        <w:spacing w:line="240" w:lineRule="auto"/>
        <w:ind w:right="-1" w:firstLine="0"/>
        <w:rPr>
          <w:snapToGrid/>
          <w:sz w:val="24"/>
          <w:szCs w:val="24"/>
          <w:lang w:eastAsia="ar-SA"/>
        </w:rPr>
      </w:pPr>
      <w:r>
        <w:rPr>
          <w:snapToGrid/>
          <w:sz w:val="24"/>
          <w:szCs w:val="24"/>
          <w:lang w:eastAsia="ar-SA"/>
        </w:rPr>
        <w:t>9</w:t>
      </w:r>
      <w:r w:rsidR="00B46412" w:rsidRPr="008D4258">
        <w:rPr>
          <w:snapToGrid/>
          <w:sz w:val="24"/>
          <w:szCs w:val="24"/>
          <w:lang w:eastAsia="ar-SA"/>
        </w:rPr>
        <w:t>.7. Следующие приложения являются неотъемлемой частью настоящего Договора:</w:t>
      </w:r>
    </w:p>
    <w:p w14:paraId="296845EB" w14:textId="4BCDC7D6" w:rsidR="00AB122A" w:rsidRDefault="00B46412" w:rsidP="00B46412">
      <w:pPr>
        <w:spacing w:line="240" w:lineRule="auto"/>
        <w:ind w:firstLine="0"/>
        <w:rPr>
          <w:snapToGrid/>
          <w:sz w:val="24"/>
          <w:szCs w:val="24"/>
        </w:rPr>
      </w:pPr>
      <w:r w:rsidRPr="008D4258">
        <w:rPr>
          <w:snapToGrid/>
          <w:sz w:val="24"/>
          <w:szCs w:val="24"/>
        </w:rPr>
        <w:t xml:space="preserve">     Приложение № 1 – </w:t>
      </w:r>
      <w:r w:rsidR="00AB122A">
        <w:rPr>
          <w:snapToGrid/>
          <w:sz w:val="24"/>
          <w:szCs w:val="24"/>
        </w:rPr>
        <w:t>Техническое задание</w:t>
      </w:r>
    </w:p>
    <w:p w14:paraId="1C67D3A9" w14:textId="6B7A27F6" w:rsidR="00B46412" w:rsidRPr="008D4258" w:rsidRDefault="00AB122A" w:rsidP="00B46412">
      <w:pPr>
        <w:spacing w:line="240" w:lineRule="auto"/>
        <w:ind w:firstLine="0"/>
        <w:rPr>
          <w:snapToGrid/>
          <w:sz w:val="24"/>
          <w:szCs w:val="24"/>
        </w:rPr>
      </w:pPr>
      <w:r>
        <w:rPr>
          <w:snapToGrid/>
          <w:sz w:val="24"/>
          <w:szCs w:val="24"/>
        </w:rPr>
        <w:t xml:space="preserve">     Приложение №2 -</w:t>
      </w:r>
      <w:r w:rsidR="00B46412" w:rsidRPr="008D4258">
        <w:rPr>
          <w:snapToGrid/>
          <w:sz w:val="24"/>
          <w:szCs w:val="24"/>
        </w:rPr>
        <w:t>Прейскурант укрупненных объемов работ.</w:t>
      </w:r>
    </w:p>
    <w:p w14:paraId="562FBF41" w14:textId="69A3BBA7" w:rsidR="00B46412" w:rsidRPr="008D4258" w:rsidRDefault="00B46412" w:rsidP="00B46412">
      <w:pPr>
        <w:suppressAutoHyphens/>
        <w:spacing w:line="240" w:lineRule="auto"/>
        <w:ind w:firstLine="0"/>
        <w:rPr>
          <w:snapToGrid/>
          <w:sz w:val="24"/>
          <w:szCs w:val="24"/>
        </w:rPr>
      </w:pPr>
      <w:r w:rsidRPr="008D4258">
        <w:rPr>
          <w:snapToGrid/>
          <w:sz w:val="24"/>
          <w:szCs w:val="24"/>
        </w:rPr>
        <w:t xml:space="preserve">     Приложение № </w:t>
      </w:r>
      <w:r w:rsidR="00AB122A">
        <w:rPr>
          <w:snapToGrid/>
          <w:sz w:val="24"/>
          <w:szCs w:val="24"/>
        </w:rPr>
        <w:t>3</w:t>
      </w:r>
      <w:r w:rsidRPr="008D4258">
        <w:rPr>
          <w:snapToGrid/>
          <w:sz w:val="24"/>
          <w:szCs w:val="24"/>
        </w:rPr>
        <w:t xml:space="preserve"> – Форма Заявки на выполнение работ</w:t>
      </w:r>
    </w:p>
    <w:p w14:paraId="1C30CE2B" w14:textId="77777777" w:rsidR="00B46412" w:rsidRPr="00B46412" w:rsidRDefault="00B46412" w:rsidP="00CE117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rPr>
          <w:rFonts w:eastAsia="Arial Unicode MS"/>
          <w:snapToGrid/>
          <w:sz w:val="22"/>
          <w:szCs w:val="22"/>
        </w:rPr>
      </w:pPr>
    </w:p>
    <w:p w14:paraId="1762048A" w14:textId="4D3FDF86" w:rsidR="00B46412" w:rsidRPr="00CE1175" w:rsidRDefault="00B46412" w:rsidP="00B4641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b/>
          <w:snapToGrid/>
          <w:color w:val="000000"/>
          <w:sz w:val="24"/>
          <w:szCs w:val="24"/>
        </w:rPr>
      </w:pPr>
      <w:r w:rsidRPr="00CE1175">
        <w:rPr>
          <w:rFonts w:eastAsia="Arial Unicode MS"/>
          <w:b/>
          <w:snapToGrid/>
          <w:color w:val="000000"/>
          <w:sz w:val="24"/>
          <w:szCs w:val="24"/>
        </w:rPr>
        <w:t>1</w:t>
      </w:r>
      <w:r w:rsidR="00055BED" w:rsidRPr="00CE1175">
        <w:rPr>
          <w:rFonts w:eastAsia="Arial Unicode MS"/>
          <w:b/>
          <w:snapToGrid/>
          <w:color w:val="000000"/>
          <w:sz w:val="24"/>
          <w:szCs w:val="24"/>
        </w:rPr>
        <w:t>0</w:t>
      </w:r>
      <w:r w:rsidRPr="00CE1175">
        <w:rPr>
          <w:rFonts w:eastAsia="Arial Unicode MS"/>
          <w:b/>
          <w:snapToGrid/>
          <w:color w:val="000000"/>
          <w:sz w:val="24"/>
          <w:szCs w:val="24"/>
        </w:rPr>
        <w:t>.  Р</w:t>
      </w:r>
      <w:r w:rsidR="00CE1175" w:rsidRPr="00CE1175">
        <w:rPr>
          <w:rFonts w:eastAsia="Arial Unicode MS"/>
          <w:b/>
          <w:snapToGrid/>
          <w:color w:val="000000"/>
          <w:sz w:val="24"/>
          <w:szCs w:val="24"/>
        </w:rPr>
        <w:t>еквизиты и подписи сторон</w:t>
      </w:r>
    </w:p>
    <w:p w14:paraId="2654EF76" w14:textId="77777777" w:rsidR="00B46412" w:rsidRPr="00B46412" w:rsidRDefault="00B46412" w:rsidP="00B4641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snapToGrid/>
          <w:color w:val="000000"/>
          <w:sz w:val="22"/>
          <w:szCs w:val="22"/>
        </w:rPr>
      </w:pPr>
    </w:p>
    <w:p w14:paraId="237346BA" w14:textId="77777777" w:rsidR="00B46412" w:rsidRPr="00B46412" w:rsidRDefault="00B46412" w:rsidP="00B46412">
      <w:pPr>
        <w:spacing w:line="240" w:lineRule="auto"/>
        <w:ind w:firstLine="0"/>
        <w:jc w:val="left"/>
        <w:rPr>
          <w:rFonts w:eastAsia="Calibri"/>
          <w:snapToGrid/>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B46412" w:rsidRPr="00B46412" w14:paraId="1DCAB55D" w14:textId="77777777" w:rsidTr="00B46412">
        <w:trPr>
          <w:gridBefore w:val="1"/>
          <w:gridAfter w:val="1"/>
          <w:wBefore w:w="426" w:type="dxa"/>
          <w:wAfter w:w="283" w:type="dxa"/>
          <w:trHeight w:val="168"/>
        </w:trPr>
        <w:tc>
          <w:tcPr>
            <w:tcW w:w="5054" w:type="dxa"/>
            <w:gridSpan w:val="4"/>
          </w:tcPr>
          <w:p w14:paraId="186D24A4"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ПОДРЯДЧИК:</w:t>
            </w:r>
          </w:p>
        </w:tc>
        <w:tc>
          <w:tcPr>
            <w:tcW w:w="4869" w:type="dxa"/>
            <w:gridSpan w:val="2"/>
          </w:tcPr>
          <w:p w14:paraId="2E235D9A" w14:textId="77777777" w:rsidR="00B46412" w:rsidRPr="00B46412" w:rsidRDefault="00B46412" w:rsidP="00B46412">
            <w:pPr>
              <w:widowControl w:val="0"/>
              <w:suppressAutoHyphens/>
              <w:autoSpaceDE w:val="0"/>
              <w:autoSpaceDN w:val="0"/>
              <w:adjustRightInd w:val="0"/>
              <w:spacing w:line="240" w:lineRule="auto"/>
              <w:ind w:right="-1" w:firstLine="0"/>
              <w:rPr>
                <w:b/>
                <w:snapToGrid/>
                <w:sz w:val="24"/>
                <w:szCs w:val="24"/>
              </w:rPr>
            </w:pPr>
            <w:r w:rsidRPr="00B46412">
              <w:rPr>
                <w:b/>
                <w:snapToGrid/>
                <w:sz w:val="22"/>
                <w:szCs w:val="22"/>
              </w:rPr>
              <w:t xml:space="preserve">                             ЗАКАЗЧИК:</w:t>
            </w:r>
          </w:p>
        </w:tc>
      </w:tr>
      <w:tr w:rsidR="00B46412" w:rsidRPr="00B46412" w14:paraId="2111C93D" w14:textId="77777777" w:rsidTr="00B46412">
        <w:trPr>
          <w:trHeight w:val="2554"/>
        </w:trPr>
        <w:tc>
          <w:tcPr>
            <w:tcW w:w="5372" w:type="dxa"/>
            <w:gridSpan w:val="4"/>
          </w:tcPr>
          <w:p w14:paraId="049C7127"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 ____________________________________</w:t>
            </w:r>
          </w:p>
          <w:p w14:paraId="00AD99C6"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1EF0E1AD"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1A0E6BCA"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3649DD5E"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4ABE2B17"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7C87DB88" w14:textId="77777777" w:rsidR="00B46412" w:rsidRPr="00B46412" w:rsidRDefault="00B46412" w:rsidP="00B46412">
            <w:pPr>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tc>
        <w:tc>
          <w:tcPr>
            <w:tcW w:w="5260" w:type="dxa"/>
            <w:gridSpan w:val="4"/>
          </w:tcPr>
          <w:p w14:paraId="02FDE9DE" w14:textId="77777777" w:rsidR="00B46412" w:rsidRPr="00B46412" w:rsidRDefault="00B46412" w:rsidP="00B46412">
            <w:pPr>
              <w:widowControl w:val="0"/>
              <w:suppressAutoHyphens/>
              <w:autoSpaceDE w:val="0"/>
              <w:autoSpaceDN w:val="0"/>
              <w:adjustRightInd w:val="0"/>
              <w:spacing w:line="240" w:lineRule="auto"/>
              <w:ind w:right="-1" w:firstLine="0"/>
              <w:rPr>
                <w:snapToGrid/>
                <w:sz w:val="24"/>
                <w:szCs w:val="24"/>
              </w:rPr>
            </w:pPr>
            <w:r w:rsidRPr="00B46412">
              <w:rPr>
                <w:snapToGrid/>
                <w:sz w:val="22"/>
                <w:szCs w:val="22"/>
              </w:rPr>
              <w:t xml:space="preserve">Акционерное общество </w:t>
            </w:r>
          </w:p>
          <w:p w14:paraId="6201AE0E" w14:textId="77777777" w:rsidR="00B46412" w:rsidRPr="00B46412" w:rsidRDefault="00B46412" w:rsidP="00B46412">
            <w:pPr>
              <w:widowControl w:val="0"/>
              <w:suppressAutoHyphens/>
              <w:autoSpaceDE w:val="0"/>
              <w:autoSpaceDN w:val="0"/>
              <w:adjustRightInd w:val="0"/>
              <w:spacing w:line="240" w:lineRule="auto"/>
              <w:ind w:right="-1" w:firstLine="0"/>
              <w:rPr>
                <w:snapToGrid/>
                <w:sz w:val="24"/>
                <w:szCs w:val="24"/>
              </w:rPr>
            </w:pPr>
            <w:r w:rsidRPr="00B46412">
              <w:rPr>
                <w:snapToGrid/>
                <w:sz w:val="22"/>
                <w:szCs w:val="22"/>
              </w:rPr>
              <w:t>«Магаданэлектросеть»</w:t>
            </w:r>
          </w:p>
          <w:p w14:paraId="757F4912" w14:textId="77777777" w:rsidR="00B46412" w:rsidRPr="00B46412" w:rsidRDefault="00B46412" w:rsidP="00B46412">
            <w:pPr>
              <w:widowControl w:val="0"/>
              <w:suppressAutoHyphens/>
              <w:autoSpaceDE w:val="0"/>
              <w:autoSpaceDN w:val="0"/>
              <w:adjustRightInd w:val="0"/>
              <w:spacing w:line="240" w:lineRule="auto"/>
              <w:ind w:right="-1" w:firstLine="0"/>
              <w:rPr>
                <w:snapToGrid/>
                <w:sz w:val="24"/>
                <w:szCs w:val="24"/>
              </w:rPr>
            </w:pPr>
            <w:r w:rsidRPr="00B46412">
              <w:rPr>
                <w:snapToGrid/>
                <w:sz w:val="22"/>
                <w:szCs w:val="22"/>
              </w:rPr>
              <w:t xml:space="preserve">685030, г. Магадан, ул. </w:t>
            </w:r>
            <w:proofErr w:type="gramStart"/>
            <w:r w:rsidRPr="00B46412">
              <w:rPr>
                <w:snapToGrid/>
                <w:sz w:val="22"/>
                <w:szCs w:val="22"/>
              </w:rPr>
              <w:t>Пролетарская</w:t>
            </w:r>
            <w:proofErr w:type="gramEnd"/>
            <w:r w:rsidRPr="00B46412">
              <w:rPr>
                <w:snapToGrid/>
                <w:sz w:val="22"/>
                <w:szCs w:val="22"/>
              </w:rPr>
              <w:t xml:space="preserve"> д.98;</w:t>
            </w:r>
          </w:p>
          <w:p w14:paraId="2F231D4B" w14:textId="77777777" w:rsidR="00B46412" w:rsidRPr="00B46412" w:rsidRDefault="00B46412" w:rsidP="00B46412">
            <w:pPr>
              <w:widowControl w:val="0"/>
              <w:suppressAutoHyphens/>
              <w:autoSpaceDE w:val="0"/>
              <w:autoSpaceDN w:val="0"/>
              <w:adjustRightInd w:val="0"/>
              <w:spacing w:line="240" w:lineRule="auto"/>
              <w:ind w:right="-1" w:firstLine="0"/>
              <w:rPr>
                <w:snapToGrid/>
                <w:sz w:val="24"/>
                <w:szCs w:val="24"/>
              </w:rPr>
            </w:pPr>
            <w:r w:rsidRPr="00B46412">
              <w:rPr>
                <w:snapToGrid/>
                <w:sz w:val="22"/>
                <w:szCs w:val="22"/>
              </w:rPr>
              <w:t>ИНН: 4909044901; 490901001</w:t>
            </w:r>
          </w:p>
          <w:p w14:paraId="7127937F" w14:textId="77777777" w:rsidR="00B46412" w:rsidRPr="00B46412" w:rsidRDefault="00B46412" w:rsidP="00B46412">
            <w:pPr>
              <w:widowControl w:val="0"/>
              <w:suppressAutoHyphens/>
              <w:autoSpaceDE w:val="0"/>
              <w:autoSpaceDN w:val="0"/>
              <w:adjustRightInd w:val="0"/>
              <w:spacing w:line="240" w:lineRule="auto"/>
              <w:ind w:right="-1" w:firstLine="0"/>
              <w:rPr>
                <w:snapToGrid/>
                <w:sz w:val="22"/>
                <w:szCs w:val="22"/>
              </w:rPr>
            </w:pPr>
          </w:p>
          <w:p w14:paraId="16525365" w14:textId="77777777" w:rsidR="00B46412" w:rsidRPr="00B46412" w:rsidRDefault="00B46412" w:rsidP="00B46412">
            <w:pPr>
              <w:widowControl w:val="0"/>
              <w:suppressAutoHyphens/>
              <w:autoSpaceDE w:val="0"/>
              <w:autoSpaceDN w:val="0"/>
              <w:adjustRightInd w:val="0"/>
              <w:spacing w:line="240" w:lineRule="auto"/>
              <w:ind w:right="-1" w:firstLine="0"/>
              <w:rPr>
                <w:snapToGrid/>
                <w:sz w:val="22"/>
                <w:szCs w:val="22"/>
              </w:rPr>
            </w:pPr>
          </w:p>
          <w:p w14:paraId="6F55FEAA" w14:textId="77777777" w:rsidR="00B46412" w:rsidRPr="00B46412" w:rsidRDefault="00B46412" w:rsidP="00B46412">
            <w:pPr>
              <w:widowControl w:val="0"/>
              <w:suppressAutoHyphens/>
              <w:autoSpaceDE w:val="0"/>
              <w:autoSpaceDN w:val="0"/>
              <w:adjustRightInd w:val="0"/>
              <w:spacing w:line="240" w:lineRule="auto"/>
              <w:ind w:right="-1" w:firstLine="0"/>
              <w:rPr>
                <w:snapToGrid/>
                <w:sz w:val="22"/>
                <w:szCs w:val="22"/>
              </w:rPr>
            </w:pPr>
          </w:p>
          <w:p w14:paraId="5117A9B5" w14:textId="77777777" w:rsidR="00B46412" w:rsidRPr="00B46412" w:rsidRDefault="00B46412" w:rsidP="00B46412">
            <w:pPr>
              <w:widowControl w:val="0"/>
              <w:suppressAutoHyphens/>
              <w:autoSpaceDE w:val="0"/>
              <w:autoSpaceDN w:val="0"/>
              <w:adjustRightInd w:val="0"/>
              <w:spacing w:line="240" w:lineRule="auto"/>
              <w:ind w:right="-1" w:firstLine="0"/>
              <w:rPr>
                <w:snapToGrid/>
                <w:sz w:val="24"/>
                <w:szCs w:val="24"/>
              </w:rPr>
            </w:pPr>
            <w:r w:rsidRPr="00B46412">
              <w:rPr>
                <w:snapToGrid/>
                <w:sz w:val="22"/>
                <w:szCs w:val="22"/>
              </w:rPr>
              <w:t>тел</w:t>
            </w:r>
            <w:proofErr w:type="gramStart"/>
            <w:r w:rsidRPr="00B46412">
              <w:rPr>
                <w:snapToGrid/>
                <w:sz w:val="22"/>
                <w:szCs w:val="22"/>
              </w:rPr>
              <w:t xml:space="preserve">. (___) _______, </w:t>
            </w:r>
            <w:proofErr w:type="gramEnd"/>
            <w:r w:rsidRPr="00B46412">
              <w:rPr>
                <w:snapToGrid/>
                <w:sz w:val="22"/>
                <w:szCs w:val="22"/>
              </w:rPr>
              <w:t>факс: (____) ________</w:t>
            </w:r>
          </w:p>
          <w:p w14:paraId="13D6589A" w14:textId="77777777" w:rsidR="00B46412" w:rsidRPr="00B46412" w:rsidRDefault="00B46412" w:rsidP="00B46412">
            <w:pPr>
              <w:widowControl w:val="0"/>
              <w:suppressAutoHyphens/>
              <w:autoSpaceDE w:val="0"/>
              <w:autoSpaceDN w:val="0"/>
              <w:adjustRightInd w:val="0"/>
              <w:spacing w:line="240" w:lineRule="auto"/>
              <w:ind w:right="-1" w:firstLine="0"/>
              <w:rPr>
                <w:b/>
                <w:snapToGrid/>
                <w:sz w:val="24"/>
                <w:szCs w:val="24"/>
              </w:rPr>
            </w:pPr>
          </w:p>
        </w:tc>
      </w:tr>
      <w:tr w:rsidR="00B46412" w:rsidRPr="00B46412" w14:paraId="1719B8BC" w14:textId="77777777" w:rsidTr="00B46412">
        <w:trPr>
          <w:trHeight w:val="168"/>
        </w:trPr>
        <w:tc>
          <w:tcPr>
            <w:tcW w:w="5372" w:type="dxa"/>
            <w:gridSpan w:val="4"/>
          </w:tcPr>
          <w:p w14:paraId="4261F2F7"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_______________________________</w:t>
            </w:r>
          </w:p>
          <w:p w14:paraId="42B2C459"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(наименование должности)</w:t>
            </w:r>
          </w:p>
        </w:tc>
        <w:tc>
          <w:tcPr>
            <w:tcW w:w="5260" w:type="dxa"/>
            <w:gridSpan w:val="4"/>
          </w:tcPr>
          <w:p w14:paraId="5F236345"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_______________________________</w:t>
            </w:r>
          </w:p>
          <w:p w14:paraId="6BA43F35"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(наименование должности)</w:t>
            </w:r>
          </w:p>
        </w:tc>
      </w:tr>
      <w:tr w:rsidR="00B46412" w:rsidRPr="00B46412" w14:paraId="5EBD2A9B" w14:textId="77777777" w:rsidTr="00B46412">
        <w:tblPrEx>
          <w:tblLook w:val="0000" w:firstRow="0" w:lastRow="0" w:firstColumn="0" w:lastColumn="0" w:noHBand="0" w:noVBand="0"/>
        </w:tblPrEx>
        <w:trPr>
          <w:trHeight w:val="57"/>
        </w:trPr>
        <w:tc>
          <w:tcPr>
            <w:tcW w:w="2826" w:type="dxa"/>
            <w:gridSpan w:val="2"/>
          </w:tcPr>
          <w:p w14:paraId="50D0CE1A"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w:t>
            </w:r>
          </w:p>
          <w:p w14:paraId="757F920F"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(подпись)</w:t>
            </w:r>
          </w:p>
        </w:tc>
        <w:tc>
          <w:tcPr>
            <w:tcW w:w="2508" w:type="dxa"/>
          </w:tcPr>
          <w:p w14:paraId="3A1348C1"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w:t>
            </w:r>
          </w:p>
          <w:p w14:paraId="10DADEF8" w14:textId="77777777" w:rsidR="00B46412" w:rsidRPr="00B46412" w:rsidRDefault="00B46412" w:rsidP="00B46412">
            <w:pPr>
              <w:widowControl w:val="0"/>
              <w:suppressAutoHyphens/>
              <w:autoSpaceDE w:val="0"/>
              <w:autoSpaceDN w:val="0"/>
              <w:adjustRightInd w:val="0"/>
              <w:spacing w:line="240" w:lineRule="auto"/>
              <w:ind w:right="-1" w:firstLine="0"/>
              <w:jc w:val="center"/>
              <w:rPr>
                <w:sz w:val="24"/>
                <w:szCs w:val="24"/>
              </w:rPr>
            </w:pPr>
            <w:r w:rsidRPr="00B46412">
              <w:rPr>
                <w:snapToGrid/>
                <w:sz w:val="22"/>
                <w:szCs w:val="22"/>
              </w:rPr>
              <w:t>(Ф.И.О.)</w:t>
            </w:r>
          </w:p>
        </w:tc>
        <w:tc>
          <w:tcPr>
            <w:tcW w:w="2453" w:type="dxa"/>
            <w:gridSpan w:val="3"/>
          </w:tcPr>
          <w:p w14:paraId="37A8952E"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__________________</w:t>
            </w:r>
          </w:p>
          <w:p w14:paraId="596FCB51"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(подпись)</w:t>
            </w:r>
          </w:p>
        </w:tc>
        <w:tc>
          <w:tcPr>
            <w:tcW w:w="2845" w:type="dxa"/>
            <w:gridSpan w:val="2"/>
          </w:tcPr>
          <w:p w14:paraId="30D7D8D0" w14:textId="77777777" w:rsidR="00B46412" w:rsidRPr="00B46412" w:rsidRDefault="00B46412" w:rsidP="00B46412">
            <w:pPr>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w:t>
            </w:r>
          </w:p>
          <w:p w14:paraId="63A57D1A" w14:textId="77777777" w:rsidR="00B46412" w:rsidRPr="00B46412" w:rsidRDefault="00B46412" w:rsidP="00B46412">
            <w:pPr>
              <w:widowControl w:val="0"/>
              <w:suppressAutoHyphens/>
              <w:autoSpaceDE w:val="0"/>
              <w:autoSpaceDN w:val="0"/>
              <w:adjustRightInd w:val="0"/>
              <w:spacing w:line="240" w:lineRule="auto"/>
              <w:ind w:right="-1" w:firstLine="0"/>
              <w:jc w:val="center"/>
              <w:rPr>
                <w:sz w:val="24"/>
                <w:szCs w:val="24"/>
              </w:rPr>
            </w:pPr>
            <w:r w:rsidRPr="00B46412">
              <w:rPr>
                <w:snapToGrid/>
                <w:sz w:val="22"/>
                <w:szCs w:val="22"/>
              </w:rPr>
              <w:t>(Ф.И.О.)</w:t>
            </w:r>
          </w:p>
        </w:tc>
      </w:tr>
    </w:tbl>
    <w:p w14:paraId="1A18662F" w14:textId="77777777" w:rsidR="00B46412" w:rsidRPr="00B46412" w:rsidRDefault="00B46412" w:rsidP="00B46412">
      <w:pPr>
        <w:spacing w:line="240" w:lineRule="auto"/>
        <w:ind w:firstLine="0"/>
        <w:jc w:val="left"/>
        <w:rPr>
          <w:rFonts w:eastAsia="Calibri"/>
          <w:snapToGrid/>
          <w:sz w:val="22"/>
          <w:szCs w:val="22"/>
          <w:lang w:eastAsia="en-US"/>
        </w:rPr>
      </w:pPr>
    </w:p>
    <w:p w14:paraId="3514E5CD" w14:textId="77777777" w:rsidR="00B46412" w:rsidRPr="00B46412" w:rsidRDefault="00B46412" w:rsidP="00B46412">
      <w:pPr>
        <w:spacing w:line="240" w:lineRule="auto"/>
        <w:ind w:firstLine="0"/>
        <w:jc w:val="left"/>
        <w:rPr>
          <w:rFonts w:eastAsia="Calibri"/>
          <w:snapToGrid/>
          <w:sz w:val="22"/>
          <w:szCs w:val="22"/>
          <w:lang w:eastAsia="en-US"/>
        </w:rPr>
        <w:sectPr w:rsidR="00B46412" w:rsidRPr="00B46412" w:rsidSect="00B46412">
          <w:footerReference w:type="even" r:id="rId18"/>
          <w:footerReference w:type="default" r:id="rId19"/>
          <w:pgSz w:w="11906" w:h="16838" w:code="9"/>
          <w:pgMar w:top="1134" w:right="850" w:bottom="1134" w:left="1701" w:header="0" w:footer="0" w:gutter="0"/>
          <w:cols w:space="708"/>
          <w:docGrid w:linePitch="360"/>
        </w:sectPr>
      </w:pPr>
      <w:r w:rsidRPr="00B46412">
        <w:rPr>
          <w:rFonts w:eastAsia="Calibri"/>
          <w:snapToGrid/>
          <w:sz w:val="22"/>
          <w:szCs w:val="22"/>
          <w:lang w:eastAsia="en-US"/>
        </w:rPr>
        <w:t>«___»___________2021г.                                           «___»___________2021г.</w:t>
      </w:r>
    </w:p>
    <w:p w14:paraId="7DC0C34F" w14:textId="77777777" w:rsidR="00B46412" w:rsidRPr="00B46412" w:rsidRDefault="00B46412" w:rsidP="00B46412">
      <w:pPr>
        <w:spacing w:line="240" w:lineRule="auto"/>
        <w:ind w:firstLine="0"/>
        <w:jc w:val="right"/>
        <w:rPr>
          <w:rFonts w:eastAsia="Calibri"/>
          <w:snapToGrid/>
          <w:sz w:val="22"/>
          <w:szCs w:val="22"/>
          <w:lang w:eastAsia="en-US"/>
        </w:rPr>
      </w:pPr>
      <w:r w:rsidRPr="00B46412">
        <w:rPr>
          <w:rFonts w:eastAsia="Calibri"/>
          <w:snapToGrid/>
          <w:sz w:val="22"/>
          <w:szCs w:val="22"/>
          <w:lang w:eastAsia="en-US"/>
        </w:rPr>
        <w:lastRenderedPageBreak/>
        <w:t xml:space="preserve">Приложение №1 к  ДОГОВОРУ </w:t>
      </w:r>
    </w:p>
    <w:p w14:paraId="6711A5BB" w14:textId="77777777" w:rsidR="00B46412" w:rsidRPr="00B46412" w:rsidRDefault="00B46412" w:rsidP="00B46412">
      <w:pPr>
        <w:spacing w:line="240" w:lineRule="auto"/>
        <w:ind w:firstLine="0"/>
        <w:jc w:val="right"/>
        <w:rPr>
          <w:rFonts w:eastAsia="Calibri"/>
          <w:snapToGrid/>
          <w:sz w:val="22"/>
          <w:szCs w:val="22"/>
          <w:lang w:eastAsia="en-US"/>
        </w:rPr>
      </w:pPr>
      <w:r w:rsidRPr="00B46412">
        <w:rPr>
          <w:rFonts w:eastAsia="Calibri"/>
          <w:snapToGrid/>
          <w:sz w:val="22"/>
          <w:szCs w:val="22"/>
          <w:lang w:eastAsia="en-US"/>
        </w:rPr>
        <w:t xml:space="preserve">от «___» ________ 2021 года </w:t>
      </w:r>
    </w:p>
    <w:p w14:paraId="2B0FF6D6" w14:textId="77777777" w:rsidR="00B46412" w:rsidRPr="00B46412" w:rsidRDefault="00B46412" w:rsidP="00B46412">
      <w:pPr>
        <w:spacing w:line="240" w:lineRule="auto"/>
        <w:ind w:firstLine="0"/>
        <w:jc w:val="right"/>
        <w:rPr>
          <w:rFonts w:eastAsia="Calibri"/>
          <w:snapToGrid/>
          <w:sz w:val="22"/>
          <w:szCs w:val="22"/>
          <w:lang w:eastAsia="en-US"/>
        </w:rPr>
      </w:pPr>
      <w:r w:rsidRPr="00B46412">
        <w:rPr>
          <w:rFonts w:eastAsia="Calibri"/>
          <w:snapToGrid/>
          <w:sz w:val="22"/>
          <w:szCs w:val="22"/>
          <w:lang w:eastAsia="en-US"/>
        </w:rPr>
        <w:t>№ __________________</w:t>
      </w:r>
    </w:p>
    <w:p w14:paraId="1E7D4BE8" w14:textId="77777777" w:rsidR="00B46412" w:rsidRPr="00B46412" w:rsidRDefault="00B46412" w:rsidP="00B46412">
      <w:pPr>
        <w:spacing w:line="240" w:lineRule="auto"/>
        <w:ind w:firstLine="0"/>
        <w:jc w:val="left"/>
        <w:rPr>
          <w:rFonts w:eastAsia="Calibri"/>
          <w:snapToGrid/>
          <w:sz w:val="22"/>
          <w:szCs w:val="22"/>
          <w:lang w:eastAsia="en-US"/>
        </w:rPr>
      </w:pPr>
    </w:p>
    <w:p w14:paraId="66765046" w14:textId="77777777" w:rsidR="004B5BD7" w:rsidRPr="002D0CB8" w:rsidRDefault="004B5BD7" w:rsidP="004B5BD7">
      <w:pPr>
        <w:keepLines/>
        <w:widowControl w:val="0"/>
        <w:autoSpaceDE w:val="0"/>
        <w:spacing w:line="240" w:lineRule="auto"/>
        <w:jc w:val="center"/>
        <w:rPr>
          <w:rFonts w:eastAsia="Times New Roman;Times New Roman"/>
          <w:b/>
          <w:sz w:val="24"/>
          <w:szCs w:val="24"/>
        </w:rPr>
      </w:pPr>
      <w:r w:rsidRPr="002D0CB8">
        <w:rPr>
          <w:rFonts w:eastAsia="Times New Roman;Times New Roman"/>
          <w:b/>
          <w:sz w:val="24"/>
          <w:szCs w:val="24"/>
        </w:rPr>
        <w:t>ТЕХНИЧЕСКОЕ ЗАДАНИЕ</w:t>
      </w:r>
    </w:p>
    <w:p w14:paraId="63F270DC" w14:textId="77777777" w:rsidR="004B5BD7" w:rsidRPr="002D0CB8" w:rsidRDefault="004B5BD7" w:rsidP="004B5BD7">
      <w:pPr>
        <w:keepLines/>
        <w:widowControl w:val="0"/>
        <w:spacing w:line="240" w:lineRule="auto"/>
        <w:jc w:val="center"/>
        <w:outlineLvl w:val="2"/>
        <w:rPr>
          <w:rFonts w:eastAsia="MS Mincho;ＭＳ 明朝"/>
          <w:b/>
          <w:bCs/>
          <w:color w:val="000000"/>
          <w:sz w:val="24"/>
          <w:szCs w:val="24"/>
        </w:rPr>
      </w:pPr>
      <w:r w:rsidRPr="002D0CB8">
        <w:rPr>
          <w:rFonts w:eastAsia="MS Mincho;ＭＳ 明朝"/>
          <w:b/>
          <w:bCs/>
          <w:color w:val="000000"/>
          <w:sz w:val="24"/>
          <w:szCs w:val="24"/>
        </w:rPr>
        <w:t>на выполнение кадастровых и геодезических работ</w:t>
      </w:r>
    </w:p>
    <w:p w14:paraId="66E0832F" w14:textId="77777777" w:rsidR="004B5BD7" w:rsidRPr="002D0CB8" w:rsidRDefault="004B5BD7" w:rsidP="004B5BD7">
      <w:pPr>
        <w:keepLines/>
        <w:widowControl w:val="0"/>
        <w:spacing w:line="240" w:lineRule="auto"/>
        <w:jc w:val="center"/>
        <w:outlineLvl w:val="2"/>
        <w:rPr>
          <w:rFonts w:eastAsia="MS Mincho;ＭＳ 明朝"/>
          <w:b/>
          <w:bCs/>
          <w:color w:val="000000"/>
          <w:sz w:val="24"/>
          <w:szCs w:val="24"/>
        </w:rPr>
      </w:pPr>
      <w:r w:rsidRPr="002D0CB8">
        <w:rPr>
          <w:rFonts w:eastAsia="MS Mincho;ＭＳ 明朝"/>
          <w:b/>
          <w:bCs/>
          <w:color w:val="000000"/>
          <w:sz w:val="24"/>
          <w:szCs w:val="24"/>
        </w:rPr>
        <w:t>для нужд АО «Магаданэлектросеть» на 2021 год.</w:t>
      </w:r>
    </w:p>
    <w:p w14:paraId="4E15850E" w14:textId="77777777" w:rsidR="004B5BD7" w:rsidRPr="002D0CB8" w:rsidRDefault="004B5BD7" w:rsidP="004B5BD7">
      <w:pPr>
        <w:keepLines/>
        <w:widowControl w:val="0"/>
        <w:spacing w:line="240" w:lineRule="auto"/>
        <w:jc w:val="center"/>
        <w:outlineLvl w:val="2"/>
        <w:rPr>
          <w:rFonts w:eastAsia="MS Mincho;ＭＳ 明朝"/>
          <w:sz w:val="24"/>
          <w:szCs w:val="24"/>
        </w:rPr>
      </w:pPr>
    </w:p>
    <w:p w14:paraId="0FA041C2" w14:textId="77777777" w:rsidR="004B5BD7" w:rsidRPr="002D0CB8" w:rsidRDefault="004B5BD7" w:rsidP="004B5BD7">
      <w:pPr>
        <w:pStyle w:val="affe"/>
        <w:keepLines/>
        <w:widowControl w:val="0"/>
        <w:numPr>
          <w:ilvl w:val="0"/>
          <w:numId w:val="43"/>
        </w:numPr>
        <w:tabs>
          <w:tab w:val="clear" w:pos="0"/>
          <w:tab w:val="left" w:pos="993"/>
        </w:tabs>
        <w:suppressAutoHyphens/>
        <w:autoSpaceDE w:val="0"/>
        <w:ind w:left="0" w:firstLine="709"/>
        <w:contextualSpacing w:val="0"/>
        <w:jc w:val="both"/>
      </w:pPr>
      <w:r w:rsidRPr="002D0CB8">
        <w:rPr>
          <w:b/>
        </w:rPr>
        <w:t xml:space="preserve">Условия выполнения работ: </w:t>
      </w:r>
      <w:r w:rsidRPr="002D0CB8">
        <w:t xml:space="preserve">Выполнение работ (оказание услуг) по договору осуществляется по Заявкам Заказчика. Заявки формируется по мере необходимости (потребности) в услугах (работах) у Заказчика. Без письменной заявки Заказчика никакие работы (услуги) не выполняются. Оплате подлежат только фактически выполненные работы (оказанные услуги). Срок выполнения работ с момента подачи Заявки – </w:t>
      </w:r>
      <w:r w:rsidRPr="002D0CB8">
        <w:rPr>
          <w:u w:val="single"/>
        </w:rPr>
        <w:t>не более 5 рабочих дней</w:t>
      </w:r>
      <w:r w:rsidRPr="002D0CB8">
        <w:t>. Работы по Заявкам в обязательном порядке выполняется с фактическим выездом на место в присутствии представителя Заказчика.</w:t>
      </w:r>
    </w:p>
    <w:p w14:paraId="1207673A" w14:textId="77777777" w:rsidR="004B5BD7" w:rsidRPr="002D0CB8" w:rsidRDefault="004B5BD7" w:rsidP="004B5BD7">
      <w:pPr>
        <w:pStyle w:val="affe"/>
        <w:keepLines/>
        <w:widowControl w:val="0"/>
        <w:numPr>
          <w:ilvl w:val="0"/>
          <w:numId w:val="43"/>
        </w:numPr>
        <w:tabs>
          <w:tab w:val="clear" w:pos="0"/>
          <w:tab w:val="left" w:pos="993"/>
        </w:tabs>
        <w:suppressAutoHyphens/>
        <w:autoSpaceDE w:val="0"/>
        <w:ind w:left="0" w:firstLine="709"/>
        <w:contextualSpacing w:val="0"/>
        <w:jc w:val="both"/>
      </w:pPr>
      <w:r w:rsidRPr="002D0CB8">
        <w:rPr>
          <w:rFonts w:eastAsia="Helvetica"/>
          <w:b/>
        </w:rPr>
        <w:t>Место выполнения работ</w:t>
      </w:r>
      <w:r w:rsidRPr="002D0CB8">
        <w:rPr>
          <w:rFonts w:eastAsia="Helvetica"/>
        </w:rPr>
        <w:t>: Объекты, расположенные в г</w:t>
      </w:r>
      <w:r w:rsidRPr="002D0CB8">
        <w:rPr>
          <w:color w:val="202122"/>
          <w:shd w:val="clear" w:color="auto" w:fill="FFFFFF"/>
        </w:rPr>
        <w:t>раницах </w:t>
      </w:r>
      <w:r w:rsidRPr="002D0CB8">
        <w:rPr>
          <w:shd w:val="clear" w:color="auto" w:fill="FFFFFF"/>
        </w:rPr>
        <w:t xml:space="preserve">муниципального образования - </w:t>
      </w:r>
      <w:r w:rsidRPr="002D0CB8">
        <w:rPr>
          <w:rFonts w:eastAsia="Helvetica"/>
        </w:rPr>
        <w:t xml:space="preserve">город Магадан в соответствии с письменными заявками Заказчика. </w:t>
      </w:r>
    </w:p>
    <w:p w14:paraId="193DA459" w14:textId="77777777" w:rsidR="004B5BD7" w:rsidRPr="002D0CB8" w:rsidRDefault="004B5BD7" w:rsidP="004B5BD7">
      <w:pPr>
        <w:pStyle w:val="affe"/>
        <w:keepNext/>
        <w:keepLines/>
        <w:widowControl w:val="0"/>
        <w:numPr>
          <w:ilvl w:val="0"/>
          <w:numId w:val="43"/>
        </w:numPr>
        <w:tabs>
          <w:tab w:val="clear" w:pos="0"/>
          <w:tab w:val="left" w:pos="993"/>
        </w:tabs>
        <w:suppressAutoHyphens/>
        <w:autoSpaceDE w:val="0"/>
        <w:ind w:left="0" w:firstLine="709"/>
        <w:contextualSpacing w:val="0"/>
        <w:jc w:val="both"/>
        <w:rPr>
          <w:rFonts w:eastAsia="Helvetica"/>
          <w:b/>
        </w:rPr>
      </w:pPr>
      <w:r w:rsidRPr="002D0CB8">
        <w:rPr>
          <w:rFonts w:eastAsia="Helvetica"/>
          <w:b/>
        </w:rPr>
        <w:t>Требования к Подрядчику.</w:t>
      </w:r>
    </w:p>
    <w:p w14:paraId="6CD6A5AC"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jc w:val="both"/>
        <w:rPr>
          <w:rFonts w:eastAsia="Helvetica"/>
        </w:rPr>
      </w:pPr>
      <w:r w:rsidRPr="002D0CB8">
        <w:rPr>
          <w:rFonts w:eastAsia="Helvetica"/>
        </w:rPr>
        <w:t>Подрядчик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 и обязан предоставить Заказчику копии документов или информацию, подтверждающие соответствие участника:</w:t>
      </w:r>
    </w:p>
    <w:p w14:paraId="019EB24C" w14:textId="77777777" w:rsidR="004B5BD7" w:rsidRPr="002D0CB8" w:rsidRDefault="004B5BD7" w:rsidP="004B5BD7">
      <w:pPr>
        <w:pStyle w:val="affe"/>
        <w:keepLines/>
        <w:widowControl w:val="0"/>
        <w:numPr>
          <w:ilvl w:val="2"/>
          <w:numId w:val="43"/>
        </w:numPr>
        <w:tabs>
          <w:tab w:val="left" w:pos="567"/>
          <w:tab w:val="left" w:pos="1134"/>
        </w:tabs>
        <w:suppressAutoHyphens/>
        <w:autoSpaceDE w:val="0"/>
        <w:ind w:left="0" w:firstLine="709"/>
        <w:jc w:val="both"/>
        <w:rPr>
          <w:rFonts w:eastAsia="Helvetica"/>
        </w:rPr>
      </w:pPr>
      <w:r w:rsidRPr="002D0CB8">
        <w:rPr>
          <w:rFonts w:eastAsia="Helvetica"/>
        </w:rPr>
        <w:t>Для кадастрового инженера, осуществляющего кадастровую деятельность в качестве индивидуального предпринимателя:</w:t>
      </w:r>
    </w:p>
    <w:p w14:paraId="402AB5FF" w14:textId="77777777" w:rsidR="004B5BD7" w:rsidRPr="002D0CB8" w:rsidRDefault="004B5BD7" w:rsidP="004B5BD7">
      <w:pPr>
        <w:pStyle w:val="affe"/>
        <w:keepLines/>
        <w:widowControl w:val="0"/>
        <w:tabs>
          <w:tab w:val="left" w:pos="567"/>
          <w:tab w:val="left" w:pos="1134"/>
        </w:tabs>
        <w:autoSpaceDE w:val="0"/>
        <w:ind w:left="0" w:firstLine="709"/>
        <w:jc w:val="both"/>
        <w:rPr>
          <w:rFonts w:eastAsia="Helvetica"/>
        </w:rPr>
      </w:pPr>
      <w:r w:rsidRPr="002D0CB8">
        <w:rPr>
          <w:rFonts w:eastAsia="Helvetica"/>
        </w:rPr>
        <w:t>а) копия действующего квалификационного аттестата кадастрового инженера;</w:t>
      </w:r>
    </w:p>
    <w:p w14:paraId="4194CDCE" w14:textId="77777777" w:rsidR="004B5BD7" w:rsidRPr="002D0CB8" w:rsidRDefault="004B5BD7" w:rsidP="004B5BD7">
      <w:pPr>
        <w:pStyle w:val="affe"/>
        <w:keepLines/>
        <w:widowControl w:val="0"/>
        <w:tabs>
          <w:tab w:val="left" w:pos="567"/>
          <w:tab w:val="left" w:pos="1134"/>
        </w:tabs>
        <w:autoSpaceDE w:val="0"/>
        <w:ind w:left="0" w:firstLine="709"/>
        <w:jc w:val="both"/>
        <w:rPr>
          <w:rFonts w:eastAsia="Helvetica"/>
        </w:rPr>
      </w:pPr>
      <w:r w:rsidRPr="002D0CB8">
        <w:rPr>
          <w:rFonts w:eastAsia="Helvetica"/>
        </w:rPr>
        <w:t>б) информацию о членстве в саморегулируемой организации кадастровых инженеров.</w:t>
      </w:r>
    </w:p>
    <w:p w14:paraId="04A838CC" w14:textId="77777777" w:rsidR="004B5BD7" w:rsidRPr="002D0CB8" w:rsidRDefault="004B5BD7" w:rsidP="004B5BD7">
      <w:pPr>
        <w:pStyle w:val="affe"/>
        <w:keepLines/>
        <w:widowControl w:val="0"/>
        <w:numPr>
          <w:ilvl w:val="2"/>
          <w:numId w:val="43"/>
        </w:numPr>
        <w:tabs>
          <w:tab w:val="left" w:pos="567"/>
          <w:tab w:val="left" w:pos="1134"/>
        </w:tabs>
        <w:suppressAutoHyphens/>
        <w:autoSpaceDE w:val="0"/>
        <w:ind w:left="0" w:firstLine="709"/>
        <w:jc w:val="both"/>
        <w:rPr>
          <w:rFonts w:eastAsia="Helvetica"/>
        </w:rPr>
      </w:pPr>
      <w:r w:rsidRPr="002D0CB8">
        <w:rPr>
          <w:rFonts w:eastAsia="Helvetica"/>
        </w:rPr>
        <w:t>Для юридического лица:</w:t>
      </w:r>
    </w:p>
    <w:p w14:paraId="44979F3C" w14:textId="77777777" w:rsidR="004B5BD7" w:rsidRPr="002D0CB8" w:rsidRDefault="004B5BD7" w:rsidP="004B5BD7">
      <w:pPr>
        <w:pStyle w:val="affe"/>
        <w:keepLines/>
        <w:widowControl w:val="0"/>
        <w:tabs>
          <w:tab w:val="left" w:pos="567"/>
          <w:tab w:val="left" w:pos="1134"/>
        </w:tabs>
        <w:autoSpaceDE w:val="0"/>
        <w:ind w:left="0" w:firstLine="709"/>
        <w:jc w:val="both"/>
        <w:rPr>
          <w:rFonts w:eastAsia="Helvetica"/>
        </w:rPr>
      </w:pPr>
      <w:r w:rsidRPr="002D0CB8">
        <w:rPr>
          <w:rFonts w:eastAsia="Helvetica"/>
        </w:rPr>
        <w:t>а) копии действующих квалификационных аттестатов кадастровых инженеров (не менее двух);</w:t>
      </w:r>
    </w:p>
    <w:p w14:paraId="07C49253" w14:textId="77777777" w:rsidR="004B5BD7" w:rsidRPr="002D0CB8" w:rsidRDefault="004B5BD7" w:rsidP="004B5BD7">
      <w:pPr>
        <w:pStyle w:val="affe"/>
        <w:keepLines/>
        <w:widowControl w:val="0"/>
        <w:tabs>
          <w:tab w:val="left" w:pos="567"/>
          <w:tab w:val="left" w:pos="1134"/>
        </w:tabs>
        <w:autoSpaceDE w:val="0"/>
        <w:ind w:left="0" w:firstLine="709"/>
        <w:jc w:val="both"/>
        <w:rPr>
          <w:rFonts w:eastAsia="Helvetica"/>
        </w:rPr>
      </w:pPr>
      <w:r w:rsidRPr="002D0CB8">
        <w:rPr>
          <w:rFonts w:eastAsia="Helvetica"/>
        </w:rPr>
        <w:t xml:space="preserve">б) трудовой договор или приказ о приеме на работу или трудовая книжка или выписки из указанных документов; </w:t>
      </w:r>
    </w:p>
    <w:p w14:paraId="1B2E1F3F" w14:textId="77777777" w:rsidR="004B5BD7" w:rsidRPr="002D0CB8" w:rsidRDefault="004B5BD7" w:rsidP="004B5BD7">
      <w:pPr>
        <w:pStyle w:val="affe"/>
        <w:keepLines/>
        <w:widowControl w:val="0"/>
        <w:tabs>
          <w:tab w:val="left" w:pos="567"/>
          <w:tab w:val="left" w:pos="1134"/>
        </w:tabs>
        <w:autoSpaceDE w:val="0"/>
        <w:ind w:left="0" w:firstLine="709"/>
        <w:contextualSpacing w:val="0"/>
        <w:jc w:val="both"/>
        <w:rPr>
          <w:rFonts w:eastAsia="Helvetica"/>
        </w:rPr>
      </w:pPr>
      <w:r w:rsidRPr="002D0CB8">
        <w:rPr>
          <w:rFonts w:eastAsia="Helvetica"/>
        </w:rPr>
        <w:t>в) информацию о членстве в саморегулируемой организации кадастровых инженеров.</w:t>
      </w:r>
    </w:p>
    <w:p w14:paraId="537163FD"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proofErr w:type="gramStart"/>
      <w:r w:rsidRPr="002D0CB8">
        <w:rPr>
          <w:rFonts w:eastAsia="Helvetica"/>
        </w:rPr>
        <w:t>Подрядчик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roofErr w:type="gramEnd"/>
    </w:p>
    <w:p w14:paraId="4015D247"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t xml:space="preserve">Для выполнения работ, Подрядчик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2D0CB8">
        <w:rPr>
          <w:rFonts w:eastAsia="Helvetica"/>
        </w:rPr>
        <w:t>трассоискательного</w:t>
      </w:r>
      <w:proofErr w:type="spellEnd"/>
      <w:r w:rsidRPr="002D0CB8">
        <w:rPr>
          <w:rFonts w:eastAsia="Helvetica"/>
        </w:rPr>
        <w:t xml:space="preserve"> оборудования для поиска и установления трасс и глубин заложения </w:t>
      </w:r>
      <w:proofErr w:type="gramStart"/>
      <w:r w:rsidRPr="002D0CB8">
        <w:rPr>
          <w:rFonts w:eastAsia="Helvetica"/>
        </w:rPr>
        <w:t>п</w:t>
      </w:r>
      <w:proofErr w:type="gramEnd"/>
      <w:r w:rsidRPr="002D0CB8">
        <w:rPr>
          <w:rFonts w:eastAsia="Helvetica"/>
        </w:rPr>
        <w:t xml:space="preserve"> подземных инженерных коммуникаций на местности.</w:t>
      </w:r>
    </w:p>
    <w:p w14:paraId="2030C0D1"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t>Наличие указанного оборудования подтверждается заверенной Подрядчиком ведомостью с указанием наименований, заводских номеров, типов, классов точности приборов, дат поверки с приложением копий свидетельств о поверках.</w:t>
      </w:r>
    </w:p>
    <w:p w14:paraId="0961CF4C"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lastRenderedPageBreak/>
        <w:t xml:space="preserve">Подрядчик должен обладать опытом выполнения аналогичных работ в течение не менее 3 лет. </w:t>
      </w:r>
      <w:proofErr w:type="gramStart"/>
      <w:r w:rsidRPr="002D0CB8">
        <w:rPr>
          <w:rFonts w:eastAsia="Helvetica"/>
        </w:rPr>
        <w:t>В подтверждение опыта Подрядчик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proofErr w:type="gramEnd"/>
    </w:p>
    <w:p w14:paraId="085A4106" w14:textId="77777777" w:rsidR="004B5BD7" w:rsidRPr="002D0CB8" w:rsidRDefault="004B5BD7" w:rsidP="004B5BD7">
      <w:pPr>
        <w:pStyle w:val="affe"/>
        <w:keepNext/>
        <w:keepLines/>
        <w:widowControl w:val="0"/>
        <w:numPr>
          <w:ilvl w:val="0"/>
          <w:numId w:val="43"/>
        </w:numPr>
        <w:tabs>
          <w:tab w:val="clear" w:pos="0"/>
          <w:tab w:val="left" w:pos="993"/>
        </w:tabs>
        <w:suppressAutoHyphens/>
        <w:autoSpaceDE w:val="0"/>
        <w:ind w:left="0" w:firstLine="709"/>
        <w:contextualSpacing w:val="0"/>
        <w:jc w:val="both"/>
        <w:rPr>
          <w:rFonts w:eastAsia="Helvetica"/>
          <w:b/>
        </w:rPr>
      </w:pPr>
      <w:r w:rsidRPr="002D0CB8">
        <w:rPr>
          <w:rFonts w:eastAsia="Helvetica"/>
          <w:b/>
        </w:rPr>
        <w:t>Требования к выполняемым работам.</w:t>
      </w:r>
    </w:p>
    <w:p w14:paraId="097D2F51"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pPr>
      <w:r w:rsidRPr="002D0CB8">
        <w:rPr>
          <w:rFonts w:eastAsia="Helvetica"/>
        </w:rPr>
        <w:t>Все работы выполняются в соответствии с требованиями следующих нормативных правовых актов и технических документов:</w:t>
      </w:r>
    </w:p>
    <w:p w14:paraId="228CE961"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Земельного кодекса РФ от 25.10.2001 №136-ФЗ;</w:t>
      </w:r>
    </w:p>
    <w:p w14:paraId="12E1F580"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Лесного кодекса РФ от 04.12.2006 №200-ФЗ;</w:t>
      </w:r>
    </w:p>
    <w:p w14:paraId="0193D904"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Гражданского кодекса РФ от 26.01.1996 №14-ФЗ;</w:t>
      </w:r>
    </w:p>
    <w:p w14:paraId="1FF913B2"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Градостроительного кодекса РФ от 29.12.2004 №190-ФЗ;</w:t>
      </w:r>
    </w:p>
    <w:p w14:paraId="317551B5"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Закона РФ от 21 июля 1993 г. N 5485-</w:t>
      </w:r>
      <w:r w:rsidRPr="002D0CB8">
        <w:rPr>
          <w:sz w:val="24"/>
          <w:szCs w:val="24"/>
          <w:lang w:val="en-US"/>
        </w:rPr>
        <w:t>I</w:t>
      </w:r>
      <w:r w:rsidRPr="002D0CB8">
        <w:rPr>
          <w:sz w:val="24"/>
          <w:szCs w:val="24"/>
        </w:rPr>
        <w:t xml:space="preserve"> «О государственной тайне» (при работе со сведениями, составляющую </w:t>
      </w:r>
      <w:proofErr w:type="spellStart"/>
      <w:r w:rsidRPr="002D0CB8">
        <w:rPr>
          <w:sz w:val="24"/>
          <w:szCs w:val="24"/>
        </w:rPr>
        <w:t>гостайну</w:t>
      </w:r>
      <w:proofErr w:type="spellEnd"/>
      <w:r w:rsidRPr="002D0CB8">
        <w:rPr>
          <w:sz w:val="24"/>
          <w:szCs w:val="24"/>
        </w:rPr>
        <w:t>);</w:t>
      </w:r>
    </w:p>
    <w:p w14:paraId="7CCC5B03"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Федерального закона «О кадастровой деятельности» от 24.07.2007 № 221-ФЗ;</w:t>
      </w:r>
    </w:p>
    <w:p w14:paraId="46CC8ADF"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Федерального закона «О государственной регистрации недвижимости» от 13.07.2015 № 218-ФЗ</w:t>
      </w:r>
    </w:p>
    <w:p w14:paraId="2FF86A26"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Федерального закона «О землеустройстве» от 18.06.2001 №78-ФЗ;</w:t>
      </w:r>
    </w:p>
    <w:p w14:paraId="680D052D"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Федерального закона РФ «Об обороте земель сельскохозяйственного назначения» от 24.07.2002 №101-ФЗ;</w:t>
      </w:r>
    </w:p>
    <w:p w14:paraId="568C733A"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Федерального закона «О государственной регистрации прав на недвижимое имущество и сделок с ним» от 21.07.1997 №122-ФЗ;</w:t>
      </w:r>
    </w:p>
    <w:p w14:paraId="652D56C7"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Приказа Минэкономразвития РФ от 21.11.2016 N 733 «О порядке изымания и возврата платы за предоставление сведений, внесенных в государственный кадастр недвижимости, и размерах такой платы»;</w:t>
      </w:r>
    </w:p>
    <w:p w14:paraId="176700EA" w14:textId="77777777" w:rsidR="004B5BD7" w:rsidRPr="002D0CB8" w:rsidRDefault="004B5BD7" w:rsidP="004B5BD7">
      <w:pPr>
        <w:tabs>
          <w:tab w:val="left" w:pos="1134"/>
        </w:tabs>
        <w:autoSpaceDE w:val="0"/>
        <w:spacing w:line="240" w:lineRule="auto"/>
        <w:ind w:firstLine="709"/>
        <w:rPr>
          <w:sz w:val="24"/>
          <w:szCs w:val="24"/>
        </w:rPr>
      </w:pPr>
      <w:proofErr w:type="gramStart"/>
      <w:r w:rsidRPr="002D0CB8">
        <w:rPr>
          <w:sz w:val="24"/>
          <w:szCs w:val="24"/>
        </w:rPr>
        <w:t>- Приказа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D0CB8">
        <w:rPr>
          <w:sz w:val="24"/>
          <w:szCs w:val="24"/>
        </w:rPr>
        <w:t xml:space="preserve"> участков на кадастровом плане территории, подготовка которой осуществляется в форме документа на бумажном носителе»;</w:t>
      </w:r>
    </w:p>
    <w:p w14:paraId="659AC4B5"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Приказа Минэкономразвития России от 01.09.2014 N 540 «Об утверждении классификатора видов разрешенного использования земельных участков»;</w:t>
      </w:r>
    </w:p>
    <w:p w14:paraId="7D793A54"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требований к составлению карты (плана) объекта землеустройства и форма карты (плана) объекта землеустройства, утв. постановлением Правительства РФ от 30.07.2009 № 621;</w:t>
      </w:r>
    </w:p>
    <w:p w14:paraId="2EBF9BE8"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Правил установления на местности границ объектов землеустройства, утв. постановлением Правительства РФ от 20.08.2009 № 688;</w:t>
      </w:r>
    </w:p>
    <w:p w14:paraId="07CCE2A2"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 постановлением Правительства РФ от 11.07.2002 № 514;</w:t>
      </w:r>
    </w:p>
    <w:p w14:paraId="5A1F220A"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Порядка описания местоположения границ объектов землеустройства, утв. приказом Минэкономразвития России от 03.06.2011 № 267;</w:t>
      </w:r>
    </w:p>
    <w:p w14:paraId="7769B485"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Инструкции по межеванию земель. Утверждена Комитетом РФ по земельным ресурсам и землеустройству 08.04.1996.;</w:t>
      </w:r>
    </w:p>
    <w:p w14:paraId="2D3F38D2"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xml:space="preserve">- Методических рекомендаций по проведению землеустройства при образовании новых и упорядочении существующих объектов землеустройства. </w:t>
      </w:r>
      <w:proofErr w:type="spellStart"/>
      <w:r w:rsidRPr="002D0CB8">
        <w:rPr>
          <w:sz w:val="24"/>
          <w:szCs w:val="24"/>
        </w:rPr>
        <w:t>Росземкадастр</w:t>
      </w:r>
      <w:proofErr w:type="spellEnd"/>
      <w:r w:rsidRPr="002D0CB8">
        <w:rPr>
          <w:sz w:val="24"/>
          <w:szCs w:val="24"/>
        </w:rPr>
        <w:t>, от 18.04.2003;</w:t>
      </w:r>
    </w:p>
    <w:p w14:paraId="6D739658"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xml:space="preserve">- Методических рекомендаций по проведению межевания объектов землеустройства» (утв. </w:t>
      </w:r>
      <w:proofErr w:type="spellStart"/>
      <w:r w:rsidRPr="002D0CB8">
        <w:rPr>
          <w:sz w:val="24"/>
          <w:szCs w:val="24"/>
        </w:rPr>
        <w:t>Росземкадастром</w:t>
      </w:r>
      <w:proofErr w:type="spellEnd"/>
      <w:r w:rsidRPr="002D0CB8">
        <w:rPr>
          <w:sz w:val="24"/>
          <w:szCs w:val="24"/>
        </w:rPr>
        <w:t xml:space="preserve"> 17.02.2003);</w:t>
      </w:r>
    </w:p>
    <w:p w14:paraId="065BA7CE"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Приказа Минэкономразвития РФ от 08.12.2015 № 921 «Об утверждении формы и состава сведений межевого плана, требований к его подготовке»;</w:t>
      </w:r>
    </w:p>
    <w:p w14:paraId="05414ACD"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lastRenderedPageBreak/>
        <w:t>- Правил по технике безопасности на топографо-геодезических работах (ПТБ 88), 1989;</w:t>
      </w:r>
    </w:p>
    <w:p w14:paraId="34DF6075"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РФ 11.08.2003 № 486;</w:t>
      </w:r>
    </w:p>
    <w:p w14:paraId="78843501"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24.02.2009 № 160;</w:t>
      </w:r>
    </w:p>
    <w:p w14:paraId="02F252AA"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xml:space="preserve">- Требований к точности изысканий, надёжности или обеспеченности расчётных характеристик согласно СНиП 11-104-97, система координат: </w:t>
      </w:r>
      <w:proofErr w:type="gramStart"/>
      <w:r w:rsidRPr="002D0CB8">
        <w:rPr>
          <w:sz w:val="24"/>
          <w:szCs w:val="24"/>
        </w:rPr>
        <w:t>МСК</w:t>
      </w:r>
      <w:proofErr w:type="gramEnd"/>
      <w:r w:rsidRPr="002D0CB8">
        <w:rPr>
          <w:sz w:val="24"/>
          <w:szCs w:val="24"/>
        </w:rPr>
        <w:t xml:space="preserve"> – 49;</w:t>
      </w:r>
    </w:p>
    <w:p w14:paraId="2559FB6E"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Требований к оформлению компакт диска;</w:t>
      </w:r>
    </w:p>
    <w:p w14:paraId="080F833C" w14:textId="77777777" w:rsidR="004B5BD7" w:rsidRPr="002D0CB8" w:rsidRDefault="004B5BD7" w:rsidP="004B5BD7">
      <w:pPr>
        <w:tabs>
          <w:tab w:val="left" w:pos="1134"/>
        </w:tabs>
        <w:autoSpaceDE w:val="0"/>
        <w:spacing w:line="240" w:lineRule="auto"/>
        <w:ind w:firstLine="709"/>
        <w:rPr>
          <w:sz w:val="24"/>
          <w:szCs w:val="24"/>
        </w:rPr>
      </w:pPr>
      <w:r w:rsidRPr="002D0CB8">
        <w:rPr>
          <w:sz w:val="24"/>
          <w:szCs w:val="24"/>
        </w:rPr>
        <w:t>- Требований настоящего технического задания.</w:t>
      </w:r>
    </w:p>
    <w:p w14:paraId="562A37DD"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t>Во время проведения работ на Объекте необходимо выполнять мероприятия по технике безопасности, охране окружающей среды, промышленной безопасности, а также экологической и санитарной безопасности.</w:t>
      </w:r>
    </w:p>
    <w:p w14:paraId="2CADF36D"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t xml:space="preserve">Полевые работы обязательно выполняются с фактическим выездом на место. В целях обеспечения </w:t>
      </w:r>
      <w:proofErr w:type="gramStart"/>
      <w:r w:rsidRPr="002D0CB8">
        <w:rPr>
          <w:rFonts w:eastAsia="Helvetica"/>
        </w:rPr>
        <w:t>контроля за</w:t>
      </w:r>
      <w:proofErr w:type="gramEnd"/>
      <w:r w:rsidRPr="002D0CB8">
        <w:rPr>
          <w:rFonts w:eastAsia="Helvetica"/>
        </w:rPr>
        <w:t xml:space="preserve"> ходом работ Подрядчик за один рабочий день до выезда уведомляет Заказчика по факсу 8(4132) 20-10-40. В уведомлении указывается номер заявки, объект, вид работ, дата и время выезда.</w:t>
      </w:r>
    </w:p>
    <w:p w14:paraId="286063C8"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t>В рамках исполнения заявки на подготовку исполнительной съемки, в целях сокращения сроков восстановления нарушенного благоустройства и для недопущения простоя землеройной техники, Подрядчик обязан прибыть на место производства работ в течение 1 рабочего дня после получения соответствующего оповещения от Заказчика.</w:t>
      </w:r>
    </w:p>
    <w:p w14:paraId="14E0B890" w14:textId="77777777" w:rsidR="004B5BD7" w:rsidRPr="002D0CB8" w:rsidRDefault="004B5BD7" w:rsidP="004B5BD7">
      <w:pPr>
        <w:pStyle w:val="affe"/>
        <w:keepLines/>
        <w:widowControl w:val="0"/>
        <w:numPr>
          <w:ilvl w:val="1"/>
          <w:numId w:val="43"/>
        </w:numPr>
        <w:tabs>
          <w:tab w:val="left" w:pos="567"/>
          <w:tab w:val="left" w:pos="1134"/>
        </w:tabs>
        <w:suppressAutoHyphens/>
        <w:autoSpaceDE w:val="0"/>
        <w:ind w:left="0" w:firstLine="709"/>
        <w:contextualSpacing w:val="0"/>
        <w:jc w:val="both"/>
        <w:rPr>
          <w:rFonts w:eastAsia="Helvetica"/>
        </w:rPr>
      </w:pPr>
      <w:r w:rsidRPr="002D0CB8">
        <w:rPr>
          <w:rFonts w:eastAsia="Helvetica"/>
        </w:rPr>
        <w:t xml:space="preserve">При выполнении кадастровых работ по образованию/уточнению земельных участков и по формированию охранных зон запрещено руководствоваться картографическим материалам ознакомительного характера с сервисов </w:t>
      </w:r>
      <w:r w:rsidRPr="002D0CB8">
        <w:rPr>
          <w:rFonts w:eastAsia="Helvetica"/>
          <w:lang w:val="en-US"/>
        </w:rPr>
        <w:t>Google</w:t>
      </w:r>
      <w:r w:rsidRPr="002D0CB8">
        <w:rPr>
          <w:rFonts w:eastAsia="Helvetica"/>
        </w:rPr>
        <w:t xml:space="preserve">, </w:t>
      </w:r>
      <w:proofErr w:type="spellStart"/>
      <w:r w:rsidRPr="002D0CB8">
        <w:rPr>
          <w:rFonts w:eastAsia="Helvetica"/>
          <w:lang w:val="en-US"/>
        </w:rPr>
        <w:t>Yandex</w:t>
      </w:r>
      <w:proofErr w:type="spellEnd"/>
      <w:r w:rsidRPr="002D0CB8">
        <w:rPr>
          <w:rFonts w:eastAsia="Helvetica"/>
        </w:rPr>
        <w:t xml:space="preserve">, </w:t>
      </w:r>
      <w:r w:rsidRPr="002D0CB8">
        <w:rPr>
          <w:rFonts w:eastAsia="Helvetica"/>
          <w:lang w:val="en-US"/>
        </w:rPr>
        <w:t>Bing</w:t>
      </w:r>
      <w:r w:rsidRPr="002D0CB8">
        <w:rPr>
          <w:rFonts w:eastAsia="Helvetica"/>
        </w:rPr>
        <w:t xml:space="preserve"> и т.п. В схеме расположения земельного участка и в схеме расположения охранной зоны в виде подложки, необходимо использовать актуальную (на текущий год) топографическую съемку масштаба 1:500 либо актуальные (на текущий год) материалы аэрофотосъемки с качеством не менее 3 см на пиксель.</w:t>
      </w:r>
    </w:p>
    <w:p w14:paraId="0C153C0A" w14:textId="77777777" w:rsidR="004B5BD7" w:rsidRPr="002D0CB8" w:rsidRDefault="004B5BD7" w:rsidP="004B5BD7">
      <w:pPr>
        <w:pStyle w:val="affe"/>
        <w:keepNext/>
        <w:keepLines/>
        <w:widowControl w:val="0"/>
        <w:tabs>
          <w:tab w:val="left" w:pos="993"/>
        </w:tabs>
        <w:autoSpaceDE w:val="0"/>
        <w:ind w:left="709"/>
        <w:contextualSpacing w:val="0"/>
        <w:jc w:val="both"/>
        <w:rPr>
          <w:rFonts w:eastAsia="Helvetica"/>
          <w:b/>
          <w:bCs/>
        </w:rPr>
      </w:pPr>
    </w:p>
    <w:p w14:paraId="25AD094D" w14:textId="77777777" w:rsidR="004B5BD7" w:rsidRPr="002D0CB8" w:rsidRDefault="004B5BD7" w:rsidP="004B5BD7">
      <w:pPr>
        <w:pStyle w:val="affe"/>
        <w:keepNext/>
        <w:keepLines/>
        <w:widowControl w:val="0"/>
        <w:numPr>
          <w:ilvl w:val="0"/>
          <w:numId w:val="43"/>
        </w:numPr>
        <w:tabs>
          <w:tab w:val="clear" w:pos="0"/>
          <w:tab w:val="left" w:pos="993"/>
          <w:tab w:val="left" w:pos="1276"/>
        </w:tabs>
        <w:suppressAutoHyphens/>
        <w:autoSpaceDE w:val="0"/>
        <w:ind w:left="0" w:firstLine="709"/>
        <w:contextualSpacing w:val="0"/>
        <w:jc w:val="both"/>
        <w:rPr>
          <w:rFonts w:eastAsia="Helvetica"/>
          <w:b/>
          <w:bCs/>
        </w:rPr>
      </w:pPr>
      <w:r w:rsidRPr="002D0CB8">
        <w:rPr>
          <w:rFonts w:eastAsia="Helvetica"/>
          <w:b/>
          <w:bCs/>
        </w:rPr>
        <w:t>Результаты работ, выполняемых Подрядчиком.</w:t>
      </w:r>
    </w:p>
    <w:p w14:paraId="7A4A9541" w14:textId="77777777" w:rsidR="004B5BD7" w:rsidRPr="002D0CB8" w:rsidRDefault="004B5BD7" w:rsidP="004B5BD7">
      <w:pPr>
        <w:pStyle w:val="affe"/>
        <w:keepLines/>
        <w:widowControl w:val="0"/>
        <w:numPr>
          <w:ilvl w:val="1"/>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образованию/уточнению границ земельного участка.</w:t>
      </w:r>
    </w:p>
    <w:p w14:paraId="1A4CC6FE"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proofErr w:type="gramStart"/>
      <w:r w:rsidRPr="002D0CB8">
        <w:rPr>
          <w:rFonts w:eastAsia="Helvetica"/>
        </w:rPr>
        <w:t>Результатом работ по образованию/уточнению границ земельного участка, является прошедший процедуру согласования межевой план в бумажном и электронном варианте согласно требованиям приказа МЭР №921 от 08.12.2015 г. и требованиям пункта 8 данного технического задания, выписка из ЕГРН в бумажном и электронном варианте, а также закрепление участка на местности в присутствии Заказчика работ.</w:t>
      </w:r>
      <w:proofErr w:type="gramEnd"/>
    </w:p>
    <w:p w14:paraId="0E7AB2CD"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Участок, прошедший процедуру межевания, в обязательном порядке должен быть в присутствие Заказчика силами и за счет Подрядчика закреплен на местности с применением металлических штырей с опознавательными флагами ярко-зеленого цвета.</w:t>
      </w:r>
    </w:p>
    <w:p w14:paraId="142A229D" w14:textId="77777777" w:rsidR="004B5BD7" w:rsidRPr="002D0CB8" w:rsidRDefault="004B5BD7" w:rsidP="004B5BD7">
      <w:pPr>
        <w:pStyle w:val="affe"/>
        <w:keepLines/>
        <w:widowControl w:val="0"/>
        <w:numPr>
          <w:ilvl w:val="1"/>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установлению охранной зоны.</w:t>
      </w:r>
    </w:p>
    <w:p w14:paraId="2F7EA718"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установлению охранной зоны, является карта/план и описание границ, прошедшие согласования в бумажном и электронном варианте согласно требованиям действующего законодательства и требованиям пункта 8 данного технического задания, выписка об установлении охранной зоны из реестра границ в бумажном и электронном варианте.</w:t>
      </w:r>
    </w:p>
    <w:p w14:paraId="28DD1731" w14:textId="77777777" w:rsidR="004B5BD7" w:rsidRPr="002D0CB8" w:rsidRDefault="004B5BD7" w:rsidP="004B5BD7">
      <w:pPr>
        <w:pStyle w:val="affe"/>
        <w:keepLines/>
        <w:widowControl w:val="0"/>
        <w:numPr>
          <w:ilvl w:val="1"/>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выносу на местности земельного участка</w:t>
      </w:r>
    </w:p>
    <w:p w14:paraId="44CF739D"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выносу на местности земельного участка является проектная трасса, закрепленная на местности согласно требованиям пункта 8 данного технического задания.</w:t>
      </w:r>
    </w:p>
    <w:p w14:paraId="65932C71"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Вынос проектного положения опоры должен быть выполнен с погрешностью не более</w:t>
      </w:r>
      <w:proofErr w:type="gramStart"/>
      <w:r w:rsidRPr="002D0CB8">
        <w:rPr>
          <w:rFonts w:eastAsia="Helvetica"/>
        </w:rPr>
        <w:t>,</w:t>
      </w:r>
      <w:proofErr w:type="gramEnd"/>
      <w:r w:rsidRPr="002D0CB8">
        <w:rPr>
          <w:rFonts w:eastAsia="Helvetica"/>
        </w:rPr>
        <w:t xml:space="preserve"> чем 0.1 метра относительного трех ближних пунктов государственной геодезической сети. Проектное положение опоры должно быть силами и за счет Подрядчика закреплено металлическим штырем с опознавательным флагом ярко-зеленого цвета.</w:t>
      </w:r>
    </w:p>
    <w:p w14:paraId="5A1CE628" w14:textId="77777777" w:rsidR="004B5BD7" w:rsidRPr="002D0CB8" w:rsidRDefault="004B5BD7" w:rsidP="004B5BD7">
      <w:pPr>
        <w:pStyle w:val="affe"/>
        <w:keepLines/>
        <w:widowControl w:val="0"/>
        <w:numPr>
          <w:ilvl w:val="1"/>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lastRenderedPageBreak/>
        <w:t>Исполнительная съемка объекта.</w:t>
      </w:r>
    </w:p>
    <w:p w14:paraId="21B67715"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исполнительной съемке объекта, является исполнительная съемка масштаба 1:500, прошедшая согласования и оформленная в соответствии с требованиями действующего законодательства и требованиям пункта 8 данного технического задания.</w:t>
      </w:r>
    </w:p>
    <w:p w14:paraId="70031F57"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Исполнительная съемка передается Заказчику в бумажном (3 экземпляра) и электронном варианте.</w:t>
      </w:r>
    </w:p>
    <w:p w14:paraId="42D64E15" w14:textId="77777777" w:rsidR="004B5BD7" w:rsidRPr="002D0CB8" w:rsidRDefault="004B5BD7" w:rsidP="004B5BD7">
      <w:pPr>
        <w:pStyle w:val="affe"/>
        <w:keepLines/>
        <w:widowControl w:val="0"/>
        <w:numPr>
          <w:ilvl w:val="1"/>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определению координат характерных точек на местности</w:t>
      </w:r>
    </w:p>
    <w:p w14:paraId="327E50AC"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определению координат характерных точек на местности является схема, выполненная в соответствии с требованиями постановления Правительства Магаданской области №141-пп от 11.03.2016 г., согласованная департаментом САТЭК мэрии г. Магадана, а также выпуск постановления департаментом САТЭК об утверждении данной схемы.</w:t>
      </w:r>
    </w:p>
    <w:p w14:paraId="32E9B68B"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При разработке схемы для трассы новой линии электропередачи (</w:t>
      </w:r>
      <w:proofErr w:type="gramStart"/>
      <w:r w:rsidRPr="002D0CB8">
        <w:rPr>
          <w:rFonts w:eastAsia="Helvetica"/>
        </w:rPr>
        <w:t>ВЛ</w:t>
      </w:r>
      <w:proofErr w:type="gramEnd"/>
      <w:r w:rsidRPr="002D0CB8">
        <w:rPr>
          <w:rFonts w:eastAsia="Helvetica"/>
        </w:rPr>
        <w:t xml:space="preserve">, КЛ) Подрядчик обязан проанализировать трассу и указать все земельные участки, инженерные сети (в том числе и подземные), которые данная трасса пересекает или сближается. </w:t>
      </w:r>
    </w:p>
    <w:p w14:paraId="4B0CC717" w14:textId="77777777" w:rsidR="004B5BD7" w:rsidRPr="002D0CB8" w:rsidRDefault="004B5BD7" w:rsidP="004B5BD7">
      <w:pPr>
        <w:pStyle w:val="affe"/>
        <w:keepLines/>
        <w:widowControl w:val="0"/>
        <w:numPr>
          <w:ilvl w:val="2"/>
          <w:numId w:val="43"/>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 xml:space="preserve">При изготовлении схемы для предоставления в департамент САТЭК в обязательном порядке необходимо учитывать картографический материал масштаба 1:500 г. Магадана. Для получения картографического материала необходимо официальное обращение Подрядчика в департамент САТЭК г. Магадана по каждой заявке. Подрядчику необходимо учитывать, что сведения </w:t>
      </w:r>
      <w:proofErr w:type="gramStart"/>
      <w:r w:rsidRPr="002D0CB8">
        <w:rPr>
          <w:rFonts w:eastAsia="Helvetica"/>
        </w:rPr>
        <w:t>о</w:t>
      </w:r>
      <w:proofErr w:type="gramEnd"/>
      <w:r w:rsidRPr="002D0CB8">
        <w:rPr>
          <w:rFonts w:eastAsia="Helvetica"/>
        </w:rPr>
        <w:t xml:space="preserve"> инженерных сетях, нанесенные на картографические планшетах масштаба 1:500 г. Магадана, могут быть устаревшими либо неверными. При анализе подземных сетей Подрядчику необходимо руководствоваться фактическим расположением сетей на местности.</w:t>
      </w:r>
    </w:p>
    <w:p w14:paraId="443E99F8" w14:textId="77777777" w:rsidR="004B5BD7" w:rsidRPr="002D0CB8" w:rsidRDefault="004B5BD7" w:rsidP="004B5BD7">
      <w:pPr>
        <w:pStyle w:val="affe"/>
        <w:keepNext/>
        <w:keepLines/>
        <w:widowControl w:val="0"/>
        <w:numPr>
          <w:ilvl w:val="0"/>
          <w:numId w:val="43"/>
        </w:numPr>
        <w:tabs>
          <w:tab w:val="clear" w:pos="0"/>
          <w:tab w:val="left" w:pos="1134"/>
          <w:tab w:val="left" w:pos="1276"/>
        </w:tabs>
        <w:suppressAutoHyphens/>
        <w:autoSpaceDE w:val="0"/>
        <w:ind w:left="0" w:firstLine="709"/>
        <w:contextualSpacing w:val="0"/>
        <w:jc w:val="both"/>
      </w:pPr>
      <w:r w:rsidRPr="002D0CB8">
        <w:rPr>
          <w:rFonts w:eastAsia="Helvetica"/>
          <w:b/>
        </w:rPr>
        <w:t>Сроки выполнения работ.</w:t>
      </w:r>
    </w:p>
    <w:p w14:paraId="30A5860D" w14:textId="77777777" w:rsidR="004B5BD7" w:rsidRPr="002D0CB8" w:rsidRDefault="004B5BD7" w:rsidP="004B5BD7">
      <w:pPr>
        <w:pStyle w:val="affe"/>
        <w:keepLines/>
        <w:widowControl w:val="0"/>
        <w:numPr>
          <w:ilvl w:val="1"/>
          <w:numId w:val="43"/>
        </w:numPr>
        <w:tabs>
          <w:tab w:val="left" w:pos="567"/>
          <w:tab w:val="left" w:pos="1134"/>
          <w:tab w:val="left" w:pos="1276"/>
        </w:tabs>
        <w:suppressAutoHyphens/>
        <w:autoSpaceDE w:val="0"/>
        <w:ind w:left="0" w:firstLine="709"/>
        <w:contextualSpacing w:val="0"/>
        <w:jc w:val="both"/>
      </w:pPr>
      <w:r w:rsidRPr="002D0CB8">
        <w:rPr>
          <w:rFonts w:eastAsia="Helvetica"/>
        </w:rPr>
        <w:t xml:space="preserve">Подрядчик </w:t>
      </w:r>
      <w:proofErr w:type="gramStart"/>
      <w:r w:rsidRPr="002D0CB8">
        <w:rPr>
          <w:rFonts w:eastAsia="Helvetica"/>
        </w:rPr>
        <w:t>по</w:t>
      </w:r>
      <w:proofErr w:type="gramEnd"/>
      <w:r w:rsidRPr="002D0CB8">
        <w:rPr>
          <w:rFonts w:eastAsia="Helvetica"/>
        </w:rPr>
        <w:t xml:space="preserve"> </w:t>
      </w:r>
      <w:proofErr w:type="gramStart"/>
      <w:r w:rsidRPr="002D0CB8">
        <w:rPr>
          <w:rFonts w:eastAsia="Helvetica"/>
        </w:rPr>
        <w:t>письменной</w:t>
      </w:r>
      <w:proofErr w:type="gramEnd"/>
      <w:r w:rsidRPr="002D0CB8">
        <w:rPr>
          <w:rFonts w:eastAsia="Helvetica"/>
        </w:rPr>
        <w:t xml:space="preserve"> должен приступить к выполнению работ на объекте в срок не позднее 3 (трех) рабочих дней с момента получения заявки Заказчика.</w:t>
      </w:r>
    </w:p>
    <w:p w14:paraId="59147B16" w14:textId="77777777" w:rsidR="004B5BD7" w:rsidRPr="002D0CB8" w:rsidRDefault="004B5BD7" w:rsidP="004B5BD7">
      <w:pPr>
        <w:pStyle w:val="affe"/>
        <w:keepLines/>
        <w:widowControl w:val="0"/>
        <w:numPr>
          <w:ilvl w:val="1"/>
          <w:numId w:val="43"/>
        </w:numPr>
        <w:tabs>
          <w:tab w:val="left" w:pos="567"/>
          <w:tab w:val="left" w:pos="1134"/>
          <w:tab w:val="left" w:pos="1276"/>
        </w:tabs>
        <w:suppressAutoHyphens/>
        <w:autoSpaceDE w:val="0"/>
        <w:ind w:left="0" w:firstLine="709"/>
        <w:contextualSpacing w:val="0"/>
        <w:jc w:val="both"/>
      </w:pPr>
      <w:r w:rsidRPr="002D0CB8">
        <w:rPr>
          <w:rFonts w:eastAsia="Helvetica"/>
        </w:rPr>
        <w:t>Срок выполнения работ по Заявке указывается Заказчиком при направлении Заявки, но в любом случае не может превышать 5 (пяти) рабочих дней.</w:t>
      </w:r>
    </w:p>
    <w:p w14:paraId="01C2D715" w14:textId="77777777" w:rsidR="004B5BD7" w:rsidRDefault="004B5BD7" w:rsidP="004B5BD7">
      <w:pPr>
        <w:pStyle w:val="affe"/>
        <w:keepLines/>
        <w:widowControl w:val="0"/>
        <w:numPr>
          <w:ilvl w:val="1"/>
          <w:numId w:val="43"/>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Подрядчик должен иметь техническую возможность выполнения работ одновременно не менее чем на двух объектах.</w:t>
      </w:r>
    </w:p>
    <w:p w14:paraId="2AC1FD2C" w14:textId="77777777" w:rsidR="004B5BD7" w:rsidRPr="002D0CB8" w:rsidRDefault="004B5BD7" w:rsidP="004B5BD7">
      <w:pPr>
        <w:pStyle w:val="affe"/>
        <w:keepLines/>
        <w:widowControl w:val="0"/>
        <w:numPr>
          <w:ilvl w:val="1"/>
          <w:numId w:val="43"/>
        </w:numPr>
        <w:tabs>
          <w:tab w:val="left" w:pos="426"/>
          <w:tab w:val="left" w:pos="567"/>
          <w:tab w:val="left" w:pos="1134"/>
          <w:tab w:val="left" w:pos="1276"/>
        </w:tabs>
        <w:suppressAutoHyphens/>
        <w:autoSpaceDE w:val="0"/>
        <w:ind w:left="0" w:firstLine="709"/>
        <w:contextualSpacing w:val="0"/>
        <w:jc w:val="both"/>
        <w:rPr>
          <w:rFonts w:eastAsia="Helvetica"/>
        </w:rPr>
      </w:pPr>
      <w:r w:rsidRPr="004A1A71">
        <w:rPr>
          <w:rFonts w:eastAsia="Helvetica"/>
        </w:rPr>
        <w:t>В случаи несоблюдения Подрядчиком п.</w:t>
      </w:r>
      <w:r w:rsidRPr="009415E1">
        <w:rPr>
          <w:rFonts w:eastAsia="Helvetica"/>
        </w:rPr>
        <w:t>10</w:t>
      </w:r>
      <w:r w:rsidRPr="004A1A71">
        <w:rPr>
          <w:rFonts w:eastAsia="Helvetica"/>
        </w:rPr>
        <w:t xml:space="preserve">.1., </w:t>
      </w:r>
      <w:r w:rsidRPr="009415E1">
        <w:rPr>
          <w:rFonts w:eastAsia="Helvetica"/>
        </w:rPr>
        <w:t>1</w:t>
      </w:r>
      <w:r w:rsidRPr="00D412A7">
        <w:rPr>
          <w:rFonts w:eastAsia="Helvetica"/>
        </w:rPr>
        <w:t>0</w:t>
      </w:r>
      <w:r w:rsidRPr="004A1A71">
        <w:rPr>
          <w:rFonts w:eastAsia="Helvetica"/>
        </w:rPr>
        <w:t>.2 или выполнение работ ненадлежащего качества Заказчик имеет право расторгнуть договор с Подрядчиком в одностороннем порядке. Расторжение договора производится путём направления Заказчиком уведомления Подрядчику.</w:t>
      </w:r>
    </w:p>
    <w:p w14:paraId="6F1A51D5" w14:textId="77777777" w:rsidR="004B5BD7" w:rsidRPr="002D0CB8" w:rsidRDefault="004B5BD7" w:rsidP="004B5BD7">
      <w:pPr>
        <w:pStyle w:val="affe"/>
        <w:keepNext/>
        <w:keepLines/>
        <w:widowControl w:val="0"/>
        <w:numPr>
          <w:ilvl w:val="0"/>
          <w:numId w:val="43"/>
        </w:numPr>
        <w:tabs>
          <w:tab w:val="clear" w:pos="0"/>
          <w:tab w:val="left" w:pos="1134"/>
          <w:tab w:val="left" w:pos="1276"/>
        </w:tabs>
        <w:suppressAutoHyphens/>
        <w:autoSpaceDE w:val="0"/>
        <w:ind w:left="0" w:firstLine="709"/>
        <w:contextualSpacing w:val="0"/>
        <w:jc w:val="both"/>
        <w:rPr>
          <w:rFonts w:eastAsia="Helvetica"/>
          <w:b/>
        </w:rPr>
      </w:pPr>
      <w:r w:rsidRPr="002D0CB8">
        <w:rPr>
          <w:rFonts w:eastAsia="Helvetica"/>
          <w:b/>
        </w:rPr>
        <w:t>Требования к расчету стоимости работ.</w:t>
      </w:r>
    </w:p>
    <w:p w14:paraId="5FC248D8" w14:textId="77777777" w:rsidR="004B5BD7" w:rsidRPr="002D0CB8" w:rsidRDefault="004B5BD7" w:rsidP="004B5BD7">
      <w:pPr>
        <w:pStyle w:val="affe"/>
        <w:keepLines/>
        <w:widowControl w:val="0"/>
        <w:numPr>
          <w:ilvl w:val="1"/>
          <w:numId w:val="43"/>
        </w:numPr>
        <w:tabs>
          <w:tab w:val="left" w:pos="567"/>
          <w:tab w:val="left" w:pos="1134"/>
          <w:tab w:val="left" w:pos="1276"/>
        </w:tabs>
        <w:suppressAutoHyphens/>
        <w:autoSpaceDE w:val="0"/>
        <w:ind w:left="0" w:firstLine="709"/>
        <w:contextualSpacing w:val="0"/>
        <w:jc w:val="both"/>
      </w:pPr>
      <w:r w:rsidRPr="002D0CB8">
        <w:rPr>
          <w:rFonts w:eastAsia="Helvetica"/>
        </w:rPr>
        <w:t>Стоимость работ по каждой заявке определяется по Прейскуранту (Приложение к Договору), утвержденному Заказчиком и Подрядчиком.</w:t>
      </w:r>
    </w:p>
    <w:p w14:paraId="3B717909" w14:textId="77777777" w:rsidR="004B5BD7" w:rsidRPr="002D0CB8" w:rsidRDefault="004B5BD7" w:rsidP="004B5BD7">
      <w:pPr>
        <w:pStyle w:val="affe"/>
        <w:keepLines/>
        <w:widowControl w:val="0"/>
        <w:numPr>
          <w:ilvl w:val="1"/>
          <w:numId w:val="43"/>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Общая стоимость работ по договору складывается из стоимости работ по каждой заявке Заказчика.</w:t>
      </w:r>
    </w:p>
    <w:p w14:paraId="42A8FDD2" w14:textId="77777777" w:rsidR="004B5BD7" w:rsidRPr="002D0CB8" w:rsidRDefault="004B5BD7" w:rsidP="004B5BD7">
      <w:pPr>
        <w:pStyle w:val="affe"/>
        <w:keepLines/>
        <w:widowControl w:val="0"/>
        <w:numPr>
          <w:ilvl w:val="1"/>
          <w:numId w:val="43"/>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 xml:space="preserve">Стоимость работ включает в </w:t>
      </w:r>
      <w:proofErr w:type="gramStart"/>
      <w:r w:rsidRPr="002D0CB8">
        <w:rPr>
          <w:rFonts w:eastAsia="Helvetica"/>
        </w:rPr>
        <w:t>себя</w:t>
      </w:r>
      <w:proofErr w:type="gramEnd"/>
      <w:r w:rsidRPr="002D0CB8">
        <w:rPr>
          <w:rFonts w:eastAsia="Helvetica"/>
        </w:rPr>
        <w:t xml:space="preserve"> в том числе транспортные и командировочные расходы, расходы на приобретение и доставку необходимого оборудования и материалов, выплату вознаграждений, налогов, сборов и иных обязательных платежей Подрядчика.</w:t>
      </w:r>
    </w:p>
    <w:p w14:paraId="69EF3645" w14:textId="77777777" w:rsidR="00AB122A" w:rsidRDefault="00AB122A" w:rsidP="00834B40">
      <w:pPr>
        <w:spacing w:line="240" w:lineRule="auto"/>
        <w:ind w:firstLine="0"/>
        <w:jc w:val="right"/>
        <w:rPr>
          <w:rFonts w:eastAsia="Calibri"/>
          <w:snapToGrid/>
          <w:sz w:val="22"/>
          <w:szCs w:val="22"/>
          <w:lang w:eastAsia="en-US"/>
        </w:rPr>
      </w:pPr>
    </w:p>
    <w:p w14:paraId="76CFDBEA" w14:textId="77777777" w:rsidR="00AB122A" w:rsidRDefault="00AB122A" w:rsidP="00834B40">
      <w:pPr>
        <w:spacing w:line="240" w:lineRule="auto"/>
        <w:ind w:firstLine="0"/>
        <w:jc w:val="right"/>
        <w:rPr>
          <w:rFonts w:eastAsia="Calibri"/>
          <w:snapToGrid/>
          <w:sz w:val="22"/>
          <w:szCs w:val="22"/>
          <w:lang w:eastAsia="en-US"/>
        </w:rPr>
      </w:pPr>
    </w:p>
    <w:p w14:paraId="3F0A5F5A" w14:textId="77777777" w:rsidR="00AB122A" w:rsidRDefault="00AB122A" w:rsidP="00834B40">
      <w:pPr>
        <w:spacing w:line="240" w:lineRule="auto"/>
        <w:ind w:firstLine="0"/>
        <w:jc w:val="right"/>
        <w:rPr>
          <w:rFonts w:eastAsia="Calibri"/>
          <w:snapToGrid/>
          <w:sz w:val="22"/>
          <w:szCs w:val="22"/>
          <w:lang w:eastAsia="en-US"/>
        </w:rPr>
      </w:pPr>
    </w:p>
    <w:p w14:paraId="6179B413" w14:textId="77777777" w:rsidR="00AB122A" w:rsidRDefault="00AB122A" w:rsidP="00834B40">
      <w:pPr>
        <w:spacing w:line="240" w:lineRule="auto"/>
        <w:ind w:firstLine="0"/>
        <w:jc w:val="right"/>
        <w:rPr>
          <w:rFonts w:eastAsia="Calibri"/>
          <w:snapToGrid/>
          <w:sz w:val="22"/>
          <w:szCs w:val="22"/>
          <w:lang w:eastAsia="en-US"/>
        </w:rPr>
      </w:pPr>
    </w:p>
    <w:p w14:paraId="74285845" w14:textId="77777777" w:rsidR="00AB122A" w:rsidRDefault="00AB122A" w:rsidP="00834B40">
      <w:pPr>
        <w:spacing w:line="240" w:lineRule="auto"/>
        <w:ind w:firstLine="0"/>
        <w:jc w:val="right"/>
        <w:rPr>
          <w:rFonts w:eastAsia="Calibri"/>
          <w:snapToGrid/>
          <w:sz w:val="22"/>
          <w:szCs w:val="22"/>
          <w:lang w:eastAsia="en-US"/>
        </w:rPr>
      </w:pPr>
    </w:p>
    <w:p w14:paraId="0A5DE711" w14:textId="77777777" w:rsidR="00AB122A" w:rsidRDefault="00AB122A" w:rsidP="00834B40">
      <w:pPr>
        <w:spacing w:line="240" w:lineRule="auto"/>
        <w:ind w:firstLine="0"/>
        <w:jc w:val="right"/>
        <w:rPr>
          <w:rFonts w:eastAsia="Calibri"/>
          <w:snapToGrid/>
          <w:sz w:val="22"/>
          <w:szCs w:val="22"/>
          <w:lang w:eastAsia="en-US"/>
        </w:rPr>
      </w:pPr>
    </w:p>
    <w:p w14:paraId="0329BC06" w14:textId="77777777" w:rsidR="00AB122A" w:rsidRDefault="00AB122A" w:rsidP="00834B40">
      <w:pPr>
        <w:spacing w:line="240" w:lineRule="auto"/>
        <w:ind w:firstLine="0"/>
        <w:jc w:val="right"/>
        <w:rPr>
          <w:rFonts w:eastAsia="Calibri"/>
          <w:snapToGrid/>
          <w:sz w:val="22"/>
          <w:szCs w:val="22"/>
          <w:lang w:eastAsia="en-US"/>
        </w:rPr>
      </w:pPr>
    </w:p>
    <w:p w14:paraId="0593763B" w14:textId="77777777" w:rsidR="00AB122A" w:rsidRDefault="00AB122A" w:rsidP="00834B40">
      <w:pPr>
        <w:spacing w:line="240" w:lineRule="auto"/>
        <w:ind w:firstLine="0"/>
        <w:jc w:val="right"/>
        <w:rPr>
          <w:rFonts w:eastAsia="Calibri"/>
          <w:snapToGrid/>
          <w:sz w:val="22"/>
          <w:szCs w:val="22"/>
          <w:lang w:eastAsia="en-US"/>
        </w:rPr>
      </w:pPr>
    </w:p>
    <w:p w14:paraId="6FD7281F" w14:textId="77777777" w:rsidR="00AB122A" w:rsidRDefault="00AB122A" w:rsidP="00834B40">
      <w:pPr>
        <w:spacing w:line="240" w:lineRule="auto"/>
        <w:ind w:firstLine="0"/>
        <w:jc w:val="right"/>
        <w:rPr>
          <w:rFonts w:eastAsia="Calibri"/>
          <w:snapToGrid/>
          <w:sz w:val="22"/>
          <w:szCs w:val="22"/>
          <w:lang w:eastAsia="en-US"/>
        </w:rPr>
      </w:pPr>
    </w:p>
    <w:p w14:paraId="10B3D8EE" w14:textId="052B793F" w:rsidR="00834B40" w:rsidRDefault="00834B40" w:rsidP="00834B40">
      <w:pPr>
        <w:spacing w:line="240" w:lineRule="auto"/>
        <w:ind w:firstLine="0"/>
        <w:jc w:val="right"/>
        <w:rPr>
          <w:rFonts w:eastAsia="Calibri"/>
          <w:snapToGrid/>
          <w:sz w:val="22"/>
          <w:szCs w:val="22"/>
          <w:lang w:eastAsia="en-US"/>
        </w:rPr>
      </w:pPr>
      <w:r>
        <w:rPr>
          <w:rFonts w:eastAsia="Calibri"/>
          <w:snapToGrid/>
          <w:sz w:val="22"/>
          <w:szCs w:val="22"/>
          <w:lang w:eastAsia="en-US"/>
        </w:rPr>
        <w:t>Приложение №</w:t>
      </w:r>
      <w:r w:rsidR="00AB122A">
        <w:rPr>
          <w:rFonts w:eastAsia="Calibri"/>
          <w:snapToGrid/>
          <w:sz w:val="22"/>
          <w:szCs w:val="22"/>
          <w:lang w:eastAsia="en-US"/>
        </w:rPr>
        <w:t xml:space="preserve"> </w:t>
      </w:r>
      <w:r>
        <w:rPr>
          <w:rFonts w:eastAsia="Calibri"/>
          <w:snapToGrid/>
          <w:sz w:val="22"/>
          <w:szCs w:val="22"/>
          <w:lang w:eastAsia="en-US"/>
        </w:rPr>
        <w:t>2 к договору</w:t>
      </w:r>
    </w:p>
    <w:p w14:paraId="6FD24119" w14:textId="2258112C" w:rsidR="00834B40" w:rsidRDefault="00834B40" w:rsidP="00834B40">
      <w:pPr>
        <w:spacing w:line="240" w:lineRule="auto"/>
        <w:ind w:firstLine="0"/>
        <w:jc w:val="right"/>
        <w:rPr>
          <w:rFonts w:eastAsia="Calibri"/>
          <w:snapToGrid/>
          <w:sz w:val="22"/>
          <w:szCs w:val="22"/>
          <w:lang w:eastAsia="en-US"/>
        </w:rPr>
      </w:pPr>
      <w:r>
        <w:rPr>
          <w:rFonts w:eastAsia="Calibri"/>
          <w:snapToGrid/>
          <w:sz w:val="22"/>
          <w:szCs w:val="22"/>
          <w:lang w:eastAsia="en-US"/>
        </w:rPr>
        <w:t>«____»__________2021г</w:t>
      </w:r>
    </w:p>
    <w:p w14:paraId="3892E373" w14:textId="77777777" w:rsidR="00834B40" w:rsidRPr="00B46412" w:rsidRDefault="00834B40" w:rsidP="00B46412">
      <w:pPr>
        <w:spacing w:line="240" w:lineRule="auto"/>
        <w:ind w:firstLine="0"/>
        <w:rPr>
          <w:rFonts w:eastAsia="Calibri"/>
          <w:snapToGrid/>
          <w:sz w:val="22"/>
          <w:szCs w:val="22"/>
          <w:lang w:eastAsia="en-US"/>
        </w:rPr>
      </w:pPr>
    </w:p>
    <w:p w14:paraId="6F382678" w14:textId="77777777" w:rsidR="00B46412" w:rsidRPr="00B46412" w:rsidRDefault="00B46412" w:rsidP="00B46412">
      <w:pPr>
        <w:keepLines/>
        <w:widowControl w:val="0"/>
        <w:autoSpaceDE w:val="0"/>
        <w:autoSpaceDN w:val="0"/>
        <w:adjustRightInd w:val="0"/>
        <w:spacing w:line="240" w:lineRule="auto"/>
        <w:ind w:right="-10" w:firstLine="0"/>
        <w:rPr>
          <w:rFonts w:eastAsia="Helvetica"/>
          <w:snapToGrid/>
          <w:sz w:val="22"/>
          <w:szCs w:val="22"/>
        </w:rPr>
      </w:pPr>
    </w:p>
    <w:p w14:paraId="5828C9CB" w14:textId="281F1D91" w:rsidR="00B46412" w:rsidRPr="00834B40" w:rsidRDefault="00B46412" w:rsidP="00834B40">
      <w:pPr>
        <w:pStyle w:val="affe"/>
        <w:keepLines/>
        <w:widowControl w:val="0"/>
        <w:numPr>
          <w:ilvl w:val="3"/>
          <w:numId w:val="25"/>
        </w:numPr>
        <w:autoSpaceDE w:val="0"/>
        <w:autoSpaceDN w:val="0"/>
        <w:adjustRightInd w:val="0"/>
        <w:spacing w:line="276" w:lineRule="auto"/>
        <w:ind w:right="-10"/>
        <w:rPr>
          <w:rFonts w:eastAsia="Helvetica"/>
          <w:b/>
        </w:rPr>
      </w:pPr>
      <w:r w:rsidRPr="00834B40">
        <w:rPr>
          <w:rFonts w:eastAsia="Helvetica"/>
          <w:b/>
        </w:rPr>
        <w:t>Прейскурант укрупненных объемов работ:</w:t>
      </w:r>
    </w:p>
    <w:p w14:paraId="2FD268DC" w14:textId="7B4BA40B" w:rsidR="00B46412" w:rsidRDefault="00B46412" w:rsidP="00B46412">
      <w:pPr>
        <w:keepLines/>
        <w:widowControl w:val="0"/>
        <w:spacing w:line="240" w:lineRule="auto"/>
        <w:ind w:firstLine="0"/>
        <w:jc w:val="left"/>
        <w:rPr>
          <w:rFonts w:eastAsia="Calibri"/>
          <w:snapToGrid/>
          <w:sz w:val="22"/>
          <w:szCs w:val="22"/>
        </w:rPr>
      </w:pPr>
    </w:p>
    <w:p w14:paraId="1731920F" w14:textId="77777777" w:rsidR="00834B40" w:rsidRPr="002D0CB8" w:rsidRDefault="00834B40" w:rsidP="00834B40">
      <w:pPr>
        <w:pStyle w:val="affe"/>
        <w:keepLines/>
        <w:widowControl w:val="0"/>
        <w:tabs>
          <w:tab w:val="left" w:pos="993"/>
        </w:tabs>
        <w:autoSpaceDE w:val="0"/>
        <w:ind w:left="709"/>
        <w:contextualSpacing w:val="0"/>
        <w:jc w:val="both"/>
      </w:pPr>
    </w:p>
    <w:tbl>
      <w:tblPr>
        <w:tblW w:w="10700" w:type="dxa"/>
        <w:jc w:val="center"/>
        <w:tblLayout w:type="fixed"/>
        <w:tblLook w:val="04A0" w:firstRow="1" w:lastRow="0" w:firstColumn="1" w:lastColumn="0" w:noHBand="0" w:noVBand="1"/>
      </w:tblPr>
      <w:tblGrid>
        <w:gridCol w:w="846"/>
        <w:gridCol w:w="5764"/>
        <w:gridCol w:w="1368"/>
        <w:gridCol w:w="1314"/>
        <w:gridCol w:w="1408"/>
      </w:tblGrid>
      <w:tr w:rsidR="00834B40" w:rsidRPr="002D0CB8" w14:paraId="191636CF" w14:textId="77777777" w:rsidTr="00A56BCE">
        <w:trPr>
          <w:cantSplit/>
          <w:tblHeader/>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3BD058A"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rPr>
              <w:t>№</w:t>
            </w:r>
            <w:r w:rsidRPr="002D0CB8">
              <w:rPr>
                <w:rFonts w:eastAsia="Times New Roman;Times New Roman"/>
                <w:b/>
                <w:bCs/>
                <w:sz w:val="24"/>
                <w:szCs w:val="24"/>
              </w:rPr>
              <w:br/>
            </w:r>
            <w:proofErr w:type="gramStart"/>
            <w:r w:rsidRPr="002D0CB8">
              <w:rPr>
                <w:rFonts w:eastAsia="Times New Roman;Times New Roman"/>
                <w:b/>
                <w:bCs/>
                <w:sz w:val="24"/>
                <w:szCs w:val="24"/>
              </w:rPr>
              <w:t>п</w:t>
            </w:r>
            <w:proofErr w:type="gramEnd"/>
            <w:r w:rsidRPr="002D0CB8">
              <w:rPr>
                <w:rFonts w:eastAsia="Times New Roman;Times New Roman"/>
                <w:b/>
                <w:bCs/>
                <w:sz w:val="24"/>
                <w:szCs w:val="24"/>
              </w:rPr>
              <w:t>/п</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8A72E5"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rPr>
              <w:t>Наименование работ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B66AD63" w14:textId="77777777" w:rsidR="00834B40" w:rsidRPr="002D0CB8" w:rsidRDefault="00834B40" w:rsidP="00834B40">
            <w:pPr>
              <w:spacing w:line="240" w:lineRule="auto"/>
              <w:ind w:firstLine="0"/>
              <w:jc w:val="center"/>
              <w:rPr>
                <w:sz w:val="24"/>
                <w:szCs w:val="24"/>
              </w:rPr>
            </w:pPr>
            <w:r w:rsidRPr="002D0CB8">
              <w:rPr>
                <w:rFonts w:eastAsia="Times New Roman;Times New Roman"/>
                <w:b/>
                <w:bCs/>
                <w:sz w:val="24"/>
                <w:szCs w:val="24"/>
              </w:rPr>
              <w:t>Единица измерения</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165B8B" w14:textId="77777777" w:rsidR="00834B40" w:rsidRPr="002D0CB8" w:rsidRDefault="00834B40" w:rsidP="00834B40">
            <w:pPr>
              <w:spacing w:line="240" w:lineRule="auto"/>
              <w:ind w:firstLine="0"/>
              <w:jc w:val="center"/>
              <w:rPr>
                <w:sz w:val="24"/>
                <w:szCs w:val="24"/>
              </w:rPr>
            </w:pPr>
            <w:r w:rsidRPr="002D0CB8">
              <w:rPr>
                <w:rFonts w:eastAsia="Times New Roman;Times New Roman"/>
                <w:b/>
                <w:bCs/>
                <w:sz w:val="24"/>
                <w:szCs w:val="24"/>
              </w:rPr>
              <w:t>Стоимость</w:t>
            </w:r>
            <w:r>
              <w:rPr>
                <w:rFonts w:eastAsia="Times New Roman;Times New Roman"/>
                <w:b/>
                <w:bCs/>
                <w:sz w:val="24"/>
                <w:szCs w:val="24"/>
              </w:rPr>
              <w:t xml:space="preserve"> без НДС</w:t>
            </w:r>
            <w:r w:rsidRPr="002D0CB8">
              <w:rPr>
                <w:rFonts w:eastAsia="Times New Roman;Times New Roman"/>
                <w:b/>
                <w:bCs/>
                <w:sz w:val="24"/>
                <w:szCs w:val="24"/>
              </w:rPr>
              <w:t>, руб.</w:t>
            </w:r>
          </w:p>
        </w:tc>
        <w:tc>
          <w:tcPr>
            <w:tcW w:w="1408" w:type="dxa"/>
            <w:tcBorders>
              <w:top w:val="single" w:sz="4" w:space="0" w:color="000000"/>
              <w:left w:val="single" w:sz="4" w:space="0" w:color="000000"/>
              <w:bottom w:val="single" w:sz="4" w:space="0" w:color="000000"/>
              <w:right w:val="single" w:sz="4" w:space="0" w:color="000000"/>
            </w:tcBorders>
          </w:tcPr>
          <w:p w14:paraId="5DC2E69E" w14:textId="77777777" w:rsidR="00834B40" w:rsidRPr="002D0CB8" w:rsidRDefault="00834B40" w:rsidP="00834B40">
            <w:pPr>
              <w:spacing w:line="240" w:lineRule="auto"/>
              <w:ind w:hanging="81"/>
              <w:jc w:val="center"/>
              <w:rPr>
                <w:rFonts w:eastAsia="Times New Roman;Times New Roman"/>
                <w:b/>
                <w:bCs/>
                <w:sz w:val="24"/>
                <w:szCs w:val="24"/>
              </w:rPr>
            </w:pPr>
            <w:r w:rsidRPr="002D0CB8">
              <w:rPr>
                <w:rFonts w:eastAsia="Times New Roman;Times New Roman"/>
                <w:b/>
                <w:bCs/>
                <w:sz w:val="24"/>
                <w:szCs w:val="24"/>
              </w:rPr>
              <w:t>Стоимость</w:t>
            </w:r>
            <w:r>
              <w:rPr>
                <w:rFonts w:eastAsia="Times New Roman;Times New Roman"/>
                <w:b/>
                <w:bCs/>
                <w:sz w:val="24"/>
                <w:szCs w:val="24"/>
              </w:rPr>
              <w:t xml:space="preserve"> с  НДС</w:t>
            </w:r>
            <w:r w:rsidRPr="002D0CB8">
              <w:rPr>
                <w:rFonts w:eastAsia="Times New Roman;Times New Roman"/>
                <w:b/>
                <w:bCs/>
                <w:sz w:val="24"/>
                <w:szCs w:val="24"/>
              </w:rPr>
              <w:t xml:space="preserve">, </w:t>
            </w:r>
            <w:proofErr w:type="spellStart"/>
            <w:r w:rsidRPr="002D0CB8">
              <w:rPr>
                <w:rFonts w:eastAsia="Times New Roman;Times New Roman"/>
                <w:b/>
                <w:bCs/>
                <w:sz w:val="24"/>
                <w:szCs w:val="24"/>
              </w:rPr>
              <w:t>руб</w:t>
            </w:r>
            <w:proofErr w:type="spellEnd"/>
          </w:p>
        </w:tc>
      </w:tr>
      <w:tr w:rsidR="00834B40" w:rsidRPr="002D0CB8" w14:paraId="5A9591C9"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04415CE6"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lang w:val="en-US"/>
              </w:rPr>
              <w:t>I</w:t>
            </w:r>
            <w:r w:rsidRPr="002D0CB8">
              <w:rPr>
                <w:rFonts w:eastAsia="Times New Roman;Times New Roman"/>
                <w:b/>
                <w:bCs/>
                <w:sz w:val="24"/>
                <w:szCs w:val="24"/>
              </w:rPr>
              <w:t>. КАДАСТРОВЫЕ РАБОТЫ:</w:t>
            </w:r>
          </w:p>
        </w:tc>
      </w:tr>
      <w:tr w:rsidR="00834B40" w:rsidRPr="002D0CB8" w14:paraId="158015D0"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3706A8A2"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rPr>
              <w:t>1.1. Межевание границ земельных участков под объектами электросетевого хозяйства</w:t>
            </w:r>
          </w:p>
        </w:tc>
      </w:tr>
      <w:tr w:rsidR="00834B40" w:rsidRPr="002D0CB8" w14:paraId="713AFACF"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D1808F" w14:textId="77777777" w:rsidR="00834B40" w:rsidRPr="002D0CB8" w:rsidRDefault="00834B40" w:rsidP="00A56BCE">
            <w:pPr>
              <w:pStyle w:val="affe"/>
              <w:snapToGrid w:val="0"/>
              <w:ind w:left="0"/>
              <w:contextualSpacing w:val="0"/>
              <w:jc w:val="center"/>
            </w:pPr>
            <w:r w:rsidRPr="002D0CB8">
              <w:t>1.1.1.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93DF067"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Площадь участка до 100 </w:t>
            </w:r>
            <w:proofErr w:type="spellStart"/>
            <w:r w:rsidRPr="002D0CB8">
              <w:rPr>
                <w:rFonts w:eastAsia="Times New Roman;Times New Roman"/>
                <w:sz w:val="24"/>
                <w:szCs w:val="24"/>
              </w:rPr>
              <w:t>м.кв</w:t>
            </w:r>
            <w:proofErr w:type="spellEnd"/>
            <w:r w:rsidRPr="002D0CB8">
              <w:rPr>
                <w:rFonts w:eastAsia="Times New Roman;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83C5C08" w14:textId="77777777" w:rsidR="00834B40" w:rsidRPr="002D0CB8" w:rsidRDefault="00834B40" w:rsidP="00834B40">
            <w:pPr>
              <w:spacing w:line="240" w:lineRule="auto"/>
              <w:ind w:firstLine="127"/>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EA39D16" w14:textId="0509C4B8"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25CE2A56" w14:textId="62CA46C4" w:rsidR="00834B40" w:rsidRDefault="00834B40" w:rsidP="00A56BCE">
            <w:pPr>
              <w:spacing w:line="240" w:lineRule="auto"/>
              <w:jc w:val="center"/>
              <w:rPr>
                <w:rFonts w:eastAsia="Times New Roman;Times New Roman"/>
                <w:sz w:val="24"/>
                <w:szCs w:val="24"/>
              </w:rPr>
            </w:pPr>
          </w:p>
        </w:tc>
      </w:tr>
      <w:tr w:rsidR="00834B40" w:rsidRPr="002D0CB8" w14:paraId="7C54C9F4"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EB4C1AB" w14:textId="77777777" w:rsidR="00834B40" w:rsidRPr="002D0CB8" w:rsidRDefault="00834B40" w:rsidP="00A56BCE">
            <w:pPr>
              <w:pStyle w:val="affe"/>
              <w:snapToGrid w:val="0"/>
              <w:ind w:left="0"/>
              <w:contextualSpacing w:val="0"/>
              <w:jc w:val="center"/>
            </w:pPr>
            <w:r w:rsidRPr="002D0CB8">
              <w:t>1.1.2.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776C1AB"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Площадь участка от 101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до 1000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1F0A366" w14:textId="77777777" w:rsidR="00834B40" w:rsidRPr="002D0CB8" w:rsidRDefault="00834B40" w:rsidP="00834B40">
            <w:pPr>
              <w:spacing w:line="240" w:lineRule="auto"/>
              <w:ind w:firstLine="269"/>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B957A6" w14:textId="57DCA036"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0C643BBF" w14:textId="62CC6F74" w:rsidR="00834B40" w:rsidRDefault="00834B40" w:rsidP="00A56BCE">
            <w:pPr>
              <w:spacing w:line="240" w:lineRule="auto"/>
              <w:jc w:val="center"/>
              <w:rPr>
                <w:rFonts w:eastAsia="Times New Roman;Times New Roman"/>
                <w:sz w:val="24"/>
                <w:szCs w:val="24"/>
              </w:rPr>
            </w:pPr>
          </w:p>
        </w:tc>
      </w:tr>
      <w:tr w:rsidR="00834B40" w:rsidRPr="002D0CB8" w14:paraId="021898BD"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5BD47EFD" w14:textId="77777777" w:rsidR="00834B40" w:rsidRPr="002D0CB8" w:rsidRDefault="00834B40" w:rsidP="00A56BCE">
            <w:pPr>
              <w:spacing w:line="240" w:lineRule="auto"/>
              <w:jc w:val="center"/>
              <w:rPr>
                <w:sz w:val="24"/>
                <w:szCs w:val="24"/>
              </w:rPr>
            </w:pPr>
            <w:r w:rsidRPr="002D0CB8">
              <w:rPr>
                <w:rFonts w:eastAsia="Times New Roman;Times New Roman"/>
                <w:b/>
                <w:bCs/>
                <w:sz w:val="24"/>
                <w:szCs w:val="24"/>
              </w:rPr>
              <w:t>1.2. Установление охранных зон объектов электросетевого хозяйства</w:t>
            </w:r>
          </w:p>
        </w:tc>
      </w:tr>
      <w:tr w:rsidR="00834B40" w:rsidRPr="002D0CB8" w14:paraId="03DAD77B"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A84290" w14:textId="77777777" w:rsidR="00834B40" w:rsidRPr="002D0CB8" w:rsidRDefault="00834B40" w:rsidP="00A56BCE">
            <w:pPr>
              <w:pStyle w:val="affe"/>
              <w:snapToGrid w:val="0"/>
              <w:ind w:left="0"/>
              <w:contextualSpacing w:val="0"/>
              <w:jc w:val="center"/>
              <w:rPr>
                <w:b/>
                <w:bCs/>
              </w:rPr>
            </w:pPr>
            <w:r w:rsidRPr="002D0CB8">
              <w:t>1.2.1.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0E2EC2"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ТП-10-6/0,4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КТПН-10-6/0,4 </w:t>
            </w:r>
            <w:proofErr w:type="spellStart"/>
            <w:r w:rsidRPr="002D0CB8">
              <w:rPr>
                <w:rFonts w:eastAsia="Times New Roman;Times New Roman"/>
                <w:sz w:val="24"/>
                <w:szCs w:val="24"/>
              </w:rPr>
              <w:t>кВ</w:t>
            </w:r>
            <w:proofErr w:type="spell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24ABE6" w14:textId="77777777" w:rsidR="00834B40" w:rsidRPr="002D0CB8" w:rsidRDefault="00834B40" w:rsidP="00834B40">
            <w:pPr>
              <w:spacing w:line="240" w:lineRule="auto"/>
              <w:ind w:firstLine="269"/>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EE36287" w14:textId="4F1841CD"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7447DC49" w14:textId="45FB271C" w:rsidR="00834B40" w:rsidRPr="002D0CB8" w:rsidRDefault="00834B40" w:rsidP="00A56BCE">
            <w:pPr>
              <w:spacing w:line="240" w:lineRule="auto"/>
              <w:jc w:val="center"/>
              <w:rPr>
                <w:rFonts w:eastAsia="Times New Roman;Times New Roman"/>
                <w:sz w:val="24"/>
                <w:szCs w:val="24"/>
              </w:rPr>
            </w:pPr>
          </w:p>
        </w:tc>
      </w:tr>
      <w:tr w:rsidR="00834B40" w:rsidRPr="002D0CB8" w14:paraId="185F9E69"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894001" w14:textId="77777777" w:rsidR="00834B40" w:rsidRPr="002D0CB8" w:rsidRDefault="00834B40" w:rsidP="00A56BCE">
            <w:pPr>
              <w:pStyle w:val="affe"/>
              <w:snapToGrid w:val="0"/>
              <w:ind w:left="0"/>
              <w:contextualSpacing w:val="0"/>
              <w:jc w:val="center"/>
            </w:pPr>
            <w:r w:rsidRPr="002D0CB8">
              <w:t>1.2.2.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5695AA8"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5C78EEA" w14:textId="77777777" w:rsidR="00834B40" w:rsidRPr="002D0CB8" w:rsidRDefault="00834B40" w:rsidP="00834B40">
            <w:pPr>
              <w:spacing w:line="240" w:lineRule="auto"/>
              <w:ind w:firstLine="269"/>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C25D1B" w14:textId="724D857B"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627AB431" w14:textId="70A12D23" w:rsidR="00834B40" w:rsidRDefault="00834B40" w:rsidP="00A56BCE">
            <w:pPr>
              <w:spacing w:line="240" w:lineRule="auto"/>
              <w:jc w:val="center"/>
              <w:rPr>
                <w:rFonts w:eastAsia="Times New Roman;Times New Roman"/>
                <w:sz w:val="24"/>
                <w:szCs w:val="24"/>
              </w:rPr>
            </w:pPr>
          </w:p>
        </w:tc>
      </w:tr>
      <w:tr w:rsidR="00834B40" w:rsidRPr="002D0CB8" w14:paraId="656DB755"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4CD71F" w14:textId="77777777" w:rsidR="00834B40" w:rsidRPr="002D0CB8" w:rsidRDefault="00834B40" w:rsidP="00A56BCE">
            <w:pPr>
              <w:pStyle w:val="affe"/>
              <w:snapToGrid w:val="0"/>
              <w:ind w:left="0"/>
              <w:contextualSpacing w:val="0"/>
              <w:jc w:val="center"/>
            </w:pPr>
            <w:r w:rsidRPr="002D0CB8">
              <w:t>1.2.3.</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E583D9"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200 м., свыше протяженности, указанной в п.1.2.2.</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FFEF88" w14:textId="77777777" w:rsidR="00834B40" w:rsidRPr="002D0CB8" w:rsidRDefault="00834B40" w:rsidP="00834B40">
            <w:pPr>
              <w:spacing w:line="240" w:lineRule="auto"/>
              <w:ind w:firstLine="269"/>
              <w:jc w:val="center"/>
              <w:rPr>
                <w:rFonts w:eastAsia="Times New Roman;Times New Roman"/>
                <w:sz w:val="24"/>
                <w:szCs w:val="24"/>
              </w:rPr>
            </w:pPr>
            <w:r w:rsidRPr="002D0CB8">
              <w:rPr>
                <w:rFonts w:eastAsia="Times New Roman;Times New Roman"/>
                <w:sz w:val="24"/>
                <w:szCs w:val="24"/>
              </w:rPr>
              <w:t>200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94E3C2" w14:textId="5597723A"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0FF281E4" w14:textId="2306C3EF" w:rsidR="00834B40" w:rsidRDefault="00834B40" w:rsidP="00A56BCE">
            <w:pPr>
              <w:spacing w:line="240" w:lineRule="auto"/>
              <w:jc w:val="center"/>
              <w:rPr>
                <w:rFonts w:eastAsia="Times New Roman;Times New Roman"/>
                <w:sz w:val="24"/>
                <w:szCs w:val="24"/>
              </w:rPr>
            </w:pPr>
          </w:p>
        </w:tc>
      </w:tr>
      <w:tr w:rsidR="00834B40" w:rsidRPr="002D0CB8" w14:paraId="263A5492"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1F17DD" w14:textId="77777777" w:rsidR="00834B40" w:rsidRPr="002D0CB8" w:rsidRDefault="00834B40" w:rsidP="00A56BCE">
            <w:pPr>
              <w:pStyle w:val="affe"/>
              <w:snapToGrid w:val="0"/>
              <w:ind w:left="0"/>
              <w:contextualSpacing w:val="0"/>
              <w:jc w:val="center"/>
            </w:pPr>
            <w:r w:rsidRPr="002D0CB8">
              <w:t>1.2.4.</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E346E9"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500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6243960" w14:textId="77777777" w:rsidR="00834B40" w:rsidRPr="002D0CB8" w:rsidRDefault="00834B40" w:rsidP="00834B40">
            <w:pPr>
              <w:spacing w:line="240" w:lineRule="auto"/>
              <w:ind w:firstLine="269"/>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6BA04E6" w14:textId="37B0A7E0"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795AAA0B" w14:textId="2E060312" w:rsidR="00834B40" w:rsidRDefault="00834B40" w:rsidP="00A56BCE">
            <w:pPr>
              <w:spacing w:line="240" w:lineRule="auto"/>
              <w:jc w:val="center"/>
              <w:rPr>
                <w:rFonts w:eastAsia="Times New Roman;Times New Roman"/>
                <w:sz w:val="24"/>
                <w:szCs w:val="24"/>
              </w:rPr>
            </w:pPr>
          </w:p>
        </w:tc>
      </w:tr>
      <w:tr w:rsidR="00834B40" w:rsidRPr="002D0CB8" w14:paraId="73D93FBD"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6CB2029" w14:textId="77777777" w:rsidR="00834B40" w:rsidRPr="002D0CB8" w:rsidRDefault="00834B40" w:rsidP="00A56BCE">
            <w:pPr>
              <w:pStyle w:val="affe"/>
              <w:snapToGrid w:val="0"/>
              <w:ind w:left="0"/>
              <w:contextualSpacing w:val="0"/>
              <w:jc w:val="center"/>
            </w:pPr>
            <w:r w:rsidRPr="002D0CB8">
              <w:t>1.2.5.</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9D846F"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1000 м., свыше протяженности, указанной в п.1.2.4.</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EE715E" w14:textId="77777777" w:rsidR="00834B40" w:rsidRPr="002D0CB8" w:rsidRDefault="00834B40" w:rsidP="00834B40">
            <w:pPr>
              <w:spacing w:line="240" w:lineRule="auto"/>
              <w:ind w:firstLine="411"/>
              <w:jc w:val="center"/>
              <w:rPr>
                <w:rFonts w:eastAsia="Times New Roman;Times New Roman"/>
                <w:sz w:val="24"/>
                <w:szCs w:val="24"/>
              </w:rPr>
            </w:pPr>
            <w:r w:rsidRPr="002D0CB8">
              <w:rPr>
                <w:rFonts w:eastAsia="Times New Roman;Times New Roman"/>
                <w:sz w:val="24"/>
                <w:szCs w:val="24"/>
              </w:rPr>
              <w:t>1000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87FCADB" w14:textId="1B03427A"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59963E1A" w14:textId="0F250A27" w:rsidR="00834B40" w:rsidRDefault="00834B40" w:rsidP="00A56BCE">
            <w:pPr>
              <w:spacing w:line="240" w:lineRule="auto"/>
              <w:jc w:val="center"/>
              <w:rPr>
                <w:rFonts w:eastAsia="Times New Roman;Times New Roman"/>
                <w:sz w:val="24"/>
                <w:szCs w:val="24"/>
              </w:rPr>
            </w:pPr>
          </w:p>
        </w:tc>
      </w:tr>
      <w:tr w:rsidR="00834B40" w:rsidRPr="002D0CB8" w14:paraId="71AF3C47"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706F1CC2"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1.3. Вынос на местности местоположения устанавливаемых опор ВЛ-10/6/0,4 </w:t>
            </w:r>
            <w:proofErr w:type="spellStart"/>
            <w:r w:rsidRPr="002D0CB8">
              <w:rPr>
                <w:rFonts w:eastAsia="Times New Roman;Times New Roman"/>
                <w:b/>
                <w:bCs/>
                <w:sz w:val="24"/>
                <w:szCs w:val="24"/>
              </w:rPr>
              <w:t>кВ</w:t>
            </w:r>
            <w:proofErr w:type="spellEnd"/>
          </w:p>
        </w:tc>
      </w:tr>
      <w:tr w:rsidR="00834B40" w:rsidRPr="002D0CB8" w14:paraId="4DB29C92"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A86F18" w14:textId="77777777" w:rsidR="00834B40" w:rsidRPr="002D0CB8" w:rsidRDefault="00834B40" w:rsidP="00A56BCE">
            <w:pPr>
              <w:pStyle w:val="affe"/>
              <w:snapToGrid w:val="0"/>
              <w:ind w:left="0"/>
              <w:contextualSpacing w:val="0"/>
              <w:jc w:val="center"/>
            </w:pPr>
            <w:r w:rsidRPr="002D0CB8">
              <w:t>1.3.1.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BADCEF"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При количестве опор до10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DBAA845" w14:textId="77777777" w:rsidR="00834B40" w:rsidRPr="002D0CB8" w:rsidRDefault="00834B40" w:rsidP="00834B40">
            <w:pPr>
              <w:spacing w:line="240" w:lineRule="auto"/>
              <w:ind w:firstLine="269"/>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D64B0B" w14:textId="6B983207"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14098EA9" w14:textId="671A00A9" w:rsidR="00834B40" w:rsidRDefault="00834B40" w:rsidP="00A56BCE">
            <w:pPr>
              <w:spacing w:line="240" w:lineRule="auto"/>
              <w:jc w:val="center"/>
              <w:rPr>
                <w:rFonts w:eastAsia="Times New Roman;Times New Roman"/>
                <w:sz w:val="24"/>
                <w:szCs w:val="24"/>
              </w:rPr>
            </w:pPr>
          </w:p>
        </w:tc>
      </w:tr>
      <w:tr w:rsidR="00834B40" w:rsidRPr="002D0CB8" w14:paraId="29418968"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2D6933" w14:textId="77777777" w:rsidR="00834B40" w:rsidRPr="002D0CB8" w:rsidRDefault="00834B40" w:rsidP="00A56BCE">
            <w:pPr>
              <w:pStyle w:val="affe"/>
              <w:snapToGrid w:val="0"/>
              <w:ind w:left="0"/>
              <w:contextualSpacing w:val="0"/>
              <w:jc w:val="center"/>
            </w:pPr>
            <w:r w:rsidRPr="002D0CB8">
              <w:t>1.3.2.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129B366"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За каждую опору свыше количества, указанного в п.1.3.1.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7D44326" w14:textId="77777777" w:rsidR="00834B40" w:rsidRPr="002D0CB8" w:rsidRDefault="00834B40" w:rsidP="00834B40">
            <w:pPr>
              <w:spacing w:line="240" w:lineRule="auto"/>
              <w:ind w:firstLine="411"/>
              <w:jc w:val="center"/>
              <w:rPr>
                <w:rFonts w:eastAsia="Times New Roman;Times New Roman"/>
                <w:sz w:val="24"/>
                <w:szCs w:val="24"/>
              </w:rPr>
            </w:pPr>
            <w:r w:rsidRPr="002D0CB8">
              <w:rPr>
                <w:rFonts w:eastAsia="Times New Roman;Times New Roman"/>
                <w:sz w:val="24"/>
                <w:szCs w:val="24"/>
              </w:rPr>
              <w:t>опора</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20BC48" w14:textId="2713D623"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13E3E7D5" w14:textId="48C42031" w:rsidR="00834B40" w:rsidRDefault="00834B40" w:rsidP="00A56BCE">
            <w:pPr>
              <w:spacing w:line="240" w:lineRule="auto"/>
              <w:jc w:val="center"/>
              <w:rPr>
                <w:rFonts w:eastAsia="Times New Roman;Times New Roman"/>
                <w:sz w:val="24"/>
                <w:szCs w:val="24"/>
              </w:rPr>
            </w:pPr>
          </w:p>
        </w:tc>
      </w:tr>
      <w:tr w:rsidR="00834B40" w:rsidRPr="002D0CB8" w14:paraId="28CEFD7B" w14:textId="77777777" w:rsidTr="00A56BCE">
        <w:trPr>
          <w:cantSplit/>
          <w:trHeight w:val="339"/>
          <w:jc w:val="center"/>
        </w:trPr>
        <w:tc>
          <w:tcPr>
            <w:tcW w:w="10700" w:type="dxa"/>
            <w:gridSpan w:val="5"/>
            <w:tcBorders>
              <w:top w:val="single" w:sz="4" w:space="0" w:color="000000"/>
              <w:left w:val="single" w:sz="4" w:space="0" w:color="000000"/>
              <w:bottom w:val="single" w:sz="4" w:space="0" w:color="000000"/>
              <w:right w:val="single" w:sz="4" w:space="0" w:color="000000"/>
            </w:tcBorders>
            <w:vAlign w:val="center"/>
          </w:tcPr>
          <w:p w14:paraId="52412901"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lang w:val="en-US"/>
              </w:rPr>
              <w:t>II</w:t>
            </w:r>
            <w:r w:rsidRPr="002D0CB8">
              <w:rPr>
                <w:rFonts w:eastAsia="Times New Roman;Times New Roman"/>
                <w:b/>
                <w:bCs/>
                <w:sz w:val="24"/>
                <w:szCs w:val="24"/>
              </w:rPr>
              <w:t>. ГЕОДЕЗИЧЕСКИЕ РАБОТЫ:</w:t>
            </w:r>
          </w:p>
        </w:tc>
      </w:tr>
      <w:tr w:rsidR="00834B40" w:rsidRPr="002D0CB8" w14:paraId="3667EB47" w14:textId="77777777" w:rsidTr="00A56BCE">
        <w:trPr>
          <w:cantSplit/>
          <w:trHeight w:val="995"/>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27DF23AA"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2.1. Определение координат характерных точек вновь строящихся ТП-10-6/0,4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ВЛ-10/6/0,4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местности с изготовлением схем для представления в Департамент «САТЭК» мэрии г. Магадана</w:t>
            </w:r>
          </w:p>
        </w:tc>
      </w:tr>
      <w:tr w:rsidR="00834B40" w:rsidRPr="002D0CB8" w14:paraId="7A33A09F"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B9D750" w14:textId="77777777" w:rsidR="00834B40" w:rsidRPr="002D0CB8" w:rsidRDefault="00834B40" w:rsidP="00A56BCE">
            <w:pPr>
              <w:pStyle w:val="affe"/>
              <w:snapToGrid w:val="0"/>
              <w:ind w:left="0"/>
              <w:contextualSpacing w:val="0"/>
              <w:jc w:val="center"/>
            </w:pPr>
            <w:r w:rsidRPr="002D0CB8">
              <w:t>2.1.1.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385EDB5"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При количестве точек до 5 шт</w:t>
            </w:r>
            <w:proofErr w:type="gramStart"/>
            <w:r w:rsidRPr="002D0CB8">
              <w:rPr>
                <w:rFonts w:eastAsia="Times New Roman;Times New Roman"/>
                <w:sz w:val="24"/>
                <w:szCs w:val="24"/>
              </w:rPr>
              <w:t>..</w:t>
            </w:r>
            <w:proofErr w:type="gram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3FD03D5" w14:textId="77777777" w:rsidR="00834B40" w:rsidRPr="002D0CB8" w:rsidRDefault="00834B40"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88DC5F" w14:textId="1C070C15"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797AE1C1" w14:textId="3F0ACA7E" w:rsidR="00834B40" w:rsidRDefault="00834B40" w:rsidP="00A56BCE">
            <w:pPr>
              <w:spacing w:line="240" w:lineRule="auto"/>
              <w:jc w:val="center"/>
              <w:rPr>
                <w:rFonts w:eastAsia="Times New Roman;Times New Roman"/>
                <w:sz w:val="24"/>
                <w:szCs w:val="24"/>
              </w:rPr>
            </w:pPr>
          </w:p>
        </w:tc>
      </w:tr>
      <w:tr w:rsidR="00834B40" w:rsidRPr="002D0CB8" w14:paraId="21256984"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A5E92D" w14:textId="77777777" w:rsidR="00834B40" w:rsidRPr="002D0CB8" w:rsidRDefault="00834B40" w:rsidP="00A56BCE">
            <w:pPr>
              <w:pStyle w:val="affe"/>
              <w:snapToGrid w:val="0"/>
              <w:ind w:left="0"/>
              <w:contextualSpacing w:val="0"/>
              <w:jc w:val="center"/>
            </w:pPr>
            <w:r w:rsidRPr="002D0CB8">
              <w:t>2.1.2.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CEF2F19" w14:textId="77777777" w:rsidR="00834B40" w:rsidRPr="002D0CB8" w:rsidRDefault="00834B40" w:rsidP="00A56BCE">
            <w:pPr>
              <w:spacing w:line="240" w:lineRule="auto"/>
              <w:rPr>
                <w:sz w:val="24"/>
                <w:szCs w:val="24"/>
              </w:rPr>
            </w:pPr>
            <w:r w:rsidRPr="002D0CB8">
              <w:rPr>
                <w:rFonts w:eastAsia="Times New Roman;Times New Roman"/>
                <w:sz w:val="24"/>
                <w:szCs w:val="24"/>
              </w:rPr>
              <w:t>За каждую точку свыше количества, указанного в п.2.1.1.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EEEC46C" w14:textId="77777777" w:rsidR="00834B40" w:rsidRPr="002D0CB8" w:rsidRDefault="00834B40" w:rsidP="00A56BCE">
            <w:pPr>
              <w:spacing w:line="240" w:lineRule="auto"/>
              <w:jc w:val="center"/>
              <w:rPr>
                <w:rFonts w:eastAsia="Times New Roman;Times New Roman"/>
                <w:sz w:val="24"/>
                <w:szCs w:val="24"/>
              </w:rPr>
            </w:pPr>
            <w:r w:rsidRPr="002D0CB8">
              <w:rPr>
                <w:rFonts w:eastAsia="Times New Roman;Times New Roman"/>
                <w:sz w:val="24"/>
                <w:szCs w:val="24"/>
              </w:rPr>
              <w:t>точка</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8F2441F" w14:textId="750DEBBA"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512C076B" w14:textId="55673FF8" w:rsidR="00834B40" w:rsidRDefault="00834B40" w:rsidP="00A56BCE">
            <w:pPr>
              <w:spacing w:line="240" w:lineRule="auto"/>
              <w:jc w:val="center"/>
              <w:rPr>
                <w:rFonts w:eastAsia="Times New Roman;Times New Roman"/>
                <w:sz w:val="24"/>
                <w:szCs w:val="24"/>
              </w:rPr>
            </w:pPr>
          </w:p>
        </w:tc>
      </w:tr>
      <w:tr w:rsidR="00834B40" w:rsidRPr="002D0CB8" w14:paraId="4799E4E5" w14:textId="77777777" w:rsidTr="00A56BCE">
        <w:trPr>
          <w:cantSplit/>
          <w:trHeight w:val="432"/>
          <w:jc w:val="center"/>
        </w:trPr>
        <w:tc>
          <w:tcPr>
            <w:tcW w:w="10700" w:type="dxa"/>
            <w:gridSpan w:val="5"/>
            <w:tcBorders>
              <w:top w:val="single" w:sz="4" w:space="0" w:color="000000"/>
              <w:left w:val="single" w:sz="4" w:space="0" w:color="000000"/>
              <w:bottom w:val="single" w:sz="4" w:space="0" w:color="000000"/>
              <w:right w:val="single" w:sz="4" w:space="0" w:color="000000"/>
            </w:tcBorders>
            <w:vAlign w:val="center"/>
          </w:tcPr>
          <w:p w14:paraId="334DB808" w14:textId="77777777" w:rsidR="00834B40" w:rsidRPr="002D0CB8" w:rsidRDefault="00834B40"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2.2. Исполнительные съемки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ВЛ-10/6/0,4 </w:t>
            </w:r>
            <w:proofErr w:type="spellStart"/>
            <w:r w:rsidRPr="002D0CB8">
              <w:rPr>
                <w:rFonts w:eastAsia="Times New Roman;Times New Roman"/>
                <w:b/>
                <w:bCs/>
                <w:sz w:val="24"/>
                <w:szCs w:val="24"/>
              </w:rPr>
              <w:t>кВ</w:t>
            </w:r>
            <w:proofErr w:type="spellEnd"/>
          </w:p>
        </w:tc>
      </w:tr>
      <w:tr w:rsidR="00834B40" w:rsidRPr="002D0CB8" w14:paraId="26AFA93F"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5EF04CC" w14:textId="77777777" w:rsidR="00834B40" w:rsidRPr="002D0CB8" w:rsidRDefault="00834B40" w:rsidP="00A56BCE">
            <w:pPr>
              <w:pStyle w:val="affe"/>
              <w:snapToGrid w:val="0"/>
              <w:ind w:left="0"/>
              <w:contextualSpacing w:val="0"/>
              <w:jc w:val="center"/>
              <w:rPr>
                <w:b/>
                <w:bCs/>
              </w:rPr>
            </w:pPr>
            <w:r w:rsidRPr="002D0CB8">
              <w:t>2.2.1.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97FD9E" w14:textId="77777777" w:rsidR="00834B40" w:rsidRPr="002D0CB8" w:rsidRDefault="00834B40" w:rsidP="00A56BCE">
            <w:pPr>
              <w:spacing w:line="240" w:lineRule="auto"/>
              <w:rPr>
                <w:rFonts w:eastAsia="Times New Roman;Times New Roman"/>
                <w:sz w:val="24"/>
                <w:szCs w:val="24"/>
              </w:rPr>
            </w:pPr>
            <w:r w:rsidRPr="002D0CB8">
              <w:rPr>
                <w:rFonts w:eastAsia="Times New Roman;Times New Roman"/>
                <w:sz w:val="24"/>
                <w:szCs w:val="24"/>
              </w:rPr>
              <w:t>Объект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E98BCF" w14:textId="77777777" w:rsidR="00834B40" w:rsidRPr="002D0CB8" w:rsidRDefault="00834B40"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A57650" w14:textId="0A28CAAF"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14:paraId="22B8CD7B" w14:textId="32192838" w:rsidR="00834B40" w:rsidRDefault="00834B40" w:rsidP="00A56BCE">
            <w:pPr>
              <w:spacing w:line="240" w:lineRule="auto"/>
              <w:jc w:val="center"/>
              <w:rPr>
                <w:rFonts w:eastAsia="Times New Roman;Times New Roman"/>
                <w:sz w:val="24"/>
                <w:szCs w:val="24"/>
              </w:rPr>
            </w:pPr>
          </w:p>
        </w:tc>
      </w:tr>
      <w:tr w:rsidR="00834B40" w:rsidRPr="002D0CB8" w14:paraId="4C949C49"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FCAD41" w14:textId="77777777" w:rsidR="00834B40" w:rsidRPr="002D0CB8" w:rsidRDefault="00834B40" w:rsidP="00A56BCE">
            <w:pPr>
              <w:pStyle w:val="affe"/>
              <w:snapToGrid w:val="0"/>
              <w:ind w:left="0"/>
              <w:contextualSpacing w:val="0"/>
              <w:jc w:val="center"/>
            </w:pPr>
            <w:r w:rsidRPr="002D0CB8">
              <w:t>2.2.2.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8F6882" w14:textId="77777777" w:rsidR="00834B40" w:rsidRPr="002D0CB8" w:rsidRDefault="00834B40" w:rsidP="00A56BCE">
            <w:pPr>
              <w:spacing w:line="240" w:lineRule="auto"/>
              <w:rPr>
                <w:sz w:val="24"/>
                <w:szCs w:val="24"/>
              </w:rPr>
            </w:pPr>
            <w:r w:rsidRPr="002D0CB8">
              <w:rPr>
                <w:rFonts w:eastAsia="Times New Roman;Times New Roman"/>
                <w:sz w:val="24"/>
                <w:szCs w:val="24"/>
              </w:rPr>
              <w:t>За каждые полные и неполные 200 м., свыше протяженности, указанной в п.2.2.1.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A93186" w14:textId="77777777" w:rsidR="00834B40" w:rsidRPr="002D0CB8" w:rsidRDefault="00834B40" w:rsidP="00A56BCE">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DDA38C" w14:textId="0ABAAC38" w:rsidR="00834B40" w:rsidRPr="002D0CB8" w:rsidRDefault="00834B40" w:rsidP="00A56BCE">
            <w:pPr>
              <w:spacing w:line="240" w:lineRule="auto"/>
              <w:jc w:val="center"/>
              <w:rPr>
                <w:rFonts w:eastAsia="Times New Roman;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2DD7D860" w14:textId="59F442FC" w:rsidR="00834B40" w:rsidRDefault="00834B40" w:rsidP="00A56BCE">
            <w:pPr>
              <w:spacing w:line="240" w:lineRule="auto"/>
              <w:jc w:val="center"/>
              <w:rPr>
                <w:rFonts w:eastAsia="Times New Roman;Times New Roman"/>
                <w:sz w:val="24"/>
                <w:szCs w:val="24"/>
              </w:rPr>
            </w:pPr>
          </w:p>
        </w:tc>
      </w:tr>
    </w:tbl>
    <w:p w14:paraId="7C3C8C4F" w14:textId="77777777" w:rsidR="00834B40" w:rsidRPr="002D0CB8" w:rsidRDefault="00834B40" w:rsidP="00834B40">
      <w:pPr>
        <w:pStyle w:val="affe"/>
        <w:keepLines/>
        <w:widowControl w:val="0"/>
        <w:tabs>
          <w:tab w:val="left" w:pos="426"/>
        </w:tabs>
        <w:autoSpaceDE w:val="0"/>
        <w:ind w:left="0"/>
        <w:contextualSpacing w:val="0"/>
        <w:jc w:val="both"/>
        <w:rPr>
          <w:rFonts w:eastAsia="Helvetica"/>
          <w:b/>
        </w:rPr>
      </w:pPr>
    </w:p>
    <w:p w14:paraId="1FE135DB" w14:textId="1DDBCFC7" w:rsidR="00834B40" w:rsidRDefault="00834B40" w:rsidP="00B46412">
      <w:pPr>
        <w:keepLines/>
        <w:widowControl w:val="0"/>
        <w:spacing w:line="240" w:lineRule="auto"/>
        <w:ind w:firstLine="0"/>
        <w:jc w:val="left"/>
        <w:rPr>
          <w:rFonts w:eastAsia="Calibri"/>
          <w:snapToGrid/>
          <w:sz w:val="22"/>
          <w:szCs w:val="22"/>
        </w:rPr>
      </w:pPr>
    </w:p>
    <w:p w14:paraId="14BEC822" w14:textId="761074B9" w:rsidR="00834B40" w:rsidRDefault="00834B40" w:rsidP="00B46412">
      <w:pPr>
        <w:keepLines/>
        <w:widowControl w:val="0"/>
        <w:spacing w:line="240" w:lineRule="auto"/>
        <w:ind w:firstLine="0"/>
        <w:jc w:val="left"/>
        <w:rPr>
          <w:rFonts w:eastAsia="Calibri"/>
          <w:snapToGrid/>
          <w:sz w:val="22"/>
          <w:szCs w:val="22"/>
        </w:rPr>
      </w:pPr>
    </w:p>
    <w:p w14:paraId="705ADC22" w14:textId="77777777" w:rsidR="00834B40" w:rsidRPr="00B46412" w:rsidRDefault="00834B40" w:rsidP="00B46412">
      <w:pPr>
        <w:keepLines/>
        <w:widowControl w:val="0"/>
        <w:spacing w:line="240" w:lineRule="auto"/>
        <w:ind w:firstLine="0"/>
        <w:jc w:val="left"/>
        <w:rPr>
          <w:rFonts w:eastAsia="Calibri"/>
          <w:snapToGrid/>
          <w:sz w:val="22"/>
          <w:szCs w:val="22"/>
        </w:rPr>
      </w:pPr>
    </w:p>
    <w:p w14:paraId="4F4AF834" w14:textId="77777777" w:rsidR="00B46412" w:rsidRPr="00B46412" w:rsidRDefault="00B46412" w:rsidP="00B46412">
      <w:pPr>
        <w:keepLines/>
        <w:widowControl w:val="0"/>
        <w:spacing w:line="240" w:lineRule="auto"/>
        <w:ind w:firstLine="0"/>
        <w:jc w:val="left"/>
        <w:rPr>
          <w:rFonts w:eastAsia="Calibri"/>
          <w:snapToGrid/>
          <w:sz w:val="22"/>
          <w:szCs w:val="22"/>
        </w:rPr>
      </w:pPr>
    </w:p>
    <w:p w14:paraId="0A20D1CA" w14:textId="77777777" w:rsidR="00B46412" w:rsidRPr="00B46412" w:rsidRDefault="00B46412" w:rsidP="00B46412">
      <w:pPr>
        <w:spacing w:line="240" w:lineRule="auto"/>
        <w:ind w:firstLine="0"/>
        <w:jc w:val="center"/>
        <w:rPr>
          <w:b/>
          <w:snapToGrid/>
          <w:sz w:val="22"/>
          <w:szCs w:val="22"/>
        </w:rPr>
      </w:pPr>
    </w:p>
    <w:p w14:paraId="281CDF44" w14:textId="77777777" w:rsidR="00B46412" w:rsidRPr="00B46412" w:rsidRDefault="00B46412" w:rsidP="00B46412">
      <w:pPr>
        <w:spacing w:line="240" w:lineRule="auto"/>
        <w:ind w:firstLine="0"/>
        <w:jc w:val="center"/>
        <w:rPr>
          <w:b/>
          <w:snapToGrid/>
          <w:sz w:val="22"/>
          <w:szCs w:val="22"/>
        </w:rPr>
      </w:pPr>
    </w:p>
    <w:p w14:paraId="76AE05F9" w14:textId="77777777" w:rsidR="00B46412" w:rsidRPr="00B46412" w:rsidRDefault="00B46412" w:rsidP="00B46412">
      <w:pPr>
        <w:spacing w:line="240" w:lineRule="auto"/>
        <w:ind w:firstLine="0"/>
        <w:jc w:val="center"/>
        <w:rPr>
          <w:b/>
          <w:snapToGrid/>
          <w:sz w:val="22"/>
          <w:szCs w:val="22"/>
        </w:rPr>
      </w:pPr>
    </w:p>
    <w:tbl>
      <w:tblPr>
        <w:tblW w:w="9978" w:type="dxa"/>
        <w:tblInd w:w="108" w:type="dxa"/>
        <w:tblLook w:val="01E0" w:firstRow="1" w:lastRow="1" w:firstColumn="1" w:lastColumn="1" w:noHBand="0" w:noVBand="0"/>
      </w:tblPr>
      <w:tblGrid>
        <w:gridCol w:w="4989"/>
        <w:gridCol w:w="4989"/>
      </w:tblGrid>
      <w:tr w:rsidR="00B46412" w:rsidRPr="00B46412" w14:paraId="02A052B6" w14:textId="77777777" w:rsidTr="00B46412">
        <w:trPr>
          <w:trHeight w:val="283"/>
        </w:trPr>
        <w:tc>
          <w:tcPr>
            <w:tcW w:w="4989" w:type="dxa"/>
            <w:vAlign w:val="center"/>
          </w:tcPr>
          <w:p w14:paraId="0D280C3C" w14:textId="77777777" w:rsidR="00B46412" w:rsidRPr="00B46412" w:rsidRDefault="00B46412" w:rsidP="00B46412">
            <w:pPr>
              <w:spacing w:line="240" w:lineRule="auto"/>
              <w:ind w:firstLine="0"/>
              <w:jc w:val="center"/>
              <w:rPr>
                <w:rFonts w:eastAsia="Calibri"/>
                <w:snapToGrid/>
                <w:color w:val="000000"/>
                <w:sz w:val="24"/>
                <w:szCs w:val="24"/>
                <w:lang w:eastAsia="en-US"/>
              </w:rPr>
            </w:pPr>
            <w:r w:rsidRPr="00B46412">
              <w:rPr>
                <w:rFonts w:eastAsia="Calibri"/>
                <w:snapToGrid/>
                <w:color w:val="000000"/>
                <w:sz w:val="22"/>
                <w:szCs w:val="22"/>
                <w:lang w:eastAsia="en-US"/>
              </w:rPr>
              <w:t>ПОДРЯДЧИК</w:t>
            </w:r>
          </w:p>
        </w:tc>
        <w:tc>
          <w:tcPr>
            <w:tcW w:w="4989" w:type="dxa"/>
            <w:vAlign w:val="center"/>
          </w:tcPr>
          <w:p w14:paraId="546A0721" w14:textId="77777777" w:rsidR="00B46412" w:rsidRPr="00B46412" w:rsidRDefault="00B46412" w:rsidP="00B46412">
            <w:pPr>
              <w:spacing w:line="240" w:lineRule="auto"/>
              <w:ind w:firstLine="0"/>
              <w:jc w:val="center"/>
              <w:rPr>
                <w:rFonts w:eastAsia="Calibri"/>
                <w:snapToGrid/>
                <w:color w:val="000000"/>
                <w:sz w:val="24"/>
                <w:szCs w:val="24"/>
                <w:lang w:eastAsia="en-US"/>
              </w:rPr>
            </w:pPr>
            <w:r w:rsidRPr="00B46412">
              <w:rPr>
                <w:rFonts w:eastAsia="Calibri"/>
                <w:snapToGrid/>
                <w:color w:val="000000"/>
                <w:sz w:val="22"/>
                <w:szCs w:val="22"/>
                <w:lang w:eastAsia="en-US"/>
              </w:rPr>
              <w:t>ЗАКАЗЧИК</w:t>
            </w:r>
          </w:p>
        </w:tc>
      </w:tr>
      <w:tr w:rsidR="00B46412" w:rsidRPr="00B46412" w14:paraId="727B6997" w14:textId="77777777" w:rsidTr="00B46412">
        <w:trPr>
          <w:trHeight w:val="283"/>
        </w:trPr>
        <w:tc>
          <w:tcPr>
            <w:tcW w:w="4989" w:type="dxa"/>
            <w:vAlign w:val="center"/>
          </w:tcPr>
          <w:p w14:paraId="5B91BBCD" w14:textId="77777777" w:rsidR="00B46412" w:rsidRPr="00B46412" w:rsidRDefault="00B46412" w:rsidP="00B46412">
            <w:pPr>
              <w:spacing w:line="240" w:lineRule="auto"/>
              <w:ind w:firstLine="0"/>
              <w:jc w:val="center"/>
              <w:rPr>
                <w:rFonts w:eastAsia="Calibri"/>
                <w:snapToGrid/>
                <w:color w:val="000000"/>
                <w:sz w:val="24"/>
                <w:szCs w:val="24"/>
                <w:lang w:eastAsia="en-US"/>
              </w:rPr>
            </w:pPr>
            <w:r w:rsidRPr="00B46412">
              <w:rPr>
                <w:rFonts w:eastAsia="Calibri"/>
                <w:snapToGrid/>
                <w:color w:val="000000"/>
                <w:sz w:val="22"/>
                <w:szCs w:val="22"/>
                <w:lang w:eastAsia="en-US"/>
              </w:rPr>
              <w:t>___________________________</w:t>
            </w:r>
          </w:p>
        </w:tc>
        <w:tc>
          <w:tcPr>
            <w:tcW w:w="4989" w:type="dxa"/>
            <w:vAlign w:val="center"/>
          </w:tcPr>
          <w:p w14:paraId="00DE7D59" w14:textId="77777777" w:rsidR="00B46412" w:rsidRPr="00B46412" w:rsidRDefault="00B46412" w:rsidP="00B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Arial Unicode MS"/>
                <w:snapToGrid/>
                <w:color w:val="000000"/>
                <w:sz w:val="24"/>
                <w:szCs w:val="24"/>
              </w:rPr>
            </w:pPr>
            <w:r w:rsidRPr="00B46412">
              <w:rPr>
                <w:rFonts w:eastAsia="Arial Unicode MS"/>
                <w:snapToGrid/>
                <w:color w:val="000000"/>
                <w:sz w:val="22"/>
                <w:szCs w:val="22"/>
              </w:rPr>
              <w:t>______________________</w:t>
            </w:r>
          </w:p>
        </w:tc>
      </w:tr>
      <w:tr w:rsidR="00B46412" w:rsidRPr="00B46412" w14:paraId="44F834A8" w14:textId="77777777" w:rsidTr="00B46412">
        <w:trPr>
          <w:trHeight w:val="283"/>
        </w:trPr>
        <w:tc>
          <w:tcPr>
            <w:tcW w:w="4989" w:type="dxa"/>
            <w:vAlign w:val="center"/>
          </w:tcPr>
          <w:p w14:paraId="038EB0C9" w14:textId="77777777" w:rsidR="00B46412" w:rsidRPr="00B46412" w:rsidRDefault="00B46412" w:rsidP="00B46412">
            <w:pPr>
              <w:spacing w:line="240" w:lineRule="auto"/>
              <w:ind w:firstLine="0"/>
              <w:jc w:val="center"/>
              <w:rPr>
                <w:rFonts w:eastAsia="Calibri"/>
                <w:snapToGrid/>
                <w:color w:val="000000"/>
                <w:sz w:val="24"/>
                <w:szCs w:val="24"/>
                <w:lang w:eastAsia="en-US"/>
              </w:rPr>
            </w:pPr>
          </w:p>
        </w:tc>
        <w:tc>
          <w:tcPr>
            <w:tcW w:w="4989" w:type="dxa"/>
            <w:vAlign w:val="center"/>
          </w:tcPr>
          <w:p w14:paraId="1420AF77" w14:textId="77777777" w:rsidR="00B46412" w:rsidRPr="00B46412" w:rsidRDefault="00B46412" w:rsidP="00B46412">
            <w:pPr>
              <w:spacing w:line="240" w:lineRule="auto"/>
              <w:ind w:firstLine="0"/>
              <w:jc w:val="center"/>
              <w:rPr>
                <w:rFonts w:eastAsia="Calibri"/>
                <w:snapToGrid/>
                <w:color w:val="000000"/>
                <w:sz w:val="24"/>
                <w:szCs w:val="24"/>
                <w:lang w:eastAsia="en-US"/>
              </w:rPr>
            </w:pPr>
          </w:p>
        </w:tc>
      </w:tr>
    </w:tbl>
    <w:p w14:paraId="0108F55D" w14:textId="77777777" w:rsidR="00B46412" w:rsidRPr="00B46412" w:rsidRDefault="00B46412" w:rsidP="00B46412">
      <w:pPr>
        <w:spacing w:after="200" w:line="276" w:lineRule="auto"/>
        <w:ind w:firstLine="0"/>
        <w:jc w:val="left"/>
        <w:rPr>
          <w:rFonts w:eastAsia="Calibri"/>
          <w:snapToGrid/>
          <w:sz w:val="22"/>
          <w:szCs w:val="22"/>
          <w:lang w:eastAsia="en-US"/>
        </w:rPr>
      </w:pPr>
    </w:p>
    <w:p w14:paraId="4FB9AC94" w14:textId="77777777" w:rsidR="00B46412" w:rsidRPr="00B46412" w:rsidRDefault="00B46412" w:rsidP="00B46412">
      <w:pPr>
        <w:spacing w:line="240" w:lineRule="auto"/>
        <w:ind w:firstLine="0"/>
        <w:jc w:val="right"/>
        <w:rPr>
          <w:rFonts w:eastAsia="Calibri"/>
          <w:snapToGrid/>
          <w:sz w:val="22"/>
          <w:szCs w:val="22"/>
          <w:lang w:eastAsia="en-US"/>
        </w:rPr>
      </w:pPr>
    </w:p>
    <w:p w14:paraId="211E81A9" w14:textId="77777777" w:rsidR="00B46412" w:rsidRPr="00B46412" w:rsidRDefault="00B46412" w:rsidP="00B46412">
      <w:pPr>
        <w:spacing w:line="240" w:lineRule="auto"/>
        <w:ind w:firstLine="0"/>
        <w:jc w:val="right"/>
        <w:rPr>
          <w:rFonts w:eastAsia="Calibri"/>
          <w:snapToGrid/>
          <w:sz w:val="22"/>
          <w:szCs w:val="22"/>
          <w:lang w:eastAsia="en-US"/>
        </w:rPr>
      </w:pPr>
    </w:p>
    <w:p w14:paraId="2A60F1CF" w14:textId="77777777" w:rsidR="00B46412" w:rsidRPr="00B46412" w:rsidRDefault="00B46412" w:rsidP="00B46412">
      <w:pPr>
        <w:spacing w:line="240" w:lineRule="auto"/>
        <w:ind w:firstLine="0"/>
        <w:jc w:val="right"/>
        <w:rPr>
          <w:rFonts w:eastAsia="Calibri"/>
          <w:snapToGrid/>
          <w:sz w:val="22"/>
          <w:szCs w:val="22"/>
          <w:lang w:eastAsia="en-US"/>
        </w:rPr>
      </w:pPr>
    </w:p>
    <w:p w14:paraId="64295BA1" w14:textId="77777777" w:rsidR="00B46412" w:rsidRPr="00B46412" w:rsidRDefault="00B46412" w:rsidP="00B46412">
      <w:pPr>
        <w:spacing w:line="240" w:lineRule="auto"/>
        <w:ind w:firstLine="0"/>
        <w:jc w:val="right"/>
        <w:rPr>
          <w:rFonts w:eastAsia="Calibri"/>
          <w:snapToGrid/>
          <w:sz w:val="22"/>
          <w:szCs w:val="22"/>
          <w:lang w:eastAsia="en-US"/>
        </w:rPr>
      </w:pPr>
    </w:p>
    <w:p w14:paraId="21AD09A1" w14:textId="77777777" w:rsidR="00B46412" w:rsidRPr="00B46412" w:rsidRDefault="00B46412" w:rsidP="00B46412">
      <w:pPr>
        <w:spacing w:line="240" w:lineRule="auto"/>
        <w:ind w:firstLine="0"/>
        <w:jc w:val="right"/>
        <w:rPr>
          <w:rFonts w:eastAsia="Calibri"/>
          <w:snapToGrid/>
          <w:sz w:val="22"/>
          <w:szCs w:val="22"/>
          <w:lang w:eastAsia="en-US"/>
        </w:rPr>
      </w:pPr>
    </w:p>
    <w:p w14:paraId="06572CAD" w14:textId="77777777" w:rsidR="00B46412" w:rsidRPr="00B46412" w:rsidRDefault="00B46412" w:rsidP="00B46412">
      <w:pPr>
        <w:spacing w:line="240" w:lineRule="auto"/>
        <w:ind w:firstLine="0"/>
        <w:jc w:val="right"/>
        <w:rPr>
          <w:rFonts w:eastAsia="Calibri"/>
          <w:snapToGrid/>
          <w:sz w:val="22"/>
          <w:szCs w:val="22"/>
          <w:lang w:eastAsia="en-US"/>
        </w:rPr>
      </w:pPr>
    </w:p>
    <w:p w14:paraId="59598B63" w14:textId="77777777" w:rsidR="00B46412" w:rsidRPr="00B46412" w:rsidRDefault="00B46412" w:rsidP="00B46412">
      <w:pPr>
        <w:spacing w:line="240" w:lineRule="auto"/>
        <w:ind w:firstLine="0"/>
        <w:jc w:val="right"/>
        <w:rPr>
          <w:rFonts w:eastAsia="Calibri"/>
          <w:snapToGrid/>
          <w:sz w:val="22"/>
          <w:szCs w:val="22"/>
          <w:lang w:eastAsia="en-US"/>
        </w:rPr>
      </w:pPr>
    </w:p>
    <w:p w14:paraId="5B454B0D" w14:textId="77777777" w:rsidR="00B46412" w:rsidRPr="00B46412" w:rsidRDefault="00B46412" w:rsidP="00B46412">
      <w:pPr>
        <w:spacing w:line="240" w:lineRule="auto"/>
        <w:ind w:firstLine="0"/>
        <w:jc w:val="right"/>
        <w:rPr>
          <w:rFonts w:eastAsia="Calibri"/>
          <w:snapToGrid/>
          <w:sz w:val="22"/>
          <w:szCs w:val="22"/>
          <w:lang w:eastAsia="en-US"/>
        </w:rPr>
      </w:pPr>
    </w:p>
    <w:p w14:paraId="0C5D15C1" w14:textId="77777777" w:rsidR="00B46412" w:rsidRPr="00B46412" w:rsidRDefault="00B46412" w:rsidP="00B46412">
      <w:pPr>
        <w:spacing w:line="240" w:lineRule="auto"/>
        <w:ind w:firstLine="0"/>
        <w:jc w:val="right"/>
        <w:rPr>
          <w:rFonts w:eastAsia="Calibri"/>
          <w:snapToGrid/>
          <w:sz w:val="22"/>
          <w:szCs w:val="22"/>
          <w:lang w:eastAsia="en-US"/>
        </w:rPr>
      </w:pPr>
    </w:p>
    <w:p w14:paraId="6238B4AD" w14:textId="54EBFFFF" w:rsidR="00B46412" w:rsidRPr="00B46412" w:rsidRDefault="00B46412" w:rsidP="00B46412">
      <w:pPr>
        <w:spacing w:line="276" w:lineRule="auto"/>
        <w:ind w:right="-57" w:firstLine="0"/>
        <w:jc w:val="right"/>
        <w:rPr>
          <w:rFonts w:eastAsia="Calibri"/>
          <w:i/>
          <w:snapToGrid/>
          <w:sz w:val="24"/>
          <w:szCs w:val="24"/>
          <w:lang w:eastAsia="en-US"/>
        </w:rPr>
      </w:pPr>
      <w:r w:rsidRPr="00B46412">
        <w:rPr>
          <w:rFonts w:eastAsia="Calibri"/>
          <w:i/>
          <w:snapToGrid/>
          <w:sz w:val="24"/>
          <w:szCs w:val="24"/>
          <w:lang w:eastAsia="en-US"/>
        </w:rPr>
        <w:t>Приложение №</w:t>
      </w:r>
      <w:r w:rsidR="00AB122A">
        <w:rPr>
          <w:rFonts w:eastAsia="Calibri"/>
          <w:i/>
          <w:snapToGrid/>
          <w:sz w:val="24"/>
          <w:szCs w:val="24"/>
          <w:lang w:eastAsia="en-US"/>
        </w:rPr>
        <w:t>3</w:t>
      </w:r>
    </w:p>
    <w:p w14:paraId="34782957" w14:textId="77777777" w:rsidR="00B46412" w:rsidRPr="00B46412" w:rsidRDefault="00B46412" w:rsidP="00B46412">
      <w:pPr>
        <w:spacing w:line="276" w:lineRule="auto"/>
        <w:ind w:right="-57" w:firstLine="0"/>
        <w:jc w:val="right"/>
        <w:rPr>
          <w:rFonts w:eastAsia="Calibri"/>
          <w:snapToGrid/>
          <w:sz w:val="24"/>
          <w:szCs w:val="24"/>
          <w:u w:val="single"/>
          <w:lang w:eastAsia="en-US"/>
        </w:rPr>
      </w:pPr>
      <w:r w:rsidRPr="00B46412">
        <w:rPr>
          <w:rFonts w:eastAsia="Calibri"/>
          <w:i/>
          <w:snapToGrid/>
          <w:sz w:val="24"/>
          <w:szCs w:val="24"/>
          <w:lang w:eastAsia="en-US"/>
        </w:rPr>
        <w:t xml:space="preserve">к Договору подряда № </w:t>
      </w:r>
      <w:r w:rsidRPr="00B46412">
        <w:rPr>
          <w:bCs/>
          <w:snapToGrid/>
          <w:sz w:val="24"/>
          <w:szCs w:val="24"/>
        </w:rPr>
        <w:t>______</w:t>
      </w:r>
      <w:r w:rsidRPr="00B46412">
        <w:rPr>
          <w:rFonts w:eastAsia="Calibri"/>
          <w:i/>
          <w:snapToGrid/>
          <w:sz w:val="24"/>
          <w:szCs w:val="24"/>
          <w:lang w:eastAsia="en-US"/>
        </w:rPr>
        <w:t xml:space="preserve">  от __.__.2021г.</w:t>
      </w:r>
    </w:p>
    <w:p w14:paraId="00D6B5F1" w14:textId="77777777" w:rsidR="00B46412" w:rsidRPr="00B46412" w:rsidRDefault="00B46412" w:rsidP="00B46412">
      <w:pPr>
        <w:spacing w:line="276" w:lineRule="auto"/>
        <w:ind w:right="-57" w:firstLine="0"/>
        <w:jc w:val="left"/>
        <w:rPr>
          <w:rFonts w:eastAsia="Calibri"/>
          <w:snapToGrid/>
          <w:sz w:val="24"/>
          <w:szCs w:val="24"/>
          <w:u w:val="single"/>
          <w:lang w:eastAsia="en-US"/>
        </w:rPr>
      </w:pPr>
    </w:p>
    <w:p w14:paraId="480E8F07" w14:textId="77777777" w:rsidR="00B46412" w:rsidRPr="00B46412" w:rsidRDefault="00B46412" w:rsidP="00B46412">
      <w:pPr>
        <w:spacing w:line="276" w:lineRule="auto"/>
        <w:ind w:right="-57" w:firstLine="0"/>
        <w:jc w:val="center"/>
        <w:rPr>
          <w:rFonts w:eastAsia="Calibri"/>
          <w:snapToGrid/>
          <w:sz w:val="24"/>
          <w:szCs w:val="24"/>
          <w:u w:val="single"/>
          <w:lang w:eastAsia="en-US"/>
        </w:rPr>
      </w:pPr>
      <w:r w:rsidRPr="00B46412">
        <w:rPr>
          <w:rFonts w:eastAsia="Calibri"/>
          <w:snapToGrid/>
          <w:sz w:val="24"/>
          <w:szCs w:val="24"/>
          <w:u w:val="single"/>
          <w:lang w:eastAsia="en-US"/>
        </w:rPr>
        <w:t>ФОРМА</w:t>
      </w:r>
    </w:p>
    <w:p w14:paraId="7191ED63" w14:textId="77777777" w:rsidR="00B46412" w:rsidRPr="00B46412" w:rsidRDefault="00B46412" w:rsidP="00B46412">
      <w:pPr>
        <w:spacing w:line="276" w:lineRule="auto"/>
        <w:ind w:right="-57" w:firstLine="0"/>
        <w:jc w:val="left"/>
        <w:rPr>
          <w:rFonts w:eastAsia="Calibri"/>
          <w:snapToGrid/>
          <w:sz w:val="24"/>
          <w:szCs w:val="24"/>
          <w:u w:val="single"/>
          <w:lang w:eastAsia="en-US"/>
        </w:rPr>
      </w:pPr>
    </w:p>
    <w:p w14:paraId="064CDF36" w14:textId="77777777" w:rsidR="00B46412" w:rsidRPr="00B46412" w:rsidRDefault="00B46412" w:rsidP="00B46412">
      <w:pPr>
        <w:spacing w:line="276" w:lineRule="auto"/>
        <w:ind w:right="-57" w:firstLine="0"/>
        <w:jc w:val="left"/>
        <w:rPr>
          <w:rFonts w:eastAsia="Calibri"/>
          <w:snapToGrid/>
          <w:sz w:val="24"/>
          <w:szCs w:val="24"/>
          <w:u w:val="single"/>
          <w:lang w:eastAsia="en-US"/>
        </w:rPr>
      </w:pPr>
    </w:p>
    <w:p w14:paraId="4E1BD1FD" w14:textId="31897E69" w:rsidR="00B46412" w:rsidRPr="00B46412" w:rsidRDefault="00B46412" w:rsidP="00B46412">
      <w:pPr>
        <w:spacing w:line="276" w:lineRule="auto"/>
        <w:ind w:right="-57" w:firstLine="0"/>
        <w:jc w:val="center"/>
        <w:rPr>
          <w:rFonts w:eastAsia="Calibri"/>
          <w:snapToGrid/>
          <w:sz w:val="24"/>
          <w:szCs w:val="24"/>
          <w:lang w:eastAsia="en-US"/>
        </w:rPr>
      </w:pPr>
      <w:r w:rsidRPr="00B46412">
        <w:rPr>
          <w:rFonts w:eastAsia="Calibri"/>
          <w:snapToGrid/>
          <w:sz w:val="24"/>
          <w:szCs w:val="24"/>
          <w:lang w:eastAsia="en-US"/>
        </w:rPr>
        <w:t>Заявка №</w:t>
      </w:r>
      <w:r w:rsidR="00055BED">
        <w:rPr>
          <w:rFonts w:eastAsia="Calibri"/>
          <w:snapToGrid/>
          <w:sz w:val="24"/>
          <w:szCs w:val="24"/>
          <w:lang w:eastAsia="en-US"/>
        </w:rPr>
        <w:t xml:space="preserve"> </w:t>
      </w:r>
      <w:r w:rsidRPr="00B46412">
        <w:rPr>
          <w:rFonts w:eastAsia="Calibri"/>
          <w:snapToGrid/>
          <w:sz w:val="24"/>
          <w:szCs w:val="24"/>
          <w:lang w:eastAsia="en-US"/>
        </w:rPr>
        <w:t xml:space="preserve">от  ________ </w:t>
      </w:r>
      <w:proofErr w:type="gramStart"/>
      <w:r w:rsidRPr="00B46412">
        <w:rPr>
          <w:rFonts w:eastAsia="Calibri"/>
          <w:snapToGrid/>
          <w:sz w:val="24"/>
          <w:szCs w:val="24"/>
          <w:lang w:eastAsia="en-US"/>
        </w:rPr>
        <w:t>г</w:t>
      </w:r>
      <w:proofErr w:type="gramEnd"/>
      <w:r w:rsidRPr="00B46412">
        <w:rPr>
          <w:rFonts w:eastAsia="Calibri"/>
          <w:snapToGrid/>
          <w:sz w:val="24"/>
          <w:szCs w:val="24"/>
          <w:lang w:eastAsia="en-US"/>
        </w:rPr>
        <w:t>.</w:t>
      </w:r>
    </w:p>
    <w:p w14:paraId="1C53B9AB" w14:textId="77777777" w:rsidR="00B46412" w:rsidRPr="00B46412" w:rsidRDefault="00B46412" w:rsidP="00B46412">
      <w:pPr>
        <w:spacing w:line="276" w:lineRule="auto"/>
        <w:ind w:right="-57" w:firstLine="0"/>
        <w:jc w:val="center"/>
        <w:rPr>
          <w:rFonts w:eastAsia="Calibri"/>
          <w:snapToGrid/>
          <w:sz w:val="24"/>
          <w:szCs w:val="24"/>
          <w:lang w:eastAsia="en-US"/>
        </w:rPr>
      </w:pPr>
      <w:r w:rsidRPr="00B46412">
        <w:rPr>
          <w:rFonts w:eastAsia="Calibri"/>
          <w:snapToGrid/>
          <w:sz w:val="24"/>
          <w:szCs w:val="24"/>
          <w:lang w:eastAsia="en-US"/>
        </w:rPr>
        <w:t>по Договору  №________ от _______</w:t>
      </w:r>
      <w:proofErr w:type="gramStart"/>
      <w:r w:rsidRPr="00B46412">
        <w:rPr>
          <w:rFonts w:eastAsia="Calibri"/>
          <w:snapToGrid/>
          <w:sz w:val="24"/>
          <w:szCs w:val="24"/>
          <w:lang w:eastAsia="en-US"/>
        </w:rPr>
        <w:t>г</w:t>
      </w:r>
      <w:proofErr w:type="gramEnd"/>
      <w:r w:rsidRPr="00B46412">
        <w:rPr>
          <w:rFonts w:eastAsia="Calibri"/>
          <w:snapToGrid/>
          <w:sz w:val="24"/>
          <w:szCs w:val="24"/>
          <w:lang w:eastAsia="en-US"/>
        </w:rPr>
        <w:t>.</w:t>
      </w:r>
    </w:p>
    <w:p w14:paraId="53069808" w14:textId="77777777" w:rsidR="00B46412" w:rsidRPr="00B46412" w:rsidRDefault="00B46412" w:rsidP="00B46412">
      <w:pPr>
        <w:spacing w:line="276" w:lineRule="auto"/>
        <w:ind w:right="-57" w:firstLine="0"/>
        <w:jc w:val="center"/>
        <w:rPr>
          <w:rFonts w:eastAsia="Calibri"/>
          <w:snapToGrid/>
          <w:sz w:val="24"/>
          <w:szCs w:val="24"/>
          <w:lang w:eastAsia="en-US"/>
        </w:rPr>
      </w:pPr>
    </w:p>
    <w:p w14:paraId="3F034C9D" w14:textId="77777777" w:rsidR="00B46412" w:rsidRPr="00B46412" w:rsidRDefault="00B46412" w:rsidP="00B46412">
      <w:pPr>
        <w:spacing w:before="120" w:line="276" w:lineRule="auto"/>
        <w:ind w:right="-57" w:firstLine="0"/>
        <w:rPr>
          <w:rFonts w:eastAsia="Calibri"/>
          <w:snapToGrid/>
          <w:sz w:val="24"/>
          <w:szCs w:val="24"/>
          <w:lang w:eastAsia="en-US"/>
        </w:rPr>
      </w:pPr>
      <w:r w:rsidRPr="00B46412">
        <w:rPr>
          <w:rFonts w:eastAsia="Calibri"/>
          <w:snapToGrid/>
          <w:sz w:val="24"/>
          <w:szCs w:val="24"/>
          <w:lang w:eastAsia="en-US"/>
        </w:rPr>
        <w:t xml:space="preserve">     В соответствии с Договором АО «Магаданэлектросеть» просит произвести работы по строительству в целях технологического присоединения, согласно Договору и выданными АО «Магаданэлектросеть»  Техническим условиям на объекте расположенном  по адресу: _____________________________. </w:t>
      </w:r>
    </w:p>
    <w:p w14:paraId="7C9EF77A" w14:textId="77777777" w:rsidR="00B46412" w:rsidRPr="00B46412" w:rsidRDefault="00B46412" w:rsidP="00B46412">
      <w:pPr>
        <w:spacing w:before="120" w:line="276" w:lineRule="auto"/>
        <w:ind w:right="-57" w:firstLine="0"/>
        <w:rPr>
          <w:rFonts w:eastAsia="Calibri"/>
          <w:snapToGrid/>
          <w:sz w:val="24"/>
          <w:szCs w:val="24"/>
          <w:lang w:eastAsia="en-US"/>
        </w:rPr>
      </w:pPr>
      <w:r w:rsidRPr="00B46412">
        <w:rPr>
          <w:rFonts w:eastAsia="Calibri"/>
          <w:snapToGrid/>
          <w:sz w:val="24"/>
          <w:szCs w:val="24"/>
          <w:lang w:eastAsia="en-US"/>
        </w:rPr>
        <w:t>Сроки выполнения работ по заявке:</w:t>
      </w:r>
    </w:p>
    <w:p w14:paraId="7988F85B" w14:textId="77777777" w:rsidR="00B46412" w:rsidRPr="00B46412" w:rsidRDefault="00B46412" w:rsidP="00B46412">
      <w:pPr>
        <w:spacing w:before="120" w:line="276" w:lineRule="auto"/>
        <w:ind w:right="-57" w:firstLine="0"/>
        <w:rPr>
          <w:rFonts w:eastAsia="Calibri"/>
          <w:snapToGrid/>
          <w:sz w:val="24"/>
          <w:szCs w:val="24"/>
          <w:lang w:eastAsia="en-US"/>
        </w:rPr>
      </w:pPr>
      <w:r w:rsidRPr="00B46412">
        <w:rPr>
          <w:rFonts w:eastAsia="Calibri"/>
          <w:snapToGrid/>
          <w:sz w:val="24"/>
          <w:szCs w:val="24"/>
          <w:lang w:eastAsia="en-US"/>
        </w:rPr>
        <w:t>Начало:</w:t>
      </w:r>
      <w:r w:rsidRPr="00B46412">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16ACB0C6" w14:textId="77777777" w:rsidR="00B46412" w:rsidRPr="00B46412" w:rsidRDefault="00B46412" w:rsidP="00B46412">
      <w:pPr>
        <w:spacing w:before="120" w:line="276" w:lineRule="auto"/>
        <w:ind w:right="-57" w:firstLine="0"/>
        <w:rPr>
          <w:rFonts w:eastAsia="Calibri"/>
          <w:snapToGrid/>
          <w:sz w:val="24"/>
          <w:szCs w:val="24"/>
          <w:lang w:eastAsia="en-US"/>
        </w:rPr>
      </w:pPr>
      <w:r w:rsidRPr="00B46412">
        <w:rPr>
          <w:rFonts w:eastAsia="Calibri"/>
          <w:snapToGrid/>
          <w:sz w:val="24"/>
          <w:szCs w:val="24"/>
          <w:lang w:eastAsia="en-US"/>
        </w:rPr>
        <w:t xml:space="preserve">Окончание: </w:t>
      </w:r>
      <w:r w:rsidRPr="00B46412">
        <w:rPr>
          <w:rFonts w:eastAsia="Calibri"/>
          <w:i/>
          <w:snapToGrid/>
          <w:sz w:val="24"/>
          <w:szCs w:val="24"/>
          <w:lang w:eastAsia="en-US"/>
        </w:rPr>
        <w:t>не позднее 60 (шестьдесят) календарных дней с момента получения заявки</w:t>
      </w:r>
      <w:r w:rsidRPr="00B46412">
        <w:rPr>
          <w:rFonts w:eastAsia="Calibri"/>
          <w:snapToGrid/>
          <w:sz w:val="24"/>
          <w:szCs w:val="24"/>
          <w:lang w:eastAsia="en-US"/>
        </w:rPr>
        <w:t>.</w:t>
      </w:r>
    </w:p>
    <w:tbl>
      <w:tblPr>
        <w:tblW w:w="9781" w:type="dxa"/>
        <w:tblInd w:w="108" w:type="dxa"/>
        <w:tblLook w:val="01E0" w:firstRow="1" w:lastRow="1" w:firstColumn="1" w:lastColumn="1" w:noHBand="0" w:noVBand="0"/>
      </w:tblPr>
      <w:tblGrid>
        <w:gridCol w:w="5812"/>
        <w:gridCol w:w="3969"/>
      </w:tblGrid>
      <w:tr w:rsidR="00B46412" w:rsidRPr="00B46412" w14:paraId="5C29148F" w14:textId="77777777" w:rsidTr="00B46412">
        <w:tc>
          <w:tcPr>
            <w:tcW w:w="5812" w:type="dxa"/>
          </w:tcPr>
          <w:p w14:paraId="7A065D30" w14:textId="77777777" w:rsidR="00B46412" w:rsidRPr="00B46412" w:rsidRDefault="00B46412" w:rsidP="00B46412">
            <w:pPr>
              <w:spacing w:line="276" w:lineRule="auto"/>
              <w:ind w:right="-57" w:firstLine="0"/>
              <w:rPr>
                <w:rFonts w:eastAsia="Calibri"/>
                <w:snapToGrid/>
                <w:sz w:val="24"/>
                <w:szCs w:val="24"/>
                <w:lang w:eastAsia="en-US"/>
              </w:rPr>
            </w:pPr>
          </w:p>
          <w:p w14:paraId="613202A8" w14:textId="77777777" w:rsidR="00B46412" w:rsidRPr="00B46412" w:rsidRDefault="00B46412" w:rsidP="00B46412">
            <w:pPr>
              <w:spacing w:line="276" w:lineRule="auto"/>
              <w:ind w:right="-57" w:firstLine="0"/>
              <w:rPr>
                <w:rFonts w:eastAsia="Calibri"/>
                <w:snapToGrid/>
                <w:sz w:val="24"/>
                <w:szCs w:val="24"/>
                <w:lang w:eastAsia="en-US"/>
              </w:rPr>
            </w:pPr>
            <w:r w:rsidRPr="00B46412">
              <w:rPr>
                <w:rFonts w:eastAsia="Calibri"/>
                <w:b/>
                <w:snapToGrid/>
                <w:sz w:val="24"/>
                <w:szCs w:val="24"/>
                <w:lang w:eastAsia="en-US"/>
              </w:rPr>
              <w:t>ЗАКАЗЧИК</w:t>
            </w:r>
            <w:r w:rsidRPr="00B46412">
              <w:rPr>
                <w:rFonts w:eastAsia="Calibri"/>
                <w:snapToGrid/>
                <w:sz w:val="24"/>
                <w:szCs w:val="24"/>
                <w:lang w:eastAsia="en-US"/>
              </w:rPr>
              <w:t xml:space="preserve">: </w:t>
            </w:r>
          </w:p>
          <w:p w14:paraId="569CC990" w14:textId="77777777" w:rsidR="00B46412" w:rsidRPr="00B46412" w:rsidRDefault="00B46412" w:rsidP="00B46412">
            <w:pPr>
              <w:spacing w:line="276" w:lineRule="auto"/>
              <w:ind w:right="-57" w:firstLine="0"/>
              <w:rPr>
                <w:rFonts w:eastAsia="Calibri"/>
                <w:snapToGrid/>
                <w:sz w:val="24"/>
                <w:szCs w:val="24"/>
                <w:lang w:eastAsia="en-US"/>
              </w:rPr>
            </w:pPr>
          </w:p>
        </w:tc>
        <w:tc>
          <w:tcPr>
            <w:tcW w:w="3969" w:type="dxa"/>
          </w:tcPr>
          <w:p w14:paraId="57ED6DAE" w14:textId="77777777" w:rsidR="00B46412" w:rsidRPr="00B46412" w:rsidRDefault="00B46412" w:rsidP="00B46412">
            <w:pPr>
              <w:spacing w:line="276" w:lineRule="auto"/>
              <w:ind w:right="-57" w:firstLine="0"/>
              <w:rPr>
                <w:rFonts w:eastAsia="Calibri"/>
                <w:snapToGrid/>
                <w:sz w:val="24"/>
                <w:szCs w:val="24"/>
                <w:lang w:eastAsia="en-US"/>
              </w:rPr>
            </w:pPr>
          </w:p>
          <w:p w14:paraId="4A959A48" w14:textId="77777777" w:rsidR="00B46412" w:rsidRPr="00B46412" w:rsidRDefault="00B46412" w:rsidP="00B46412">
            <w:pPr>
              <w:spacing w:line="276" w:lineRule="auto"/>
              <w:ind w:right="-57" w:firstLine="0"/>
              <w:rPr>
                <w:rFonts w:eastAsia="Calibri"/>
                <w:bCs/>
                <w:snapToGrid/>
                <w:sz w:val="24"/>
                <w:szCs w:val="24"/>
                <w:lang w:eastAsia="en-US"/>
              </w:rPr>
            </w:pPr>
            <w:r w:rsidRPr="00B46412">
              <w:rPr>
                <w:rFonts w:eastAsia="Calibri"/>
                <w:b/>
                <w:snapToGrid/>
                <w:sz w:val="24"/>
                <w:szCs w:val="24"/>
                <w:lang w:eastAsia="en-US"/>
              </w:rPr>
              <w:t>ПОДРЯДЧИК:</w:t>
            </w:r>
          </w:p>
          <w:p w14:paraId="684C8F79" w14:textId="77777777" w:rsidR="00B46412" w:rsidRPr="00B46412" w:rsidRDefault="00B46412" w:rsidP="00B46412">
            <w:pPr>
              <w:spacing w:line="276" w:lineRule="auto"/>
              <w:ind w:right="-57" w:firstLine="0"/>
              <w:rPr>
                <w:rFonts w:eastAsia="Calibri"/>
                <w:snapToGrid/>
                <w:sz w:val="24"/>
                <w:szCs w:val="24"/>
                <w:lang w:eastAsia="en-US"/>
              </w:rPr>
            </w:pPr>
          </w:p>
        </w:tc>
      </w:tr>
      <w:tr w:rsidR="00B46412" w:rsidRPr="00B46412" w14:paraId="521F9346" w14:textId="77777777" w:rsidTr="00B46412">
        <w:trPr>
          <w:trHeight w:val="930"/>
        </w:trPr>
        <w:tc>
          <w:tcPr>
            <w:tcW w:w="5812" w:type="dxa"/>
          </w:tcPr>
          <w:p w14:paraId="2F06989A" w14:textId="77777777" w:rsidR="00B46412" w:rsidRPr="00B46412" w:rsidRDefault="00B46412" w:rsidP="00B46412">
            <w:pPr>
              <w:spacing w:line="276" w:lineRule="auto"/>
              <w:ind w:right="-57" w:firstLine="0"/>
              <w:rPr>
                <w:rFonts w:eastAsia="Calibri"/>
                <w:snapToGrid/>
                <w:sz w:val="24"/>
                <w:szCs w:val="24"/>
                <w:lang w:eastAsia="en-US"/>
              </w:rPr>
            </w:pPr>
          </w:p>
          <w:p w14:paraId="2B191FF1" w14:textId="77777777" w:rsidR="00B46412" w:rsidRPr="00B46412" w:rsidRDefault="00B46412" w:rsidP="00B46412">
            <w:pPr>
              <w:spacing w:line="276" w:lineRule="auto"/>
              <w:ind w:right="-57" w:firstLine="0"/>
              <w:rPr>
                <w:rFonts w:eastAsia="Calibri"/>
                <w:snapToGrid/>
                <w:sz w:val="24"/>
                <w:szCs w:val="24"/>
                <w:lang w:eastAsia="en-US"/>
              </w:rPr>
            </w:pPr>
            <w:r w:rsidRPr="00B46412">
              <w:rPr>
                <w:rFonts w:eastAsia="Calibri"/>
                <w:snapToGrid/>
                <w:sz w:val="24"/>
                <w:szCs w:val="24"/>
                <w:lang w:eastAsia="en-US"/>
              </w:rPr>
              <w:t xml:space="preserve">_________ / __________________ /      </w:t>
            </w:r>
          </w:p>
          <w:p w14:paraId="7DEB2BC6" w14:textId="77777777" w:rsidR="00B46412" w:rsidRPr="00B46412" w:rsidRDefault="00B46412" w:rsidP="00B46412">
            <w:pPr>
              <w:spacing w:line="276" w:lineRule="auto"/>
              <w:ind w:right="-57" w:firstLine="0"/>
              <w:rPr>
                <w:rFonts w:eastAsia="Calibri"/>
                <w:snapToGrid/>
                <w:sz w:val="18"/>
                <w:szCs w:val="18"/>
                <w:lang w:eastAsia="en-US"/>
              </w:rPr>
            </w:pPr>
            <w:proofErr w:type="spellStart"/>
            <w:r w:rsidRPr="00B46412">
              <w:rPr>
                <w:rFonts w:eastAsia="Calibri"/>
                <w:snapToGrid/>
                <w:sz w:val="18"/>
                <w:szCs w:val="18"/>
                <w:lang w:eastAsia="en-US"/>
              </w:rPr>
              <w:t>м.п</w:t>
            </w:r>
            <w:proofErr w:type="spellEnd"/>
            <w:r w:rsidRPr="00B46412">
              <w:rPr>
                <w:rFonts w:eastAsia="Calibri"/>
                <w:snapToGrid/>
                <w:sz w:val="18"/>
                <w:szCs w:val="18"/>
                <w:lang w:eastAsia="en-US"/>
              </w:rPr>
              <w:t xml:space="preserve">.                    </w:t>
            </w:r>
          </w:p>
        </w:tc>
        <w:tc>
          <w:tcPr>
            <w:tcW w:w="3969" w:type="dxa"/>
          </w:tcPr>
          <w:p w14:paraId="41FB5938" w14:textId="77777777" w:rsidR="00B46412" w:rsidRPr="00B46412" w:rsidRDefault="00B46412" w:rsidP="00B46412">
            <w:pPr>
              <w:spacing w:line="276" w:lineRule="auto"/>
              <w:ind w:right="-57" w:firstLine="0"/>
              <w:rPr>
                <w:rFonts w:eastAsia="Calibri"/>
                <w:snapToGrid/>
                <w:sz w:val="24"/>
                <w:szCs w:val="24"/>
                <w:lang w:eastAsia="en-US"/>
              </w:rPr>
            </w:pPr>
          </w:p>
          <w:p w14:paraId="629A90C9" w14:textId="77777777" w:rsidR="00B46412" w:rsidRPr="00B46412" w:rsidRDefault="00B46412" w:rsidP="00B46412">
            <w:pPr>
              <w:spacing w:line="276" w:lineRule="auto"/>
              <w:ind w:right="-57" w:firstLine="0"/>
              <w:rPr>
                <w:rFonts w:eastAsia="Calibri"/>
                <w:snapToGrid/>
                <w:sz w:val="24"/>
                <w:szCs w:val="24"/>
                <w:lang w:eastAsia="en-US"/>
              </w:rPr>
            </w:pPr>
            <w:r w:rsidRPr="00B46412">
              <w:rPr>
                <w:rFonts w:eastAsia="Calibri"/>
                <w:snapToGrid/>
                <w:sz w:val="24"/>
                <w:szCs w:val="24"/>
                <w:lang w:eastAsia="en-US"/>
              </w:rPr>
              <w:t>_______________ /_______________/</w:t>
            </w:r>
          </w:p>
          <w:p w14:paraId="5EB147E2" w14:textId="77777777" w:rsidR="00B46412" w:rsidRPr="00B46412" w:rsidRDefault="00B46412" w:rsidP="00B46412">
            <w:pPr>
              <w:spacing w:line="276" w:lineRule="auto"/>
              <w:ind w:right="-57" w:firstLine="0"/>
              <w:rPr>
                <w:rFonts w:eastAsia="Calibri"/>
                <w:snapToGrid/>
                <w:sz w:val="24"/>
                <w:szCs w:val="24"/>
                <w:vertAlign w:val="superscript"/>
                <w:lang w:eastAsia="en-US"/>
              </w:rPr>
            </w:pPr>
            <w:proofErr w:type="spellStart"/>
            <w:r w:rsidRPr="00B46412">
              <w:rPr>
                <w:rFonts w:eastAsia="Calibri"/>
                <w:snapToGrid/>
                <w:sz w:val="24"/>
                <w:szCs w:val="24"/>
                <w:vertAlign w:val="superscript"/>
                <w:lang w:eastAsia="en-US"/>
              </w:rPr>
              <w:t>м.п</w:t>
            </w:r>
            <w:proofErr w:type="spellEnd"/>
            <w:r w:rsidRPr="00B46412">
              <w:rPr>
                <w:rFonts w:eastAsia="Calibri"/>
                <w:snapToGrid/>
                <w:sz w:val="24"/>
                <w:szCs w:val="24"/>
                <w:vertAlign w:val="superscript"/>
                <w:lang w:eastAsia="en-US"/>
              </w:rPr>
              <w:t>.</w:t>
            </w:r>
          </w:p>
        </w:tc>
      </w:tr>
    </w:tbl>
    <w:p w14:paraId="2061CD08" w14:textId="77777777" w:rsidR="00B46412" w:rsidRPr="00B46412" w:rsidRDefault="00B46412" w:rsidP="00B46412">
      <w:pPr>
        <w:spacing w:line="276" w:lineRule="auto"/>
        <w:ind w:right="-57" w:firstLine="0"/>
        <w:rPr>
          <w:rFonts w:eastAsia="Calibri"/>
          <w:snapToGrid/>
          <w:sz w:val="24"/>
          <w:szCs w:val="24"/>
          <w:lang w:eastAsia="en-US"/>
        </w:rPr>
      </w:pPr>
    </w:p>
    <w:p w14:paraId="63037542" w14:textId="77777777" w:rsidR="00B46412" w:rsidRPr="00B46412" w:rsidRDefault="00B46412" w:rsidP="00B46412">
      <w:pPr>
        <w:spacing w:line="276" w:lineRule="auto"/>
        <w:ind w:right="-57" w:firstLine="0"/>
        <w:jc w:val="left"/>
        <w:rPr>
          <w:rFonts w:eastAsia="Calibri"/>
          <w:snapToGrid/>
          <w:sz w:val="24"/>
          <w:szCs w:val="24"/>
          <w:lang w:eastAsia="en-US"/>
        </w:rPr>
      </w:pPr>
    </w:p>
    <w:p w14:paraId="16B65E83" w14:textId="77777777" w:rsidR="00B46412" w:rsidRPr="00B46412" w:rsidRDefault="00B46412" w:rsidP="00B46412">
      <w:pPr>
        <w:spacing w:line="276" w:lineRule="auto"/>
        <w:ind w:right="-57" w:firstLine="0"/>
        <w:jc w:val="left"/>
        <w:rPr>
          <w:rFonts w:eastAsia="Calibri"/>
          <w:snapToGrid/>
          <w:sz w:val="24"/>
          <w:szCs w:val="24"/>
          <w:lang w:eastAsia="en-US"/>
        </w:rPr>
      </w:pPr>
    </w:p>
    <w:p w14:paraId="6D5492E4" w14:textId="77777777" w:rsidR="00B46412" w:rsidRPr="00B46412" w:rsidRDefault="00B46412" w:rsidP="00B46412">
      <w:pPr>
        <w:spacing w:line="276" w:lineRule="auto"/>
        <w:ind w:right="-57" w:firstLine="0"/>
        <w:jc w:val="left"/>
        <w:rPr>
          <w:rFonts w:eastAsia="Calibri"/>
          <w:snapToGrid/>
          <w:sz w:val="24"/>
          <w:szCs w:val="24"/>
          <w:lang w:eastAsia="en-US"/>
        </w:rPr>
      </w:pPr>
    </w:p>
    <w:p w14:paraId="609423B8" w14:textId="77777777" w:rsidR="00B46412" w:rsidRPr="00B46412" w:rsidRDefault="00B46412" w:rsidP="00B46412">
      <w:pPr>
        <w:spacing w:line="276" w:lineRule="auto"/>
        <w:ind w:right="-57" w:firstLine="0"/>
        <w:jc w:val="left"/>
        <w:rPr>
          <w:rFonts w:eastAsia="Calibri"/>
          <w:i/>
          <w:snapToGrid/>
          <w:sz w:val="24"/>
          <w:szCs w:val="24"/>
          <w:lang w:eastAsia="en-US"/>
        </w:rPr>
      </w:pPr>
      <w:r w:rsidRPr="00B46412">
        <w:rPr>
          <w:rFonts w:eastAsia="Calibri"/>
          <w:i/>
          <w:snapToGrid/>
          <w:sz w:val="24"/>
          <w:szCs w:val="24"/>
          <w:lang w:eastAsia="en-US"/>
        </w:rPr>
        <w:t>Форму заявки утверждаем:</w:t>
      </w:r>
    </w:p>
    <w:p w14:paraId="2E2B4374" w14:textId="77777777" w:rsidR="00B46412" w:rsidRPr="00B46412" w:rsidRDefault="00B46412" w:rsidP="00B46412">
      <w:pPr>
        <w:spacing w:line="276" w:lineRule="auto"/>
        <w:ind w:right="-57" w:firstLine="0"/>
        <w:jc w:val="left"/>
        <w:rPr>
          <w:rFonts w:eastAsia="Calibri"/>
          <w:i/>
          <w:snapToGrid/>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46412" w:rsidRPr="00B46412" w14:paraId="23F38329" w14:textId="77777777" w:rsidTr="00B46412">
        <w:tc>
          <w:tcPr>
            <w:tcW w:w="4680" w:type="dxa"/>
            <w:tcBorders>
              <w:top w:val="nil"/>
              <w:left w:val="nil"/>
              <w:bottom w:val="nil"/>
              <w:right w:val="nil"/>
            </w:tcBorders>
          </w:tcPr>
          <w:p w14:paraId="4CC78B69" w14:textId="77777777" w:rsidR="00B46412" w:rsidRPr="00B46412" w:rsidRDefault="00B46412" w:rsidP="00B46412">
            <w:pPr>
              <w:tabs>
                <w:tab w:val="left" w:pos="540"/>
              </w:tabs>
              <w:spacing w:line="240" w:lineRule="auto"/>
              <w:ind w:firstLine="0"/>
              <w:rPr>
                <w:b/>
                <w:snapToGrid/>
                <w:sz w:val="24"/>
                <w:szCs w:val="24"/>
              </w:rPr>
            </w:pPr>
          </w:p>
          <w:p w14:paraId="1E3C25EB" w14:textId="77777777" w:rsidR="00B46412" w:rsidRPr="00B46412" w:rsidRDefault="00B46412" w:rsidP="00B46412">
            <w:pPr>
              <w:tabs>
                <w:tab w:val="left" w:pos="540"/>
              </w:tabs>
              <w:spacing w:line="240" w:lineRule="auto"/>
              <w:ind w:firstLine="0"/>
              <w:rPr>
                <w:b/>
                <w:snapToGrid/>
                <w:sz w:val="24"/>
                <w:szCs w:val="24"/>
              </w:rPr>
            </w:pPr>
          </w:p>
          <w:p w14:paraId="04877BFF" w14:textId="77777777" w:rsidR="00B46412" w:rsidRPr="00B46412" w:rsidRDefault="00B46412" w:rsidP="00B46412">
            <w:pPr>
              <w:tabs>
                <w:tab w:val="left" w:pos="540"/>
              </w:tabs>
              <w:spacing w:line="240" w:lineRule="auto"/>
              <w:ind w:firstLine="0"/>
              <w:rPr>
                <w:b/>
                <w:snapToGrid/>
                <w:sz w:val="24"/>
                <w:szCs w:val="24"/>
              </w:rPr>
            </w:pPr>
            <w:r w:rsidRPr="00B46412">
              <w:rPr>
                <w:b/>
                <w:snapToGrid/>
                <w:sz w:val="24"/>
                <w:szCs w:val="24"/>
              </w:rPr>
              <w:t xml:space="preserve">ЗАКАЗЧИК:       </w:t>
            </w:r>
          </w:p>
        </w:tc>
        <w:tc>
          <w:tcPr>
            <w:tcW w:w="5040" w:type="dxa"/>
            <w:tcBorders>
              <w:top w:val="nil"/>
              <w:left w:val="nil"/>
              <w:bottom w:val="nil"/>
              <w:right w:val="nil"/>
            </w:tcBorders>
          </w:tcPr>
          <w:p w14:paraId="5CAC8E06" w14:textId="77777777" w:rsidR="00B46412" w:rsidRPr="00B46412" w:rsidRDefault="00B46412" w:rsidP="00B46412">
            <w:pPr>
              <w:tabs>
                <w:tab w:val="left" w:pos="540"/>
              </w:tabs>
              <w:spacing w:line="240" w:lineRule="auto"/>
              <w:ind w:firstLine="0"/>
              <w:rPr>
                <w:b/>
                <w:snapToGrid/>
                <w:sz w:val="24"/>
                <w:szCs w:val="24"/>
              </w:rPr>
            </w:pPr>
          </w:p>
          <w:p w14:paraId="62D15258" w14:textId="77777777" w:rsidR="00B46412" w:rsidRPr="00B46412" w:rsidRDefault="00B46412" w:rsidP="00B46412">
            <w:pPr>
              <w:tabs>
                <w:tab w:val="left" w:pos="540"/>
              </w:tabs>
              <w:spacing w:line="240" w:lineRule="auto"/>
              <w:ind w:firstLine="0"/>
              <w:rPr>
                <w:b/>
                <w:snapToGrid/>
                <w:sz w:val="24"/>
                <w:szCs w:val="24"/>
              </w:rPr>
            </w:pPr>
          </w:p>
          <w:p w14:paraId="1350F5D4" w14:textId="77777777" w:rsidR="00B46412" w:rsidRPr="00B46412" w:rsidRDefault="00B46412" w:rsidP="00B46412">
            <w:pPr>
              <w:tabs>
                <w:tab w:val="left" w:pos="540"/>
              </w:tabs>
              <w:spacing w:line="240" w:lineRule="auto"/>
              <w:ind w:firstLine="0"/>
              <w:rPr>
                <w:b/>
                <w:snapToGrid/>
                <w:sz w:val="24"/>
                <w:szCs w:val="24"/>
              </w:rPr>
            </w:pPr>
            <w:r w:rsidRPr="00B46412">
              <w:rPr>
                <w:b/>
                <w:snapToGrid/>
                <w:sz w:val="24"/>
                <w:szCs w:val="24"/>
              </w:rPr>
              <w:t>ПОДРЯДЧИК:</w:t>
            </w:r>
          </w:p>
        </w:tc>
      </w:tr>
      <w:tr w:rsidR="00B46412" w:rsidRPr="00B46412" w14:paraId="4806FAB3" w14:textId="77777777" w:rsidTr="00B46412">
        <w:trPr>
          <w:trHeight w:val="930"/>
        </w:trPr>
        <w:tc>
          <w:tcPr>
            <w:tcW w:w="4680" w:type="dxa"/>
            <w:tcBorders>
              <w:top w:val="nil"/>
              <w:left w:val="nil"/>
              <w:bottom w:val="nil"/>
              <w:right w:val="nil"/>
            </w:tcBorders>
          </w:tcPr>
          <w:p w14:paraId="4FFB77C3" w14:textId="77777777" w:rsidR="00B46412" w:rsidRPr="00B46412" w:rsidRDefault="00B46412" w:rsidP="00B46412">
            <w:pPr>
              <w:tabs>
                <w:tab w:val="left" w:pos="540"/>
                <w:tab w:val="left" w:pos="3720"/>
                <w:tab w:val="left" w:pos="3861"/>
              </w:tabs>
              <w:spacing w:line="240" w:lineRule="auto"/>
              <w:ind w:right="461" w:firstLine="0"/>
              <w:rPr>
                <w:snapToGrid/>
                <w:sz w:val="24"/>
                <w:szCs w:val="24"/>
              </w:rPr>
            </w:pPr>
          </w:p>
          <w:p w14:paraId="7D2E52B2" w14:textId="77777777" w:rsidR="00B46412" w:rsidRPr="00B46412" w:rsidRDefault="00B46412" w:rsidP="00B46412">
            <w:pPr>
              <w:tabs>
                <w:tab w:val="left" w:pos="540"/>
                <w:tab w:val="left" w:pos="3720"/>
                <w:tab w:val="left" w:pos="3861"/>
              </w:tabs>
              <w:spacing w:line="240" w:lineRule="auto"/>
              <w:ind w:right="461" w:firstLine="0"/>
              <w:rPr>
                <w:snapToGrid/>
                <w:sz w:val="24"/>
                <w:szCs w:val="24"/>
              </w:rPr>
            </w:pPr>
          </w:p>
          <w:p w14:paraId="75277537" w14:textId="77777777" w:rsidR="00B46412" w:rsidRPr="00B46412" w:rsidRDefault="00B46412" w:rsidP="00B46412">
            <w:pPr>
              <w:tabs>
                <w:tab w:val="left" w:pos="540"/>
                <w:tab w:val="left" w:pos="3720"/>
                <w:tab w:val="left" w:pos="3861"/>
              </w:tabs>
              <w:spacing w:line="240" w:lineRule="auto"/>
              <w:ind w:right="461" w:firstLine="0"/>
              <w:rPr>
                <w:snapToGrid/>
                <w:sz w:val="24"/>
                <w:szCs w:val="24"/>
              </w:rPr>
            </w:pPr>
          </w:p>
          <w:p w14:paraId="05C8B73F" w14:textId="77777777" w:rsidR="00B46412" w:rsidRPr="00B46412" w:rsidRDefault="00B46412" w:rsidP="00B46412">
            <w:pPr>
              <w:tabs>
                <w:tab w:val="left" w:pos="540"/>
              </w:tabs>
              <w:spacing w:line="240" w:lineRule="auto"/>
              <w:ind w:firstLine="0"/>
              <w:rPr>
                <w:snapToGrid/>
                <w:sz w:val="24"/>
                <w:szCs w:val="24"/>
              </w:rPr>
            </w:pPr>
            <w:r w:rsidRPr="00B46412">
              <w:rPr>
                <w:snapToGrid/>
                <w:sz w:val="24"/>
                <w:szCs w:val="24"/>
              </w:rPr>
              <w:t>______________________/_________/</w:t>
            </w:r>
          </w:p>
          <w:p w14:paraId="002A8D89" w14:textId="77777777" w:rsidR="00B46412" w:rsidRPr="00B46412" w:rsidRDefault="00B46412" w:rsidP="00B46412">
            <w:pPr>
              <w:tabs>
                <w:tab w:val="left" w:pos="540"/>
              </w:tabs>
              <w:spacing w:line="240" w:lineRule="auto"/>
              <w:ind w:firstLine="0"/>
              <w:jc w:val="left"/>
              <w:rPr>
                <w:snapToGrid/>
                <w:sz w:val="16"/>
                <w:szCs w:val="16"/>
              </w:rPr>
            </w:pPr>
            <w:proofErr w:type="spellStart"/>
            <w:r w:rsidRPr="00B46412">
              <w:rPr>
                <w:snapToGrid/>
                <w:sz w:val="16"/>
                <w:szCs w:val="16"/>
              </w:rPr>
              <w:t>м.п</w:t>
            </w:r>
            <w:proofErr w:type="spellEnd"/>
            <w:r w:rsidRPr="00B46412">
              <w:rPr>
                <w:snapToGrid/>
                <w:sz w:val="16"/>
                <w:szCs w:val="16"/>
              </w:rPr>
              <w:t>.</w:t>
            </w:r>
          </w:p>
        </w:tc>
        <w:tc>
          <w:tcPr>
            <w:tcW w:w="5040" w:type="dxa"/>
            <w:tcBorders>
              <w:top w:val="nil"/>
              <w:left w:val="nil"/>
              <w:bottom w:val="nil"/>
              <w:right w:val="nil"/>
            </w:tcBorders>
          </w:tcPr>
          <w:p w14:paraId="7B84633C" w14:textId="77777777" w:rsidR="00B46412" w:rsidRPr="00B46412" w:rsidRDefault="00B46412" w:rsidP="00B46412">
            <w:pPr>
              <w:tabs>
                <w:tab w:val="left" w:pos="540"/>
              </w:tabs>
              <w:spacing w:line="240" w:lineRule="auto"/>
              <w:ind w:firstLine="0"/>
              <w:rPr>
                <w:snapToGrid/>
                <w:sz w:val="24"/>
                <w:szCs w:val="24"/>
              </w:rPr>
            </w:pPr>
          </w:p>
          <w:p w14:paraId="20DFE3EB" w14:textId="77777777" w:rsidR="00B46412" w:rsidRPr="00B46412" w:rsidRDefault="00B46412" w:rsidP="00B46412">
            <w:pPr>
              <w:tabs>
                <w:tab w:val="left" w:pos="540"/>
              </w:tabs>
              <w:spacing w:line="240" w:lineRule="auto"/>
              <w:ind w:firstLine="0"/>
              <w:rPr>
                <w:snapToGrid/>
                <w:sz w:val="24"/>
                <w:szCs w:val="24"/>
              </w:rPr>
            </w:pPr>
          </w:p>
          <w:p w14:paraId="48377E9E" w14:textId="77777777" w:rsidR="00B46412" w:rsidRPr="00B46412" w:rsidRDefault="00B46412" w:rsidP="00B46412">
            <w:pPr>
              <w:tabs>
                <w:tab w:val="left" w:pos="540"/>
              </w:tabs>
              <w:spacing w:line="240" w:lineRule="auto"/>
              <w:ind w:firstLine="0"/>
              <w:rPr>
                <w:snapToGrid/>
                <w:sz w:val="24"/>
                <w:szCs w:val="24"/>
              </w:rPr>
            </w:pPr>
          </w:p>
          <w:p w14:paraId="140161D9" w14:textId="77777777" w:rsidR="00B46412" w:rsidRPr="00B46412" w:rsidRDefault="00B46412" w:rsidP="00B46412">
            <w:pPr>
              <w:tabs>
                <w:tab w:val="left" w:pos="540"/>
              </w:tabs>
              <w:spacing w:line="240" w:lineRule="auto"/>
              <w:ind w:firstLine="0"/>
              <w:rPr>
                <w:snapToGrid/>
                <w:sz w:val="24"/>
                <w:szCs w:val="24"/>
              </w:rPr>
            </w:pPr>
            <w:r w:rsidRPr="00B46412">
              <w:rPr>
                <w:snapToGrid/>
                <w:sz w:val="24"/>
                <w:szCs w:val="24"/>
              </w:rPr>
              <w:t>__________________/____________ /</w:t>
            </w:r>
          </w:p>
          <w:p w14:paraId="14136B45" w14:textId="77777777" w:rsidR="00B46412" w:rsidRPr="00B46412" w:rsidRDefault="00B46412" w:rsidP="00B46412">
            <w:pPr>
              <w:tabs>
                <w:tab w:val="left" w:pos="540"/>
              </w:tabs>
              <w:spacing w:line="240" w:lineRule="auto"/>
              <w:ind w:firstLine="0"/>
              <w:rPr>
                <w:snapToGrid/>
                <w:sz w:val="16"/>
                <w:szCs w:val="16"/>
              </w:rPr>
            </w:pPr>
            <w:proofErr w:type="spellStart"/>
            <w:r w:rsidRPr="00B46412">
              <w:rPr>
                <w:snapToGrid/>
                <w:sz w:val="16"/>
                <w:szCs w:val="16"/>
              </w:rPr>
              <w:t>м.п</w:t>
            </w:r>
            <w:proofErr w:type="spellEnd"/>
            <w:r w:rsidRPr="00B46412">
              <w:rPr>
                <w:snapToGrid/>
                <w:sz w:val="16"/>
                <w:szCs w:val="16"/>
              </w:rPr>
              <w:t>.</w:t>
            </w:r>
          </w:p>
        </w:tc>
      </w:tr>
    </w:tbl>
    <w:p w14:paraId="4ECC8D8D" w14:textId="77777777" w:rsidR="00B46412" w:rsidRPr="00B46412" w:rsidRDefault="00B46412" w:rsidP="00B46412">
      <w:pPr>
        <w:spacing w:before="120" w:line="276" w:lineRule="auto"/>
        <w:ind w:right="-57" w:firstLine="0"/>
        <w:rPr>
          <w:rFonts w:eastAsia="Calibri"/>
          <w:snapToGrid/>
          <w:sz w:val="24"/>
          <w:szCs w:val="24"/>
          <w:lang w:eastAsia="en-US"/>
        </w:rPr>
      </w:pPr>
    </w:p>
    <w:p w14:paraId="185F42FA" w14:textId="77777777" w:rsidR="00B46412" w:rsidRPr="00B46412" w:rsidRDefault="00B46412" w:rsidP="00B46412">
      <w:pPr>
        <w:spacing w:after="200" w:line="276" w:lineRule="auto"/>
        <w:ind w:firstLine="0"/>
        <w:jc w:val="left"/>
        <w:rPr>
          <w:rFonts w:asciiTheme="minorHAnsi" w:eastAsiaTheme="minorHAnsi" w:hAnsiTheme="minorHAnsi"/>
          <w:snapToGrid/>
          <w:szCs w:val="28"/>
          <w:lang w:eastAsia="en-US"/>
        </w:rPr>
      </w:pPr>
    </w:p>
    <w:p w14:paraId="630D75AA" w14:textId="77777777" w:rsidR="00B46412" w:rsidRDefault="00B46412" w:rsidP="005A0102">
      <w:pPr>
        <w:rPr>
          <w:sz w:val="22"/>
          <w:szCs w:val="22"/>
        </w:rPr>
      </w:pPr>
    </w:p>
    <w:p w14:paraId="2A4CC00F" w14:textId="77777777" w:rsidR="003D064E" w:rsidRDefault="003D064E" w:rsidP="003D064E">
      <w:pPr>
        <w:spacing w:before="120"/>
        <w:jc w:val="center"/>
        <w:rPr>
          <w:b/>
          <w:szCs w:val="28"/>
        </w:rPr>
      </w:pPr>
      <w:r>
        <w:rPr>
          <w:b/>
          <w:szCs w:val="28"/>
        </w:rPr>
        <w:lastRenderedPageBreak/>
        <w:t>9</w:t>
      </w:r>
      <w:r w:rsidRPr="00131B52">
        <w:rPr>
          <w:b/>
          <w:szCs w:val="28"/>
        </w:rPr>
        <w:t>. Техническое задание</w:t>
      </w:r>
    </w:p>
    <w:p w14:paraId="0913751D" w14:textId="77777777" w:rsidR="00F366E6" w:rsidRPr="002D0CB8" w:rsidRDefault="00F366E6" w:rsidP="00F366E6">
      <w:pPr>
        <w:keepLines/>
        <w:widowControl w:val="0"/>
        <w:autoSpaceDE w:val="0"/>
        <w:spacing w:line="240" w:lineRule="auto"/>
        <w:jc w:val="center"/>
        <w:rPr>
          <w:rFonts w:eastAsia="Times New Roman;Times New Roman"/>
          <w:b/>
          <w:sz w:val="24"/>
          <w:szCs w:val="24"/>
        </w:rPr>
      </w:pPr>
      <w:r w:rsidRPr="002D0CB8">
        <w:rPr>
          <w:rFonts w:eastAsia="Times New Roman;Times New Roman"/>
          <w:b/>
          <w:sz w:val="24"/>
          <w:szCs w:val="24"/>
        </w:rPr>
        <w:t>ТЕХНИЧЕСКОЕ ЗАДАНИЕ</w:t>
      </w:r>
    </w:p>
    <w:p w14:paraId="4A8080B9" w14:textId="77777777" w:rsidR="00F366E6" w:rsidRPr="002D0CB8" w:rsidRDefault="00F366E6" w:rsidP="00F366E6">
      <w:pPr>
        <w:keepLines/>
        <w:widowControl w:val="0"/>
        <w:spacing w:line="240" w:lineRule="auto"/>
        <w:jc w:val="center"/>
        <w:outlineLvl w:val="2"/>
        <w:rPr>
          <w:rFonts w:eastAsia="MS Mincho;ＭＳ 明朝"/>
          <w:b/>
          <w:bCs/>
          <w:color w:val="000000"/>
          <w:sz w:val="24"/>
          <w:szCs w:val="24"/>
        </w:rPr>
      </w:pPr>
      <w:r w:rsidRPr="002D0CB8">
        <w:rPr>
          <w:rFonts w:eastAsia="MS Mincho;ＭＳ 明朝"/>
          <w:b/>
          <w:bCs/>
          <w:color w:val="000000"/>
          <w:sz w:val="24"/>
          <w:szCs w:val="24"/>
        </w:rPr>
        <w:t>на выполнение кадастровых и геодезических работ</w:t>
      </w:r>
    </w:p>
    <w:p w14:paraId="3ED712F9" w14:textId="77777777" w:rsidR="00F366E6" w:rsidRPr="002D0CB8" w:rsidRDefault="00F366E6" w:rsidP="00F366E6">
      <w:pPr>
        <w:keepLines/>
        <w:widowControl w:val="0"/>
        <w:spacing w:line="240" w:lineRule="auto"/>
        <w:jc w:val="center"/>
        <w:outlineLvl w:val="2"/>
        <w:rPr>
          <w:rFonts w:eastAsia="MS Mincho;ＭＳ 明朝"/>
          <w:b/>
          <w:bCs/>
          <w:color w:val="000000"/>
          <w:sz w:val="24"/>
          <w:szCs w:val="24"/>
        </w:rPr>
      </w:pPr>
      <w:r w:rsidRPr="002D0CB8">
        <w:rPr>
          <w:rFonts w:eastAsia="MS Mincho;ＭＳ 明朝"/>
          <w:b/>
          <w:bCs/>
          <w:color w:val="000000"/>
          <w:sz w:val="24"/>
          <w:szCs w:val="24"/>
        </w:rPr>
        <w:t>для нужд АО «Магаданэлектросеть» на 2021 год.</w:t>
      </w:r>
    </w:p>
    <w:p w14:paraId="5BFFA529" w14:textId="77777777" w:rsidR="00F366E6" w:rsidRPr="002D0CB8" w:rsidRDefault="00F366E6" w:rsidP="00F366E6">
      <w:pPr>
        <w:keepLines/>
        <w:widowControl w:val="0"/>
        <w:spacing w:line="240" w:lineRule="auto"/>
        <w:jc w:val="center"/>
        <w:outlineLvl w:val="2"/>
        <w:rPr>
          <w:rFonts w:eastAsia="MS Mincho;ＭＳ 明朝"/>
          <w:sz w:val="24"/>
          <w:szCs w:val="24"/>
        </w:rPr>
      </w:pPr>
    </w:p>
    <w:p w14:paraId="796FF367" w14:textId="77777777" w:rsidR="00F366E6" w:rsidRPr="002D0CB8" w:rsidRDefault="00F366E6" w:rsidP="00F366E6">
      <w:pPr>
        <w:pStyle w:val="affe"/>
        <w:keepLines/>
        <w:widowControl w:val="0"/>
        <w:numPr>
          <w:ilvl w:val="0"/>
          <w:numId w:val="49"/>
        </w:numPr>
        <w:tabs>
          <w:tab w:val="clear" w:pos="0"/>
          <w:tab w:val="left" w:pos="993"/>
        </w:tabs>
        <w:suppressAutoHyphens/>
        <w:autoSpaceDE w:val="0"/>
        <w:ind w:firstLine="349"/>
        <w:contextualSpacing w:val="0"/>
        <w:jc w:val="both"/>
      </w:pPr>
      <w:r w:rsidRPr="002D0CB8">
        <w:rPr>
          <w:rFonts w:eastAsia="Helvetica"/>
          <w:b/>
        </w:rPr>
        <w:t xml:space="preserve">Предмет закупки: </w:t>
      </w:r>
      <w:r w:rsidRPr="002D0CB8">
        <w:rPr>
          <w:iCs/>
        </w:rPr>
        <w:t>Право заключения договора на выполнение кадастровых и геодезических работ</w:t>
      </w:r>
      <w:r w:rsidRPr="002D0CB8">
        <w:rPr>
          <w:rFonts w:eastAsia="Helvetica"/>
        </w:rPr>
        <w:t xml:space="preserve"> для нужд АО «Магаданэлектросеть» на 2021 год.</w:t>
      </w:r>
    </w:p>
    <w:p w14:paraId="7773D833" w14:textId="77777777" w:rsidR="00F366E6" w:rsidRPr="002D0CB8" w:rsidRDefault="00F366E6" w:rsidP="00F366E6">
      <w:pPr>
        <w:pStyle w:val="affe"/>
        <w:keepLines/>
        <w:widowControl w:val="0"/>
        <w:numPr>
          <w:ilvl w:val="0"/>
          <w:numId w:val="49"/>
        </w:numPr>
        <w:tabs>
          <w:tab w:val="clear" w:pos="0"/>
          <w:tab w:val="left" w:pos="993"/>
        </w:tabs>
        <w:suppressAutoHyphens/>
        <w:autoSpaceDE w:val="0"/>
        <w:ind w:left="0" w:firstLine="709"/>
        <w:contextualSpacing w:val="0"/>
        <w:jc w:val="both"/>
      </w:pPr>
      <w:r w:rsidRPr="002D0CB8">
        <w:rPr>
          <w:b/>
        </w:rPr>
        <w:t>Срок действия договора:</w:t>
      </w:r>
      <w:r w:rsidRPr="002D0CB8">
        <w:t xml:space="preserve"> до 31 декабря 2021г.</w:t>
      </w:r>
    </w:p>
    <w:p w14:paraId="323A0414" w14:textId="77777777" w:rsidR="00F366E6" w:rsidRPr="002D0CB8" w:rsidRDefault="00F366E6" w:rsidP="00F366E6">
      <w:pPr>
        <w:pStyle w:val="affe"/>
        <w:keepLines/>
        <w:widowControl w:val="0"/>
        <w:numPr>
          <w:ilvl w:val="0"/>
          <w:numId w:val="49"/>
        </w:numPr>
        <w:tabs>
          <w:tab w:val="clear" w:pos="0"/>
          <w:tab w:val="left" w:pos="993"/>
        </w:tabs>
        <w:suppressAutoHyphens/>
        <w:autoSpaceDE w:val="0"/>
        <w:ind w:left="0" w:firstLine="709"/>
        <w:contextualSpacing w:val="0"/>
        <w:jc w:val="both"/>
      </w:pPr>
      <w:r w:rsidRPr="002D0CB8">
        <w:rPr>
          <w:b/>
        </w:rPr>
        <w:t xml:space="preserve">Условия выполнения работ: </w:t>
      </w:r>
      <w:r w:rsidRPr="002D0CB8">
        <w:t xml:space="preserve">Выполнение работ (оказание услуг) по договору осуществляется по Заявкам Заказчика. Заявки формируется по мере необходимости (потребности) в услугах (работах) у Заказчика. Без письменной заявки Заказчика никакие работы (услуги) не выполняются. Оплате подлежат только фактически выполненные работы (оказанные услуги). Срок выполнения работ с момента подачи Заявки – </w:t>
      </w:r>
      <w:r w:rsidRPr="002D0CB8">
        <w:rPr>
          <w:u w:val="single"/>
        </w:rPr>
        <w:t>не более 5 рабочих дней</w:t>
      </w:r>
      <w:r w:rsidRPr="002D0CB8">
        <w:t>. Работы по Заявкам в обязательном порядке выполняется с фактическим выездом на место в присутствии представителя Заказчика.</w:t>
      </w:r>
    </w:p>
    <w:p w14:paraId="76BB4E4D" w14:textId="77777777" w:rsidR="00F366E6" w:rsidRPr="002D0CB8" w:rsidRDefault="00F366E6" w:rsidP="00F366E6">
      <w:pPr>
        <w:pStyle w:val="affe"/>
        <w:keepLines/>
        <w:widowControl w:val="0"/>
        <w:numPr>
          <w:ilvl w:val="0"/>
          <w:numId w:val="49"/>
        </w:numPr>
        <w:tabs>
          <w:tab w:val="clear" w:pos="0"/>
          <w:tab w:val="left" w:pos="993"/>
        </w:tabs>
        <w:suppressAutoHyphens/>
        <w:autoSpaceDE w:val="0"/>
        <w:ind w:left="0" w:firstLine="709"/>
        <w:contextualSpacing w:val="0"/>
        <w:jc w:val="both"/>
      </w:pPr>
      <w:r w:rsidRPr="002D0CB8">
        <w:rPr>
          <w:rFonts w:eastAsia="Helvetica"/>
          <w:b/>
        </w:rPr>
        <w:t>Место выполнения работ</w:t>
      </w:r>
      <w:r w:rsidRPr="002D0CB8">
        <w:rPr>
          <w:rFonts w:eastAsia="Helvetica"/>
        </w:rPr>
        <w:t>: Объекты, расположенные в г</w:t>
      </w:r>
      <w:r w:rsidRPr="002D0CB8">
        <w:rPr>
          <w:color w:val="202122"/>
          <w:shd w:val="clear" w:color="auto" w:fill="FFFFFF"/>
        </w:rPr>
        <w:t>раницах </w:t>
      </w:r>
      <w:r w:rsidRPr="002D0CB8">
        <w:rPr>
          <w:shd w:val="clear" w:color="auto" w:fill="FFFFFF"/>
        </w:rPr>
        <w:t xml:space="preserve">муниципального образования - </w:t>
      </w:r>
      <w:r w:rsidRPr="002D0CB8">
        <w:rPr>
          <w:rFonts w:eastAsia="Helvetica"/>
        </w:rPr>
        <w:t xml:space="preserve">город Магадан в соответствии с письменными заявками Заказчика. </w:t>
      </w:r>
    </w:p>
    <w:p w14:paraId="0AB7D46A" w14:textId="77777777" w:rsidR="00F366E6" w:rsidRPr="002D0CB8" w:rsidRDefault="00F366E6" w:rsidP="00F366E6">
      <w:pPr>
        <w:pStyle w:val="affe"/>
        <w:keepLines/>
        <w:widowControl w:val="0"/>
        <w:numPr>
          <w:ilvl w:val="0"/>
          <w:numId w:val="49"/>
        </w:numPr>
        <w:tabs>
          <w:tab w:val="clear" w:pos="0"/>
          <w:tab w:val="left" w:pos="993"/>
        </w:tabs>
        <w:suppressAutoHyphens/>
        <w:autoSpaceDE w:val="0"/>
        <w:ind w:left="0" w:firstLine="709"/>
        <w:contextualSpacing w:val="0"/>
        <w:jc w:val="both"/>
      </w:pPr>
      <w:r w:rsidRPr="002D0CB8">
        <w:rPr>
          <w:rFonts w:eastAsia="Helvetica"/>
          <w:b/>
        </w:rPr>
        <w:t>Начальная максимальная стоимость выполнения работ:</w:t>
      </w:r>
    </w:p>
    <w:p w14:paraId="495CA479" w14:textId="77777777" w:rsidR="00F366E6" w:rsidRPr="002D0CB8" w:rsidRDefault="00F366E6" w:rsidP="00F366E6">
      <w:pPr>
        <w:pStyle w:val="affe"/>
        <w:keepLines/>
        <w:widowControl w:val="0"/>
        <w:tabs>
          <w:tab w:val="left" w:pos="993"/>
        </w:tabs>
        <w:autoSpaceDE w:val="0"/>
        <w:ind w:left="709"/>
        <w:contextualSpacing w:val="0"/>
        <w:jc w:val="both"/>
      </w:pPr>
    </w:p>
    <w:tbl>
      <w:tblPr>
        <w:tblW w:w="10700" w:type="dxa"/>
        <w:jc w:val="center"/>
        <w:tblLayout w:type="fixed"/>
        <w:tblLook w:val="04A0" w:firstRow="1" w:lastRow="0" w:firstColumn="1" w:lastColumn="0" w:noHBand="0" w:noVBand="1"/>
      </w:tblPr>
      <w:tblGrid>
        <w:gridCol w:w="846"/>
        <w:gridCol w:w="5764"/>
        <w:gridCol w:w="1368"/>
        <w:gridCol w:w="1314"/>
        <w:gridCol w:w="1408"/>
      </w:tblGrid>
      <w:tr w:rsidR="00F366E6" w:rsidRPr="002D0CB8" w14:paraId="70B0E3E9" w14:textId="77777777" w:rsidTr="00A56BCE">
        <w:trPr>
          <w:cantSplit/>
          <w:tblHeader/>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1E981E"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rPr>
              <w:t>№</w:t>
            </w:r>
            <w:r w:rsidRPr="002D0CB8">
              <w:rPr>
                <w:rFonts w:eastAsia="Times New Roman;Times New Roman"/>
                <w:b/>
                <w:bCs/>
                <w:sz w:val="24"/>
                <w:szCs w:val="24"/>
              </w:rPr>
              <w:br/>
              <w:t>п/п</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BE686C"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rPr>
              <w:t>Наименование работ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B8F9EA" w14:textId="77777777" w:rsidR="00F366E6" w:rsidRPr="002D0CB8" w:rsidRDefault="00F366E6" w:rsidP="00F366E6">
            <w:pPr>
              <w:spacing w:line="240" w:lineRule="auto"/>
              <w:ind w:firstLine="127"/>
              <w:jc w:val="center"/>
              <w:rPr>
                <w:sz w:val="24"/>
                <w:szCs w:val="24"/>
              </w:rPr>
            </w:pPr>
            <w:r w:rsidRPr="002D0CB8">
              <w:rPr>
                <w:rFonts w:eastAsia="Times New Roman;Times New Roman"/>
                <w:b/>
                <w:bCs/>
                <w:sz w:val="24"/>
                <w:szCs w:val="24"/>
              </w:rPr>
              <w:t>Единица измерения</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584818" w14:textId="77777777" w:rsidR="00F366E6" w:rsidRPr="002D0CB8" w:rsidRDefault="00F366E6" w:rsidP="00F366E6">
            <w:pPr>
              <w:spacing w:line="240" w:lineRule="auto"/>
              <w:ind w:firstLine="35"/>
              <w:jc w:val="center"/>
              <w:rPr>
                <w:sz w:val="24"/>
                <w:szCs w:val="24"/>
              </w:rPr>
            </w:pPr>
            <w:r w:rsidRPr="002D0CB8">
              <w:rPr>
                <w:rFonts w:eastAsia="Times New Roman;Times New Roman"/>
                <w:b/>
                <w:bCs/>
                <w:sz w:val="24"/>
                <w:szCs w:val="24"/>
              </w:rPr>
              <w:t>Стоимость</w:t>
            </w:r>
            <w:r>
              <w:rPr>
                <w:rFonts w:eastAsia="Times New Roman;Times New Roman"/>
                <w:b/>
                <w:bCs/>
                <w:sz w:val="24"/>
                <w:szCs w:val="24"/>
              </w:rPr>
              <w:t xml:space="preserve"> без НДС</w:t>
            </w:r>
            <w:r w:rsidRPr="002D0CB8">
              <w:rPr>
                <w:rFonts w:eastAsia="Times New Roman;Times New Roman"/>
                <w:b/>
                <w:bCs/>
                <w:sz w:val="24"/>
                <w:szCs w:val="24"/>
              </w:rPr>
              <w:t>, руб.</w:t>
            </w:r>
          </w:p>
        </w:tc>
        <w:tc>
          <w:tcPr>
            <w:tcW w:w="1408" w:type="dxa"/>
            <w:tcBorders>
              <w:top w:val="single" w:sz="4" w:space="0" w:color="000000"/>
              <w:left w:val="single" w:sz="4" w:space="0" w:color="000000"/>
              <w:bottom w:val="single" w:sz="4" w:space="0" w:color="000000"/>
              <w:right w:val="single" w:sz="4" w:space="0" w:color="000000"/>
            </w:tcBorders>
          </w:tcPr>
          <w:p w14:paraId="09D2A281" w14:textId="77777777" w:rsidR="00F366E6" w:rsidRPr="002D0CB8" w:rsidRDefault="00F366E6" w:rsidP="00F366E6">
            <w:pPr>
              <w:spacing w:line="240" w:lineRule="auto"/>
              <w:ind w:firstLine="0"/>
              <w:jc w:val="center"/>
              <w:rPr>
                <w:rFonts w:eastAsia="Times New Roman;Times New Roman"/>
                <w:b/>
                <w:bCs/>
                <w:sz w:val="24"/>
                <w:szCs w:val="24"/>
              </w:rPr>
            </w:pPr>
            <w:r w:rsidRPr="002D0CB8">
              <w:rPr>
                <w:rFonts w:eastAsia="Times New Roman;Times New Roman"/>
                <w:b/>
                <w:bCs/>
                <w:sz w:val="24"/>
                <w:szCs w:val="24"/>
              </w:rPr>
              <w:t>Стоимость</w:t>
            </w:r>
            <w:r>
              <w:rPr>
                <w:rFonts w:eastAsia="Times New Roman;Times New Roman"/>
                <w:b/>
                <w:bCs/>
                <w:sz w:val="24"/>
                <w:szCs w:val="24"/>
              </w:rPr>
              <w:t xml:space="preserve"> с  НДС</w:t>
            </w:r>
            <w:r w:rsidRPr="002D0CB8">
              <w:rPr>
                <w:rFonts w:eastAsia="Times New Roman;Times New Roman"/>
                <w:b/>
                <w:bCs/>
                <w:sz w:val="24"/>
                <w:szCs w:val="24"/>
              </w:rPr>
              <w:t xml:space="preserve">, </w:t>
            </w:r>
            <w:proofErr w:type="spellStart"/>
            <w:r w:rsidRPr="002D0CB8">
              <w:rPr>
                <w:rFonts w:eastAsia="Times New Roman;Times New Roman"/>
                <w:b/>
                <w:bCs/>
                <w:sz w:val="24"/>
                <w:szCs w:val="24"/>
              </w:rPr>
              <w:t>руб</w:t>
            </w:r>
            <w:proofErr w:type="spellEnd"/>
          </w:p>
        </w:tc>
      </w:tr>
      <w:tr w:rsidR="00F366E6" w:rsidRPr="002D0CB8" w14:paraId="05802DF7"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4D245290"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lang w:val="en-US"/>
              </w:rPr>
              <w:t>I</w:t>
            </w:r>
            <w:r w:rsidRPr="002D0CB8">
              <w:rPr>
                <w:rFonts w:eastAsia="Times New Roman;Times New Roman"/>
                <w:b/>
                <w:bCs/>
                <w:sz w:val="24"/>
                <w:szCs w:val="24"/>
              </w:rPr>
              <w:t>. КАДАСТРОВЫЕ РАБОТЫ:</w:t>
            </w:r>
          </w:p>
        </w:tc>
      </w:tr>
      <w:tr w:rsidR="00F366E6" w:rsidRPr="002D0CB8" w14:paraId="63A62D5D"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2170136E"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rPr>
              <w:t>1.1. Межевание границ земельных участков под объектами электросетевого хозяйства</w:t>
            </w:r>
          </w:p>
        </w:tc>
      </w:tr>
      <w:tr w:rsidR="00F366E6" w:rsidRPr="002D0CB8" w14:paraId="51D6A28A"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2730C8" w14:textId="77777777" w:rsidR="00F366E6" w:rsidRPr="002D0CB8" w:rsidRDefault="00F366E6" w:rsidP="00A56BCE">
            <w:pPr>
              <w:pStyle w:val="affe"/>
              <w:snapToGrid w:val="0"/>
              <w:ind w:left="0"/>
              <w:contextualSpacing w:val="0"/>
              <w:jc w:val="center"/>
            </w:pPr>
            <w:r w:rsidRPr="002D0CB8">
              <w:t>1.1.1.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876D5A"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Площадь участка до 100 </w:t>
            </w:r>
            <w:proofErr w:type="spellStart"/>
            <w:r w:rsidRPr="002D0CB8">
              <w:rPr>
                <w:rFonts w:eastAsia="Times New Roman;Times New Roman"/>
                <w:sz w:val="24"/>
                <w:szCs w:val="24"/>
              </w:rPr>
              <w:t>м.кв</w:t>
            </w:r>
            <w:proofErr w:type="spellEnd"/>
            <w:r w:rsidRPr="002D0CB8">
              <w:rPr>
                <w:rFonts w:eastAsia="Times New Roman;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97B09E9"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037FEFE"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18 733</w:t>
            </w:r>
          </w:p>
        </w:tc>
        <w:tc>
          <w:tcPr>
            <w:tcW w:w="1408" w:type="dxa"/>
            <w:tcBorders>
              <w:top w:val="single" w:sz="4" w:space="0" w:color="000000"/>
              <w:left w:val="single" w:sz="4" w:space="0" w:color="000000"/>
              <w:bottom w:val="single" w:sz="4" w:space="0" w:color="000000"/>
              <w:right w:val="single" w:sz="4" w:space="0" w:color="000000"/>
            </w:tcBorders>
          </w:tcPr>
          <w:p w14:paraId="3F3E3DD3" w14:textId="77777777" w:rsidR="00F366E6" w:rsidRDefault="00F366E6" w:rsidP="00F366E6">
            <w:pPr>
              <w:spacing w:line="240" w:lineRule="auto"/>
              <w:ind w:firstLine="202"/>
              <w:jc w:val="center"/>
              <w:rPr>
                <w:rFonts w:eastAsia="Times New Roman;Times New Roman"/>
                <w:sz w:val="24"/>
                <w:szCs w:val="24"/>
              </w:rPr>
            </w:pPr>
            <w:r>
              <w:rPr>
                <w:rFonts w:eastAsia="Times New Roman;Times New Roman"/>
                <w:sz w:val="24"/>
                <w:szCs w:val="24"/>
              </w:rPr>
              <w:t>22 480</w:t>
            </w:r>
          </w:p>
        </w:tc>
      </w:tr>
      <w:tr w:rsidR="00F366E6" w:rsidRPr="002D0CB8" w14:paraId="1697AFB7"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266EA3" w14:textId="77777777" w:rsidR="00F366E6" w:rsidRPr="002D0CB8" w:rsidRDefault="00F366E6" w:rsidP="00A56BCE">
            <w:pPr>
              <w:pStyle w:val="affe"/>
              <w:snapToGrid w:val="0"/>
              <w:ind w:left="0"/>
              <w:contextualSpacing w:val="0"/>
              <w:jc w:val="center"/>
            </w:pPr>
            <w:r w:rsidRPr="002D0CB8">
              <w:t>1.1.2.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6F2947"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Площадь участка от 101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до 1000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E8F35E6"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139FBB"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23 000</w:t>
            </w:r>
          </w:p>
        </w:tc>
        <w:tc>
          <w:tcPr>
            <w:tcW w:w="1408" w:type="dxa"/>
            <w:tcBorders>
              <w:top w:val="single" w:sz="4" w:space="0" w:color="000000"/>
              <w:left w:val="single" w:sz="4" w:space="0" w:color="000000"/>
              <w:bottom w:val="single" w:sz="4" w:space="0" w:color="000000"/>
              <w:right w:val="single" w:sz="4" w:space="0" w:color="000000"/>
            </w:tcBorders>
          </w:tcPr>
          <w:p w14:paraId="76E3A757" w14:textId="77777777" w:rsidR="00F366E6" w:rsidRDefault="00F366E6" w:rsidP="00F366E6">
            <w:pPr>
              <w:spacing w:line="240" w:lineRule="auto"/>
              <w:ind w:firstLine="202"/>
              <w:jc w:val="center"/>
              <w:rPr>
                <w:rFonts w:eastAsia="Times New Roman;Times New Roman"/>
                <w:sz w:val="24"/>
                <w:szCs w:val="24"/>
              </w:rPr>
            </w:pPr>
            <w:r>
              <w:rPr>
                <w:rFonts w:eastAsia="Times New Roman;Times New Roman"/>
                <w:sz w:val="24"/>
                <w:szCs w:val="24"/>
              </w:rPr>
              <w:t>27 600</w:t>
            </w:r>
          </w:p>
        </w:tc>
      </w:tr>
      <w:tr w:rsidR="00F366E6" w:rsidRPr="002D0CB8" w14:paraId="3A2E15B5"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543CC3BD" w14:textId="77777777" w:rsidR="00F366E6" w:rsidRPr="002D0CB8" w:rsidRDefault="00F366E6" w:rsidP="00A56BCE">
            <w:pPr>
              <w:spacing w:line="240" w:lineRule="auto"/>
              <w:jc w:val="center"/>
              <w:rPr>
                <w:sz w:val="24"/>
                <w:szCs w:val="24"/>
              </w:rPr>
            </w:pPr>
            <w:r w:rsidRPr="002D0CB8">
              <w:rPr>
                <w:rFonts w:eastAsia="Times New Roman;Times New Roman"/>
                <w:b/>
                <w:bCs/>
                <w:sz w:val="24"/>
                <w:szCs w:val="24"/>
              </w:rPr>
              <w:t>1.2. Установление охранных зон объектов электросетевого хозяйства</w:t>
            </w:r>
          </w:p>
        </w:tc>
      </w:tr>
      <w:tr w:rsidR="00F366E6" w:rsidRPr="002D0CB8" w14:paraId="63618505"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50397C0" w14:textId="77777777" w:rsidR="00F366E6" w:rsidRPr="002D0CB8" w:rsidRDefault="00F366E6" w:rsidP="00A56BCE">
            <w:pPr>
              <w:pStyle w:val="affe"/>
              <w:snapToGrid w:val="0"/>
              <w:ind w:left="0"/>
              <w:contextualSpacing w:val="0"/>
              <w:jc w:val="center"/>
              <w:rPr>
                <w:b/>
                <w:bCs/>
              </w:rPr>
            </w:pPr>
            <w:r w:rsidRPr="002D0CB8">
              <w:t>1.2.1.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E14FCE"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ТП-10-6/0,4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КТПН-10-6/0,4 </w:t>
            </w:r>
            <w:proofErr w:type="spellStart"/>
            <w:r w:rsidRPr="002D0CB8">
              <w:rPr>
                <w:rFonts w:eastAsia="Times New Roman;Times New Roman"/>
                <w:sz w:val="24"/>
                <w:szCs w:val="24"/>
              </w:rPr>
              <w:t>кВ</w:t>
            </w:r>
            <w:proofErr w:type="spell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BF6E5F"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FA18DE"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1</w:t>
            </w:r>
            <w:r>
              <w:rPr>
                <w:rFonts w:eastAsia="Times New Roman;Times New Roman"/>
                <w:sz w:val="24"/>
                <w:szCs w:val="24"/>
              </w:rPr>
              <w:t>3</w:t>
            </w:r>
            <w:r w:rsidRPr="002D0CB8">
              <w:rPr>
                <w:rFonts w:eastAsia="Times New Roman;Times New Roman"/>
                <w:sz w:val="24"/>
                <w:szCs w:val="24"/>
              </w:rPr>
              <w:t xml:space="preserve"> </w:t>
            </w:r>
            <w:r>
              <w:rPr>
                <w:rFonts w:eastAsia="Times New Roman;Times New Roman"/>
                <w:sz w:val="24"/>
                <w:szCs w:val="24"/>
              </w:rPr>
              <w:t>813</w:t>
            </w:r>
          </w:p>
        </w:tc>
        <w:tc>
          <w:tcPr>
            <w:tcW w:w="1408" w:type="dxa"/>
            <w:tcBorders>
              <w:top w:val="single" w:sz="4" w:space="0" w:color="000000"/>
              <w:left w:val="single" w:sz="4" w:space="0" w:color="000000"/>
              <w:bottom w:val="single" w:sz="4" w:space="0" w:color="000000"/>
              <w:right w:val="single" w:sz="4" w:space="0" w:color="000000"/>
            </w:tcBorders>
          </w:tcPr>
          <w:p w14:paraId="1E98B4EC" w14:textId="77777777" w:rsidR="00F366E6" w:rsidRPr="002D0CB8" w:rsidRDefault="00F366E6" w:rsidP="00F366E6">
            <w:pPr>
              <w:spacing w:line="240" w:lineRule="auto"/>
              <w:ind w:firstLine="60"/>
              <w:jc w:val="center"/>
              <w:rPr>
                <w:rFonts w:eastAsia="Times New Roman;Times New Roman"/>
                <w:sz w:val="24"/>
                <w:szCs w:val="24"/>
              </w:rPr>
            </w:pPr>
            <w:r>
              <w:rPr>
                <w:rFonts w:eastAsia="Times New Roman;Times New Roman"/>
                <w:sz w:val="24"/>
                <w:szCs w:val="24"/>
              </w:rPr>
              <w:t>16 576</w:t>
            </w:r>
          </w:p>
        </w:tc>
      </w:tr>
      <w:tr w:rsidR="00F366E6" w:rsidRPr="002D0CB8" w14:paraId="6EBBBB1B"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38EF01" w14:textId="77777777" w:rsidR="00F366E6" w:rsidRPr="002D0CB8" w:rsidRDefault="00F366E6" w:rsidP="00A56BCE">
            <w:pPr>
              <w:pStyle w:val="affe"/>
              <w:snapToGrid w:val="0"/>
              <w:ind w:left="0"/>
              <w:contextualSpacing w:val="0"/>
              <w:jc w:val="center"/>
            </w:pPr>
            <w:r w:rsidRPr="002D0CB8">
              <w:t>1.2.2.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35B934"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0ED070"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15F3CA4"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16</w:t>
            </w:r>
            <w:r w:rsidRPr="002D0CB8">
              <w:rPr>
                <w:rFonts w:eastAsia="Times New Roman;Times New Roman"/>
                <w:sz w:val="24"/>
                <w:szCs w:val="24"/>
              </w:rPr>
              <w:t xml:space="preserve"> </w:t>
            </w:r>
            <w:r>
              <w:rPr>
                <w:rFonts w:eastAsia="Times New Roman;Times New Roman"/>
                <w:sz w:val="24"/>
                <w:szCs w:val="24"/>
              </w:rPr>
              <w:t>400</w:t>
            </w:r>
          </w:p>
        </w:tc>
        <w:tc>
          <w:tcPr>
            <w:tcW w:w="1408" w:type="dxa"/>
            <w:tcBorders>
              <w:top w:val="single" w:sz="4" w:space="0" w:color="000000"/>
              <w:left w:val="single" w:sz="4" w:space="0" w:color="000000"/>
              <w:bottom w:val="single" w:sz="4" w:space="0" w:color="000000"/>
              <w:right w:val="single" w:sz="4" w:space="0" w:color="000000"/>
            </w:tcBorders>
          </w:tcPr>
          <w:p w14:paraId="7DA64541" w14:textId="77777777" w:rsidR="00F366E6" w:rsidRDefault="00F366E6" w:rsidP="00F366E6">
            <w:pPr>
              <w:spacing w:line="240" w:lineRule="auto"/>
              <w:ind w:firstLine="202"/>
              <w:jc w:val="center"/>
              <w:rPr>
                <w:rFonts w:eastAsia="Times New Roman;Times New Roman"/>
                <w:sz w:val="24"/>
                <w:szCs w:val="24"/>
              </w:rPr>
            </w:pPr>
            <w:r>
              <w:rPr>
                <w:rFonts w:eastAsia="Times New Roman;Times New Roman"/>
                <w:sz w:val="24"/>
                <w:szCs w:val="24"/>
              </w:rPr>
              <w:t>19 680</w:t>
            </w:r>
          </w:p>
        </w:tc>
      </w:tr>
      <w:tr w:rsidR="00F366E6" w:rsidRPr="002D0CB8" w14:paraId="27187968"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305FB9D" w14:textId="77777777" w:rsidR="00F366E6" w:rsidRPr="002D0CB8" w:rsidRDefault="00F366E6" w:rsidP="00A56BCE">
            <w:pPr>
              <w:pStyle w:val="affe"/>
              <w:snapToGrid w:val="0"/>
              <w:ind w:left="0"/>
              <w:contextualSpacing w:val="0"/>
              <w:jc w:val="center"/>
            </w:pPr>
            <w:r w:rsidRPr="002D0CB8">
              <w:t>1.2.3.</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9272CE"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200 м., свыше протяженности, указанной в п.1.2.2.</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4B083A"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87662D"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3</w:t>
            </w:r>
            <w:r w:rsidRPr="002D0CB8">
              <w:rPr>
                <w:rFonts w:eastAsia="Times New Roman;Times New Roman"/>
                <w:sz w:val="24"/>
                <w:szCs w:val="24"/>
              </w:rPr>
              <w:t xml:space="preserve"> </w:t>
            </w:r>
            <w:r>
              <w:rPr>
                <w:rFonts w:eastAsia="Times New Roman;Times New Roman"/>
                <w:sz w:val="24"/>
                <w:szCs w:val="24"/>
              </w:rPr>
              <w:t>933</w:t>
            </w:r>
          </w:p>
        </w:tc>
        <w:tc>
          <w:tcPr>
            <w:tcW w:w="1408" w:type="dxa"/>
            <w:tcBorders>
              <w:top w:val="single" w:sz="4" w:space="0" w:color="000000"/>
              <w:left w:val="single" w:sz="4" w:space="0" w:color="000000"/>
              <w:bottom w:val="single" w:sz="4" w:space="0" w:color="000000"/>
              <w:right w:val="single" w:sz="4" w:space="0" w:color="000000"/>
            </w:tcBorders>
            <w:vAlign w:val="center"/>
          </w:tcPr>
          <w:p w14:paraId="12677C4E" w14:textId="77777777" w:rsidR="00F366E6" w:rsidRDefault="00F366E6" w:rsidP="00F366E6">
            <w:pPr>
              <w:spacing w:line="240" w:lineRule="auto"/>
              <w:ind w:firstLine="60"/>
              <w:jc w:val="center"/>
              <w:rPr>
                <w:rFonts w:eastAsia="Times New Roman;Times New Roman"/>
                <w:sz w:val="24"/>
                <w:szCs w:val="24"/>
              </w:rPr>
            </w:pPr>
            <w:r>
              <w:rPr>
                <w:rFonts w:eastAsia="Times New Roman;Times New Roman"/>
                <w:sz w:val="24"/>
                <w:szCs w:val="24"/>
              </w:rPr>
              <w:t>4 720</w:t>
            </w:r>
          </w:p>
        </w:tc>
      </w:tr>
      <w:tr w:rsidR="00F366E6" w:rsidRPr="002D0CB8" w14:paraId="3CCB5788"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0F63FAE" w14:textId="77777777" w:rsidR="00F366E6" w:rsidRPr="002D0CB8" w:rsidRDefault="00F366E6" w:rsidP="00A56BCE">
            <w:pPr>
              <w:pStyle w:val="affe"/>
              <w:snapToGrid w:val="0"/>
              <w:ind w:left="0"/>
              <w:contextualSpacing w:val="0"/>
              <w:jc w:val="center"/>
            </w:pPr>
            <w:r w:rsidRPr="002D0CB8">
              <w:t>1.2.4.</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F5D931"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500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9A04B1"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B2D69E"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15</w:t>
            </w:r>
            <w:r w:rsidRPr="002D0CB8">
              <w:rPr>
                <w:rFonts w:eastAsia="Times New Roman;Times New Roman"/>
                <w:sz w:val="24"/>
                <w:szCs w:val="24"/>
              </w:rPr>
              <w:t xml:space="preserve"> </w:t>
            </w:r>
            <w:r>
              <w:rPr>
                <w:rFonts w:eastAsia="Times New Roman;Times New Roman"/>
                <w:sz w:val="24"/>
                <w:szCs w:val="24"/>
              </w:rPr>
              <w:t>813</w:t>
            </w:r>
          </w:p>
        </w:tc>
        <w:tc>
          <w:tcPr>
            <w:tcW w:w="1408" w:type="dxa"/>
            <w:tcBorders>
              <w:top w:val="single" w:sz="4" w:space="0" w:color="000000"/>
              <w:left w:val="single" w:sz="4" w:space="0" w:color="000000"/>
              <w:bottom w:val="single" w:sz="4" w:space="0" w:color="000000"/>
              <w:right w:val="single" w:sz="4" w:space="0" w:color="000000"/>
            </w:tcBorders>
          </w:tcPr>
          <w:p w14:paraId="71E0167B" w14:textId="77777777" w:rsidR="00F366E6" w:rsidRDefault="00F366E6" w:rsidP="00F366E6">
            <w:pPr>
              <w:spacing w:line="240" w:lineRule="auto"/>
              <w:ind w:firstLine="202"/>
              <w:jc w:val="center"/>
              <w:rPr>
                <w:rFonts w:eastAsia="Times New Roman;Times New Roman"/>
                <w:sz w:val="24"/>
                <w:szCs w:val="24"/>
              </w:rPr>
            </w:pPr>
            <w:r>
              <w:rPr>
                <w:rFonts w:eastAsia="Times New Roman;Times New Roman"/>
                <w:sz w:val="24"/>
                <w:szCs w:val="24"/>
              </w:rPr>
              <w:t>18 976</w:t>
            </w:r>
          </w:p>
        </w:tc>
      </w:tr>
      <w:tr w:rsidR="00F366E6" w:rsidRPr="002D0CB8" w14:paraId="64CAB434"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FE9D725" w14:textId="77777777" w:rsidR="00F366E6" w:rsidRPr="002D0CB8" w:rsidRDefault="00F366E6" w:rsidP="00A56BCE">
            <w:pPr>
              <w:pStyle w:val="affe"/>
              <w:snapToGrid w:val="0"/>
              <w:ind w:left="0"/>
              <w:contextualSpacing w:val="0"/>
              <w:jc w:val="center"/>
            </w:pPr>
            <w:r w:rsidRPr="002D0CB8">
              <w:t>1.2.5.</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EF7F02"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1000 м., свыше протяженности, указанной в п.1.2.4.</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6E83E08"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1000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6A06544"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6</w:t>
            </w:r>
            <w:r w:rsidRPr="002D0CB8">
              <w:rPr>
                <w:rFonts w:eastAsia="Times New Roman;Times New Roman"/>
                <w:sz w:val="24"/>
                <w:szCs w:val="24"/>
              </w:rPr>
              <w:t xml:space="preserve"> </w:t>
            </w:r>
            <w:r>
              <w:rPr>
                <w:rFonts w:eastAsia="Times New Roman;Times New Roman"/>
                <w:sz w:val="24"/>
                <w:szCs w:val="24"/>
              </w:rPr>
              <w:t>107</w:t>
            </w:r>
          </w:p>
        </w:tc>
        <w:tc>
          <w:tcPr>
            <w:tcW w:w="1408" w:type="dxa"/>
            <w:tcBorders>
              <w:top w:val="single" w:sz="4" w:space="0" w:color="000000"/>
              <w:left w:val="single" w:sz="4" w:space="0" w:color="000000"/>
              <w:bottom w:val="single" w:sz="4" w:space="0" w:color="000000"/>
              <w:right w:val="single" w:sz="4" w:space="0" w:color="000000"/>
            </w:tcBorders>
            <w:vAlign w:val="center"/>
          </w:tcPr>
          <w:p w14:paraId="2259A990" w14:textId="77777777" w:rsidR="00F366E6" w:rsidRDefault="00F366E6" w:rsidP="00F366E6">
            <w:pPr>
              <w:spacing w:line="240" w:lineRule="auto"/>
              <w:ind w:firstLine="60"/>
              <w:jc w:val="center"/>
              <w:rPr>
                <w:rFonts w:eastAsia="Times New Roman;Times New Roman"/>
                <w:sz w:val="24"/>
                <w:szCs w:val="24"/>
              </w:rPr>
            </w:pPr>
            <w:r>
              <w:rPr>
                <w:rFonts w:eastAsia="Times New Roman;Times New Roman"/>
                <w:sz w:val="24"/>
                <w:szCs w:val="24"/>
              </w:rPr>
              <w:t>7 328</w:t>
            </w:r>
          </w:p>
        </w:tc>
      </w:tr>
      <w:tr w:rsidR="00F366E6" w:rsidRPr="002D0CB8" w14:paraId="1C784CA7" w14:textId="77777777" w:rsidTr="00A56BCE">
        <w:trPr>
          <w:cantSplit/>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4F702640"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1.3. Вынос на местности местоположения устанавливаемых опор ВЛ-10/6/0,4 </w:t>
            </w:r>
            <w:proofErr w:type="spellStart"/>
            <w:r w:rsidRPr="002D0CB8">
              <w:rPr>
                <w:rFonts w:eastAsia="Times New Roman;Times New Roman"/>
                <w:b/>
                <w:bCs/>
                <w:sz w:val="24"/>
                <w:szCs w:val="24"/>
              </w:rPr>
              <w:t>кВ</w:t>
            </w:r>
            <w:proofErr w:type="spellEnd"/>
          </w:p>
        </w:tc>
      </w:tr>
      <w:tr w:rsidR="00F366E6" w:rsidRPr="002D0CB8" w14:paraId="35B92757"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E216F9E" w14:textId="77777777" w:rsidR="00F366E6" w:rsidRPr="002D0CB8" w:rsidRDefault="00F366E6" w:rsidP="00A56BCE">
            <w:pPr>
              <w:pStyle w:val="affe"/>
              <w:snapToGrid w:val="0"/>
              <w:ind w:left="0"/>
              <w:contextualSpacing w:val="0"/>
              <w:jc w:val="center"/>
            </w:pPr>
            <w:r w:rsidRPr="002D0CB8">
              <w:t>1.3.1.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3C3EF24"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При количестве опор до10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EBA23C0"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5FA5758"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7</w:t>
            </w:r>
            <w:r w:rsidRPr="002D0CB8">
              <w:rPr>
                <w:rFonts w:eastAsia="Times New Roman;Times New Roman"/>
                <w:sz w:val="24"/>
                <w:szCs w:val="24"/>
              </w:rPr>
              <w:t xml:space="preserve"> </w:t>
            </w:r>
            <w:r>
              <w:rPr>
                <w:rFonts w:eastAsia="Times New Roman;Times New Roman"/>
                <w:sz w:val="24"/>
                <w:szCs w:val="24"/>
              </w:rPr>
              <w:t>693</w:t>
            </w:r>
          </w:p>
        </w:tc>
        <w:tc>
          <w:tcPr>
            <w:tcW w:w="1408" w:type="dxa"/>
            <w:tcBorders>
              <w:top w:val="single" w:sz="4" w:space="0" w:color="000000"/>
              <w:left w:val="single" w:sz="4" w:space="0" w:color="000000"/>
              <w:bottom w:val="single" w:sz="4" w:space="0" w:color="000000"/>
              <w:right w:val="single" w:sz="4" w:space="0" w:color="000000"/>
            </w:tcBorders>
          </w:tcPr>
          <w:p w14:paraId="6FF56F3B" w14:textId="77777777" w:rsidR="00F366E6" w:rsidRDefault="00F366E6" w:rsidP="00A56BCE">
            <w:pPr>
              <w:spacing w:line="240" w:lineRule="auto"/>
              <w:jc w:val="center"/>
              <w:rPr>
                <w:rFonts w:eastAsia="Times New Roman;Times New Roman"/>
                <w:sz w:val="24"/>
                <w:szCs w:val="24"/>
              </w:rPr>
            </w:pPr>
            <w:r>
              <w:rPr>
                <w:rFonts w:eastAsia="Times New Roman;Times New Roman"/>
                <w:sz w:val="24"/>
                <w:szCs w:val="24"/>
              </w:rPr>
              <w:t>9 232</w:t>
            </w:r>
          </w:p>
        </w:tc>
      </w:tr>
      <w:tr w:rsidR="00F366E6" w:rsidRPr="002D0CB8" w14:paraId="0910DE47"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2706A8" w14:textId="77777777" w:rsidR="00F366E6" w:rsidRPr="002D0CB8" w:rsidRDefault="00F366E6" w:rsidP="00A56BCE">
            <w:pPr>
              <w:pStyle w:val="affe"/>
              <w:snapToGrid w:val="0"/>
              <w:ind w:left="0"/>
              <w:contextualSpacing w:val="0"/>
              <w:jc w:val="center"/>
            </w:pPr>
            <w:r w:rsidRPr="002D0CB8">
              <w:t>1.3.2.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370A89"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За каждую опору свыше количества, указанного в п.1.3.1.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9C09C1"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опора</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A2EFEBD"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493</w:t>
            </w:r>
            <w:r w:rsidRPr="002D0CB8">
              <w:rPr>
                <w:rFonts w:eastAsia="Times New Roman;Times New Roman"/>
                <w:sz w:val="24"/>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vAlign w:val="center"/>
          </w:tcPr>
          <w:p w14:paraId="07EF7965" w14:textId="77777777" w:rsidR="00F366E6" w:rsidRDefault="00F366E6" w:rsidP="00A56BCE">
            <w:pPr>
              <w:spacing w:line="240" w:lineRule="auto"/>
              <w:jc w:val="center"/>
              <w:rPr>
                <w:rFonts w:eastAsia="Times New Roman;Times New Roman"/>
                <w:sz w:val="24"/>
                <w:szCs w:val="24"/>
              </w:rPr>
            </w:pPr>
            <w:r>
              <w:rPr>
                <w:rFonts w:eastAsia="Times New Roman;Times New Roman"/>
                <w:sz w:val="24"/>
                <w:szCs w:val="24"/>
              </w:rPr>
              <w:t>592</w:t>
            </w:r>
          </w:p>
        </w:tc>
      </w:tr>
      <w:tr w:rsidR="00F366E6" w:rsidRPr="002D0CB8" w14:paraId="1E3B4AC2" w14:textId="77777777" w:rsidTr="00A56BCE">
        <w:trPr>
          <w:cantSplit/>
          <w:trHeight w:val="339"/>
          <w:jc w:val="center"/>
        </w:trPr>
        <w:tc>
          <w:tcPr>
            <w:tcW w:w="10700" w:type="dxa"/>
            <w:gridSpan w:val="5"/>
            <w:tcBorders>
              <w:top w:val="single" w:sz="4" w:space="0" w:color="000000"/>
              <w:left w:val="single" w:sz="4" w:space="0" w:color="000000"/>
              <w:bottom w:val="single" w:sz="4" w:space="0" w:color="000000"/>
              <w:right w:val="single" w:sz="4" w:space="0" w:color="000000"/>
            </w:tcBorders>
            <w:vAlign w:val="center"/>
          </w:tcPr>
          <w:p w14:paraId="672C0150"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lang w:val="en-US"/>
              </w:rPr>
              <w:t>II</w:t>
            </w:r>
            <w:r w:rsidRPr="002D0CB8">
              <w:rPr>
                <w:rFonts w:eastAsia="Times New Roman;Times New Roman"/>
                <w:b/>
                <w:bCs/>
                <w:sz w:val="24"/>
                <w:szCs w:val="24"/>
              </w:rPr>
              <w:t>. ГЕОДЕЗИЧЕСКИЕ РАБОТЫ:</w:t>
            </w:r>
          </w:p>
        </w:tc>
      </w:tr>
      <w:tr w:rsidR="00F366E6" w:rsidRPr="002D0CB8" w14:paraId="65DF00E5" w14:textId="77777777" w:rsidTr="00A56BCE">
        <w:trPr>
          <w:cantSplit/>
          <w:trHeight w:val="995"/>
          <w:jc w:val="center"/>
        </w:trPr>
        <w:tc>
          <w:tcPr>
            <w:tcW w:w="10700" w:type="dxa"/>
            <w:gridSpan w:val="5"/>
            <w:tcBorders>
              <w:top w:val="single" w:sz="4" w:space="0" w:color="000000"/>
              <w:left w:val="single" w:sz="4" w:space="0" w:color="000000"/>
              <w:bottom w:val="single" w:sz="4" w:space="0" w:color="000000"/>
              <w:right w:val="single" w:sz="4" w:space="0" w:color="000000"/>
            </w:tcBorders>
          </w:tcPr>
          <w:p w14:paraId="63AFAF25"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2.1. Определение координат характерных точек вновь строящихся ТП-10-6/0,4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ВЛ-10/6/0,4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местности с изготовлением схем для представления в Департамент «САТЭК» мэрии г. Магадана</w:t>
            </w:r>
          </w:p>
        </w:tc>
      </w:tr>
      <w:tr w:rsidR="00F366E6" w:rsidRPr="002D0CB8" w14:paraId="700E1909"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3244F5" w14:textId="77777777" w:rsidR="00F366E6" w:rsidRPr="002D0CB8" w:rsidRDefault="00F366E6" w:rsidP="00A56BCE">
            <w:pPr>
              <w:pStyle w:val="affe"/>
              <w:snapToGrid w:val="0"/>
              <w:ind w:left="0"/>
              <w:contextualSpacing w:val="0"/>
              <w:jc w:val="center"/>
            </w:pPr>
            <w:r w:rsidRPr="002D0CB8">
              <w:t>2.1.1.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8C36D5"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При количестве точек до 5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205C54"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882B8E9"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6 360</w:t>
            </w:r>
          </w:p>
        </w:tc>
        <w:tc>
          <w:tcPr>
            <w:tcW w:w="1408" w:type="dxa"/>
            <w:tcBorders>
              <w:top w:val="single" w:sz="4" w:space="0" w:color="000000"/>
              <w:left w:val="single" w:sz="4" w:space="0" w:color="000000"/>
              <w:bottom w:val="single" w:sz="4" w:space="0" w:color="000000"/>
              <w:right w:val="single" w:sz="4" w:space="0" w:color="000000"/>
            </w:tcBorders>
          </w:tcPr>
          <w:p w14:paraId="79FCBDE6" w14:textId="77777777" w:rsidR="00F366E6" w:rsidRDefault="00F366E6" w:rsidP="00A56BCE">
            <w:pPr>
              <w:spacing w:line="240" w:lineRule="auto"/>
              <w:jc w:val="center"/>
              <w:rPr>
                <w:rFonts w:eastAsia="Times New Roman;Times New Roman"/>
                <w:sz w:val="24"/>
                <w:szCs w:val="24"/>
              </w:rPr>
            </w:pPr>
            <w:r>
              <w:rPr>
                <w:rFonts w:eastAsia="Times New Roman;Times New Roman"/>
                <w:sz w:val="24"/>
                <w:szCs w:val="24"/>
              </w:rPr>
              <w:t>7 632</w:t>
            </w:r>
          </w:p>
        </w:tc>
      </w:tr>
      <w:tr w:rsidR="00F366E6" w:rsidRPr="002D0CB8" w14:paraId="35E362A7"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E37178" w14:textId="77777777" w:rsidR="00F366E6" w:rsidRPr="002D0CB8" w:rsidRDefault="00F366E6" w:rsidP="00A56BCE">
            <w:pPr>
              <w:pStyle w:val="affe"/>
              <w:snapToGrid w:val="0"/>
              <w:ind w:left="0"/>
              <w:contextualSpacing w:val="0"/>
              <w:jc w:val="center"/>
            </w:pPr>
            <w:r w:rsidRPr="002D0CB8">
              <w:t>2.1.2.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84E489" w14:textId="77777777" w:rsidR="00F366E6" w:rsidRPr="002D0CB8" w:rsidRDefault="00F366E6" w:rsidP="00A56BCE">
            <w:pPr>
              <w:spacing w:line="240" w:lineRule="auto"/>
              <w:rPr>
                <w:sz w:val="24"/>
                <w:szCs w:val="24"/>
              </w:rPr>
            </w:pPr>
            <w:r w:rsidRPr="002D0CB8">
              <w:rPr>
                <w:rFonts w:eastAsia="Times New Roman;Times New Roman"/>
                <w:sz w:val="24"/>
                <w:szCs w:val="24"/>
              </w:rPr>
              <w:t>За каждую точку свыше количества, указанного в п.2.1.1.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400A60"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точка</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DADDF7"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393</w:t>
            </w:r>
          </w:p>
        </w:tc>
        <w:tc>
          <w:tcPr>
            <w:tcW w:w="1408" w:type="dxa"/>
            <w:tcBorders>
              <w:top w:val="single" w:sz="4" w:space="0" w:color="000000"/>
              <w:left w:val="single" w:sz="4" w:space="0" w:color="000000"/>
              <w:bottom w:val="single" w:sz="4" w:space="0" w:color="000000"/>
              <w:right w:val="single" w:sz="4" w:space="0" w:color="000000"/>
            </w:tcBorders>
            <w:vAlign w:val="center"/>
          </w:tcPr>
          <w:p w14:paraId="62822572" w14:textId="77777777" w:rsidR="00F366E6" w:rsidRDefault="00F366E6" w:rsidP="00A56BCE">
            <w:pPr>
              <w:spacing w:line="240" w:lineRule="auto"/>
              <w:jc w:val="center"/>
              <w:rPr>
                <w:rFonts w:eastAsia="Times New Roman;Times New Roman"/>
                <w:sz w:val="24"/>
                <w:szCs w:val="24"/>
              </w:rPr>
            </w:pPr>
            <w:r>
              <w:rPr>
                <w:rFonts w:eastAsia="Times New Roman;Times New Roman"/>
                <w:sz w:val="24"/>
                <w:szCs w:val="24"/>
              </w:rPr>
              <w:t>472</w:t>
            </w:r>
          </w:p>
        </w:tc>
      </w:tr>
      <w:tr w:rsidR="00F366E6" w:rsidRPr="002D0CB8" w14:paraId="61B75969" w14:textId="77777777" w:rsidTr="00A56BCE">
        <w:trPr>
          <w:cantSplit/>
          <w:trHeight w:val="432"/>
          <w:jc w:val="center"/>
        </w:trPr>
        <w:tc>
          <w:tcPr>
            <w:tcW w:w="10700" w:type="dxa"/>
            <w:gridSpan w:val="5"/>
            <w:tcBorders>
              <w:top w:val="single" w:sz="4" w:space="0" w:color="000000"/>
              <w:left w:val="single" w:sz="4" w:space="0" w:color="000000"/>
              <w:bottom w:val="single" w:sz="4" w:space="0" w:color="000000"/>
              <w:right w:val="single" w:sz="4" w:space="0" w:color="000000"/>
            </w:tcBorders>
            <w:vAlign w:val="center"/>
          </w:tcPr>
          <w:p w14:paraId="6F4C6B25" w14:textId="77777777" w:rsidR="00F366E6" w:rsidRPr="002D0CB8" w:rsidRDefault="00F366E6" w:rsidP="00A56BCE">
            <w:pPr>
              <w:spacing w:line="240" w:lineRule="auto"/>
              <w:jc w:val="center"/>
              <w:rPr>
                <w:rFonts w:eastAsia="Times New Roman;Times New Roman"/>
                <w:b/>
                <w:bCs/>
                <w:sz w:val="24"/>
                <w:szCs w:val="24"/>
              </w:rPr>
            </w:pPr>
            <w:r w:rsidRPr="002D0CB8">
              <w:rPr>
                <w:rFonts w:eastAsia="Times New Roman;Times New Roman"/>
                <w:b/>
                <w:bCs/>
                <w:sz w:val="24"/>
                <w:szCs w:val="24"/>
              </w:rPr>
              <w:t xml:space="preserve">2.2. Исполнительные съемки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ВЛ-10/6/0,4 </w:t>
            </w:r>
            <w:proofErr w:type="spellStart"/>
            <w:r w:rsidRPr="002D0CB8">
              <w:rPr>
                <w:rFonts w:eastAsia="Times New Roman;Times New Roman"/>
                <w:b/>
                <w:bCs/>
                <w:sz w:val="24"/>
                <w:szCs w:val="24"/>
              </w:rPr>
              <w:t>кВ</w:t>
            </w:r>
            <w:proofErr w:type="spellEnd"/>
          </w:p>
        </w:tc>
      </w:tr>
      <w:tr w:rsidR="00F366E6" w:rsidRPr="002D0CB8" w14:paraId="54DD21BD"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1EDEB6F" w14:textId="77777777" w:rsidR="00F366E6" w:rsidRPr="002D0CB8" w:rsidRDefault="00F366E6" w:rsidP="00A56BCE">
            <w:pPr>
              <w:pStyle w:val="affe"/>
              <w:snapToGrid w:val="0"/>
              <w:ind w:left="0"/>
              <w:contextualSpacing w:val="0"/>
              <w:jc w:val="center"/>
              <w:rPr>
                <w:b/>
                <w:bCs/>
              </w:rPr>
            </w:pPr>
            <w:r w:rsidRPr="002D0CB8">
              <w:t>2.2.1.</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F6DD672" w14:textId="77777777" w:rsidR="00F366E6" w:rsidRPr="002D0CB8" w:rsidRDefault="00F366E6" w:rsidP="00A56BCE">
            <w:pPr>
              <w:spacing w:line="240" w:lineRule="auto"/>
              <w:rPr>
                <w:rFonts w:eastAsia="Times New Roman;Times New Roman"/>
                <w:sz w:val="24"/>
                <w:szCs w:val="24"/>
              </w:rPr>
            </w:pPr>
            <w:r w:rsidRPr="002D0CB8">
              <w:rPr>
                <w:rFonts w:eastAsia="Times New Roman;Times New Roman"/>
                <w:sz w:val="24"/>
                <w:szCs w:val="24"/>
              </w:rPr>
              <w:t>Объект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C89414"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0E593BD"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15 733</w:t>
            </w:r>
          </w:p>
        </w:tc>
        <w:tc>
          <w:tcPr>
            <w:tcW w:w="1408" w:type="dxa"/>
            <w:tcBorders>
              <w:top w:val="single" w:sz="4" w:space="0" w:color="000000"/>
              <w:left w:val="single" w:sz="4" w:space="0" w:color="000000"/>
              <w:bottom w:val="single" w:sz="4" w:space="0" w:color="000000"/>
              <w:right w:val="single" w:sz="4" w:space="0" w:color="000000"/>
            </w:tcBorders>
          </w:tcPr>
          <w:p w14:paraId="626196A5" w14:textId="77777777" w:rsidR="00F366E6" w:rsidRDefault="00F366E6" w:rsidP="00A56BCE">
            <w:pPr>
              <w:spacing w:line="240" w:lineRule="auto"/>
              <w:jc w:val="center"/>
              <w:rPr>
                <w:rFonts w:eastAsia="Times New Roman;Times New Roman"/>
                <w:sz w:val="24"/>
                <w:szCs w:val="24"/>
              </w:rPr>
            </w:pPr>
            <w:r>
              <w:rPr>
                <w:rFonts w:eastAsia="Times New Roman;Times New Roman"/>
                <w:sz w:val="24"/>
                <w:szCs w:val="24"/>
              </w:rPr>
              <w:t>18 880</w:t>
            </w:r>
          </w:p>
        </w:tc>
      </w:tr>
      <w:tr w:rsidR="00F366E6" w:rsidRPr="002D0CB8" w14:paraId="190825AE" w14:textId="77777777" w:rsidTr="00A56BCE">
        <w:trPr>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643BC8" w14:textId="77777777" w:rsidR="00F366E6" w:rsidRPr="002D0CB8" w:rsidRDefault="00F366E6" w:rsidP="00A56BCE">
            <w:pPr>
              <w:pStyle w:val="affe"/>
              <w:snapToGrid w:val="0"/>
              <w:ind w:left="0"/>
              <w:contextualSpacing w:val="0"/>
              <w:jc w:val="center"/>
            </w:pPr>
            <w:r w:rsidRPr="002D0CB8">
              <w:t>2.2.2.</w:t>
            </w:r>
          </w:p>
        </w:tc>
        <w:tc>
          <w:tcPr>
            <w:tcW w:w="576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A56459E" w14:textId="77777777" w:rsidR="00F366E6" w:rsidRPr="002D0CB8" w:rsidRDefault="00F366E6" w:rsidP="00A56BCE">
            <w:pPr>
              <w:spacing w:line="240" w:lineRule="auto"/>
              <w:rPr>
                <w:sz w:val="24"/>
                <w:szCs w:val="24"/>
              </w:rPr>
            </w:pPr>
            <w:r w:rsidRPr="002D0CB8">
              <w:rPr>
                <w:rFonts w:eastAsia="Times New Roman;Times New Roman"/>
                <w:sz w:val="24"/>
                <w:szCs w:val="24"/>
              </w:rPr>
              <w:t>За каждые полные и неполные 200 м., свыше протяженности, указанной в п.2.2.1.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B98FB1" w14:textId="77777777" w:rsidR="00F366E6" w:rsidRPr="002D0CB8" w:rsidRDefault="00F366E6" w:rsidP="00A56BCE">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CA7C93" w14:textId="77777777" w:rsidR="00F366E6" w:rsidRPr="002D0CB8" w:rsidRDefault="00F366E6" w:rsidP="00A56BCE">
            <w:pPr>
              <w:spacing w:line="240" w:lineRule="auto"/>
              <w:jc w:val="center"/>
              <w:rPr>
                <w:rFonts w:eastAsia="Times New Roman;Times New Roman"/>
                <w:sz w:val="24"/>
                <w:szCs w:val="24"/>
              </w:rPr>
            </w:pPr>
            <w:r>
              <w:rPr>
                <w:rFonts w:eastAsia="Times New Roman;Times New Roman"/>
                <w:sz w:val="24"/>
                <w:szCs w:val="24"/>
              </w:rPr>
              <w:t>6 107</w:t>
            </w:r>
          </w:p>
        </w:tc>
        <w:tc>
          <w:tcPr>
            <w:tcW w:w="1408" w:type="dxa"/>
            <w:tcBorders>
              <w:top w:val="single" w:sz="4" w:space="0" w:color="000000"/>
              <w:left w:val="single" w:sz="4" w:space="0" w:color="000000"/>
              <w:bottom w:val="single" w:sz="4" w:space="0" w:color="000000"/>
              <w:right w:val="single" w:sz="4" w:space="0" w:color="000000"/>
            </w:tcBorders>
            <w:vAlign w:val="center"/>
          </w:tcPr>
          <w:p w14:paraId="6219F63B" w14:textId="77777777" w:rsidR="00F366E6" w:rsidRDefault="00F366E6" w:rsidP="00A56BCE">
            <w:pPr>
              <w:spacing w:line="240" w:lineRule="auto"/>
              <w:jc w:val="center"/>
              <w:rPr>
                <w:rFonts w:eastAsia="Times New Roman;Times New Roman"/>
                <w:sz w:val="24"/>
                <w:szCs w:val="24"/>
              </w:rPr>
            </w:pPr>
            <w:r>
              <w:rPr>
                <w:rFonts w:eastAsia="Times New Roman;Times New Roman"/>
                <w:sz w:val="24"/>
                <w:szCs w:val="24"/>
              </w:rPr>
              <w:t>7 328</w:t>
            </w:r>
          </w:p>
        </w:tc>
      </w:tr>
    </w:tbl>
    <w:p w14:paraId="689A3B6E" w14:textId="77777777" w:rsidR="00F366E6" w:rsidRPr="002D0CB8" w:rsidRDefault="00F366E6" w:rsidP="00F366E6">
      <w:pPr>
        <w:pStyle w:val="affe"/>
        <w:keepLines/>
        <w:widowControl w:val="0"/>
        <w:tabs>
          <w:tab w:val="left" w:pos="426"/>
        </w:tabs>
        <w:autoSpaceDE w:val="0"/>
        <w:ind w:left="0"/>
        <w:contextualSpacing w:val="0"/>
        <w:jc w:val="both"/>
        <w:rPr>
          <w:rFonts w:eastAsia="Helvetica"/>
          <w:b/>
        </w:rPr>
      </w:pPr>
    </w:p>
    <w:p w14:paraId="7FE6E624" w14:textId="77777777" w:rsidR="00F366E6" w:rsidRPr="002D0CB8" w:rsidRDefault="00F366E6" w:rsidP="00F366E6">
      <w:pPr>
        <w:pStyle w:val="affe"/>
        <w:keepNext/>
        <w:keepLines/>
        <w:widowControl w:val="0"/>
        <w:numPr>
          <w:ilvl w:val="0"/>
          <w:numId w:val="49"/>
        </w:numPr>
        <w:tabs>
          <w:tab w:val="clear" w:pos="0"/>
          <w:tab w:val="left" w:pos="993"/>
        </w:tabs>
        <w:suppressAutoHyphens/>
        <w:autoSpaceDE w:val="0"/>
        <w:ind w:left="0" w:firstLine="709"/>
        <w:contextualSpacing w:val="0"/>
        <w:jc w:val="both"/>
        <w:rPr>
          <w:rFonts w:eastAsia="Helvetica"/>
          <w:b/>
        </w:rPr>
      </w:pPr>
      <w:r w:rsidRPr="002D0CB8">
        <w:rPr>
          <w:rFonts w:eastAsia="Helvetica"/>
          <w:b/>
        </w:rPr>
        <w:t>Требования к Подрядчику.</w:t>
      </w:r>
    </w:p>
    <w:p w14:paraId="5817E498"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jc w:val="both"/>
        <w:rPr>
          <w:rFonts w:eastAsia="Helvetica"/>
        </w:rPr>
      </w:pPr>
      <w:r w:rsidRPr="002D0CB8">
        <w:rPr>
          <w:rFonts w:eastAsia="Helvetica"/>
        </w:rPr>
        <w:t>Подрядчик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 и обязан предоставить Заказчику копии документов или информацию, подтверждающие соответствие участника:</w:t>
      </w:r>
    </w:p>
    <w:p w14:paraId="27A97C41" w14:textId="77777777" w:rsidR="00F366E6" w:rsidRPr="002D0CB8" w:rsidRDefault="00F366E6" w:rsidP="00F366E6">
      <w:pPr>
        <w:pStyle w:val="affe"/>
        <w:keepLines/>
        <w:widowControl w:val="0"/>
        <w:numPr>
          <w:ilvl w:val="2"/>
          <w:numId w:val="49"/>
        </w:numPr>
        <w:tabs>
          <w:tab w:val="left" w:pos="567"/>
          <w:tab w:val="left" w:pos="1134"/>
        </w:tabs>
        <w:suppressAutoHyphens/>
        <w:autoSpaceDE w:val="0"/>
        <w:ind w:left="0" w:firstLine="709"/>
        <w:jc w:val="both"/>
        <w:rPr>
          <w:rFonts w:eastAsia="Helvetica"/>
        </w:rPr>
      </w:pPr>
      <w:r w:rsidRPr="002D0CB8">
        <w:rPr>
          <w:rFonts w:eastAsia="Helvetica"/>
        </w:rPr>
        <w:t>Для кадастрового инженера, осуществляющего кадастровую деятельность в качестве индивидуального предпринимателя:</w:t>
      </w:r>
    </w:p>
    <w:p w14:paraId="2C1085B5" w14:textId="77777777" w:rsidR="00F366E6" w:rsidRPr="002D0CB8" w:rsidRDefault="00F366E6" w:rsidP="00F366E6">
      <w:pPr>
        <w:pStyle w:val="affe"/>
        <w:keepLines/>
        <w:widowControl w:val="0"/>
        <w:tabs>
          <w:tab w:val="left" w:pos="567"/>
          <w:tab w:val="left" w:pos="1134"/>
        </w:tabs>
        <w:autoSpaceDE w:val="0"/>
        <w:ind w:left="0" w:firstLine="709"/>
        <w:jc w:val="both"/>
        <w:rPr>
          <w:rFonts w:eastAsia="Helvetica"/>
        </w:rPr>
      </w:pPr>
      <w:r w:rsidRPr="002D0CB8">
        <w:rPr>
          <w:rFonts w:eastAsia="Helvetica"/>
        </w:rPr>
        <w:t>а) копия действующего квалификационного аттестата кадастрового инженера;</w:t>
      </w:r>
    </w:p>
    <w:p w14:paraId="10E63E28" w14:textId="77777777" w:rsidR="00F366E6" w:rsidRPr="002D0CB8" w:rsidRDefault="00F366E6" w:rsidP="00F366E6">
      <w:pPr>
        <w:pStyle w:val="affe"/>
        <w:keepLines/>
        <w:widowControl w:val="0"/>
        <w:tabs>
          <w:tab w:val="left" w:pos="567"/>
          <w:tab w:val="left" w:pos="1134"/>
        </w:tabs>
        <w:autoSpaceDE w:val="0"/>
        <w:ind w:left="0" w:firstLine="709"/>
        <w:jc w:val="both"/>
        <w:rPr>
          <w:rFonts w:eastAsia="Helvetica"/>
        </w:rPr>
      </w:pPr>
      <w:r w:rsidRPr="002D0CB8">
        <w:rPr>
          <w:rFonts w:eastAsia="Helvetica"/>
        </w:rPr>
        <w:t>б) информацию о членстве в саморегулируемой организации кадастровых инженеров.</w:t>
      </w:r>
    </w:p>
    <w:p w14:paraId="6BEB505B" w14:textId="77777777" w:rsidR="00F366E6" w:rsidRPr="002D0CB8" w:rsidRDefault="00F366E6" w:rsidP="00F366E6">
      <w:pPr>
        <w:pStyle w:val="affe"/>
        <w:keepLines/>
        <w:widowControl w:val="0"/>
        <w:numPr>
          <w:ilvl w:val="2"/>
          <w:numId w:val="49"/>
        </w:numPr>
        <w:tabs>
          <w:tab w:val="left" w:pos="567"/>
          <w:tab w:val="left" w:pos="1134"/>
        </w:tabs>
        <w:suppressAutoHyphens/>
        <w:autoSpaceDE w:val="0"/>
        <w:ind w:left="0" w:firstLine="709"/>
        <w:jc w:val="both"/>
        <w:rPr>
          <w:rFonts w:eastAsia="Helvetica"/>
        </w:rPr>
      </w:pPr>
      <w:r w:rsidRPr="002D0CB8">
        <w:rPr>
          <w:rFonts w:eastAsia="Helvetica"/>
        </w:rPr>
        <w:t>Для юридического лица:</w:t>
      </w:r>
    </w:p>
    <w:p w14:paraId="3D76AC5E" w14:textId="77777777" w:rsidR="00F366E6" w:rsidRPr="002D0CB8" w:rsidRDefault="00F366E6" w:rsidP="00F366E6">
      <w:pPr>
        <w:pStyle w:val="affe"/>
        <w:keepLines/>
        <w:widowControl w:val="0"/>
        <w:tabs>
          <w:tab w:val="left" w:pos="567"/>
          <w:tab w:val="left" w:pos="1134"/>
        </w:tabs>
        <w:autoSpaceDE w:val="0"/>
        <w:ind w:left="0" w:firstLine="709"/>
        <w:jc w:val="both"/>
        <w:rPr>
          <w:rFonts w:eastAsia="Helvetica"/>
        </w:rPr>
      </w:pPr>
      <w:r w:rsidRPr="002D0CB8">
        <w:rPr>
          <w:rFonts w:eastAsia="Helvetica"/>
        </w:rPr>
        <w:t>а) копии действующих квалификационных аттестатов кадастровых инженеров (не менее двух);</w:t>
      </w:r>
    </w:p>
    <w:p w14:paraId="0CBF6EFD" w14:textId="77777777" w:rsidR="00F366E6" w:rsidRPr="002D0CB8" w:rsidRDefault="00F366E6" w:rsidP="00F366E6">
      <w:pPr>
        <w:pStyle w:val="affe"/>
        <w:keepLines/>
        <w:widowControl w:val="0"/>
        <w:tabs>
          <w:tab w:val="left" w:pos="567"/>
          <w:tab w:val="left" w:pos="1134"/>
        </w:tabs>
        <w:autoSpaceDE w:val="0"/>
        <w:ind w:left="0" w:firstLine="709"/>
        <w:jc w:val="both"/>
        <w:rPr>
          <w:rFonts w:eastAsia="Helvetica"/>
        </w:rPr>
      </w:pPr>
      <w:r w:rsidRPr="002D0CB8">
        <w:rPr>
          <w:rFonts w:eastAsia="Helvetica"/>
        </w:rPr>
        <w:t xml:space="preserve">б) трудовой договор или приказ о приеме на работу или трудовая книжка или выписки из указанных документов; </w:t>
      </w:r>
    </w:p>
    <w:p w14:paraId="27119569" w14:textId="77777777" w:rsidR="00F366E6" w:rsidRPr="002D0CB8" w:rsidRDefault="00F366E6" w:rsidP="00F366E6">
      <w:pPr>
        <w:pStyle w:val="affe"/>
        <w:keepLines/>
        <w:widowControl w:val="0"/>
        <w:tabs>
          <w:tab w:val="left" w:pos="567"/>
          <w:tab w:val="left" w:pos="1134"/>
        </w:tabs>
        <w:autoSpaceDE w:val="0"/>
        <w:ind w:left="0" w:firstLine="709"/>
        <w:contextualSpacing w:val="0"/>
        <w:jc w:val="both"/>
        <w:rPr>
          <w:rFonts w:eastAsia="Helvetica"/>
        </w:rPr>
      </w:pPr>
      <w:r w:rsidRPr="002D0CB8">
        <w:rPr>
          <w:rFonts w:eastAsia="Helvetica"/>
        </w:rPr>
        <w:t>в) информацию о членстве в саморегулируемой организации кадастровых инженеров.</w:t>
      </w:r>
    </w:p>
    <w:p w14:paraId="689DAB25"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Подрядчик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
    <w:p w14:paraId="03BB87A8"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 xml:space="preserve">Для выполнения работ, Подрядчик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2D0CB8">
        <w:rPr>
          <w:rFonts w:eastAsia="Helvetica"/>
        </w:rPr>
        <w:t>трассоискательного</w:t>
      </w:r>
      <w:proofErr w:type="spellEnd"/>
      <w:r w:rsidRPr="002D0CB8">
        <w:rPr>
          <w:rFonts w:eastAsia="Helvetica"/>
        </w:rPr>
        <w:t xml:space="preserve"> оборудования для поиска и установления трасс и глубин заложения п подземных инженерных коммуникаций на местности.</w:t>
      </w:r>
    </w:p>
    <w:p w14:paraId="4C4FEA02"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Наличие указанного оборудования подтверждается заверенной Подрядчиком ведомостью с указанием наименований, заводских номеров, типов, классов точности приборов, дат поверки с приложением копий свидетельств о поверках.</w:t>
      </w:r>
    </w:p>
    <w:p w14:paraId="30D12E7C"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Подрядчик должен обладать опытом выполнения аналогичных работ в течение не менее 3 лет. В подтверждение опыта Подрядчик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p>
    <w:p w14:paraId="63F12A21" w14:textId="77777777" w:rsidR="00F366E6" w:rsidRPr="002D0CB8" w:rsidRDefault="00F366E6" w:rsidP="00F366E6">
      <w:pPr>
        <w:pStyle w:val="affe"/>
        <w:keepNext/>
        <w:keepLines/>
        <w:widowControl w:val="0"/>
        <w:numPr>
          <w:ilvl w:val="0"/>
          <w:numId w:val="49"/>
        </w:numPr>
        <w:tabs>
          <w:tab w:val="clear" w:pos="0"/>
          <w:tab w:val="left" w:pos="993"/>
        </w:tabs>
        <w:suppressAutoHyphens/>
        <w:autoSpaceDE w:val="0"/>
        <w:ind w:left="0" w:firstLine="709"/>
        <w:contextualSpacing w:val="0"/>
        <w:jc w:val="both"/>
        <w:rPr>
          <w:rFonts w:eastAsia="Helvetica"/>
          <w:b/>
        </w:rPr>
      </w:pPr>
      <w:r w:rsidRPr="002D0CB8">
        <w:rPr>
          <w:rFonts w:eastAsia="Helvetica"/>
          <w:b/>
        </w:rPr>
        <w:t>Требования к выполняемым работам.</w:t>
      </w:r>
    </w:p>
    <w:p w14:paraId="35EA2116"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pPr>
      <w:r w:rsidRPr="002D0CB8">
        <w:rPr>
          <w:rFonts w:eastAsia="Helvetica"/>
        </w:rPr>
        <w:t>Все работы выполняются в соответствии с требованиями следующих нормативных правовых актов и технических документов:</w:t>
      </w:r>
    </w:p>
    <w:p w14:paraId="72040E73"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Земельного кодекса РФ от 25.10.2001 №136-ФЗ;</w:t>
      </w:r>
    </w:p>
    <w:p w14:paraId="20AB3A3B"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Лесного кодекса РФ от 04.12.2006 №200-ФЗ;</w:t>
      </w:r>
    </w:p>
    <w:p w14:paraId="63E5A500"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Гражданского кодекса РФ от 26.01.1996 №14-ФЗ;</w:t>
      </w:r>
    </w:p>
    <w:p w14:paraId="7BF7DA59"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Градостроительного кодекса РФ от 29.12.2004 №190-ФЗ;</w:t>
      </w:r>
    </w:p>
    <w:p w14:paraId="6E807101"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Закона РФ от 21 июля 1993 г. N 5485-</w:t>
      </w:r>
      <w:r w:rsidRPr="002D0CB8">
        <w:rPr>
          <w:sz w:val="24"/>
          <w:szCs w:val="24"/>
          <w:lang w:val="en-US"/>
        </w:rPr>
        <w:t>I</w:t>
      </w:r>
      <w:r w:rsidRPr="002D0CB8">
        <w:rPr>
          <w:sz w:val="24"/>
          <w:szCs w:val="24"/>
        </w:rPr>
        <w:t xml:space="preserve"> «О государственной тайне» (при работе со сведениями, составляющую </w:t>
      </w:r>
      <w:proofErr w:type="spellStart"/>
      <w:r w:rsidRPr="002D0CB8">
        <w:rPr>
          <w:sz w:val="24"/>
          <w:szCs w:val="24"/>
        </w:rPr>
        <w:t>гостайну</w:t>
      </w:r>
      <w:proofErr w:type="spellEnd"/>
      <w:r w:rsidRPr="002D0CB8">
        <w:rPr>
          <w:sz w:val="24"/>
          <w:szCs w:val="24"/>
        </w:rPr>
        <w:t>);</w:t>
      </w:r>
    </w:p>
    <w:p w14:paraId="507C2A20"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Федерального закона «О кадастровой деятельности» от 24.07.2007 № 221-ФЗ;</w:t>
      </w:r>
    </w:p>
    <w:p w14:paraId="4668E3B8"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Федерального закона «О государственной регистрации недвижимости» от 13.07.2015 № 218-ФЗ</w:t>
      </w:r>
    </w:p>
    <w:p w14:paraId="40F4D85E"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Федерального закона «О землеустройстве» от 18.06.2001 №78-ФЗ;</w:t>
      </w:r>
    </w:p>
    <w:p w14:paraId="0C1D75C7"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Федерального закона РФ «Об обороте земель сельскохозяйственного назначения» от 24.07.2002 №101-ФЗ;</w:t>
      </w:r>
    </w:p>
    <w:p w14:paraId="613C0EC9"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lastRenderedPageBreak/>
        <w:t>- Федерального закона «О государственной регистрации прав на недвижимое имущество и сделок с ним» от 21.07.1997 №122-ФЗ;</w:t>
      </w:r>
    </w:p>
    <w:p w14:paraId="58101766"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Приказа Минэкономразвития РФ от 21.11.2016 N 733 «О порядке изымания и возврата платы за предоставление сведений, внесенных в государственный кадастр недвижимости, и размерах такой платы»;</w:t>
      </w:r>
    </w:p>
    <w:p w14:paraId="7C5E90D9"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Приказа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2E7CB25"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Приказа Минэкономразвития России от 01.09.2014 N 540 «Об утверждении классификатора видов разрешенного использования земельных участков»;</w:t>
      </w:r>
    </w:p>
    <w:p w14:paraId="21691D17"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требований к составлению карты (плана) объекта землеустройства и форма карты (плана) объекта землеустройства, утв. постановлением Правительства РФ от 30.07.2009 № 621;</w:t>
      </w:r>
    </w:p>
    <w:p w14:paraId="588DBC3E"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Правил установления на местности границ объектов землеустройства, утв. постановлением Правительства РФ от 20.08.2009 № 688;</w:t>
      </w:r>
    </w:p>
    <w:p w14:paraId="507B7BE7"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 постановлением Правительства РФ от 11.07.2002 № 514;</w:t>
      </w:r>
    </w:p>
    <w:p w14:paraId="2C4D1D8B"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Порядка описания местоположения границ объектов землеустройства, утв. приказом Минэкономразвития России от 03.06.2011 № 267;</w:t>
      </w:r>
    </w:p>
    <w:p w14:paraId="2573220F"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Инструкции по межеванию земель. Утверждена Комитетом РФ по земельным ресурсам и землеустройству 08.04.1996.;</w:t>
      </w:r>
    </w:p>
    <w:p w14:paraId="4CEE54A4"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xml:space="preserve">- Методических рекомендаций по проведению землеустройства при образовании новых и упорядочении существующих объектов землеустройства. </w:t>
      </w:r>
      <w:proofErr w:type="spellStart"/>
      <w:r w:rsidRPr="002D0CB8">
        <w:rPr>
          <w:sz w:val="24"/>
          <w:szCs w:val="24"/>
        </w:rPr>
        <w:t>Росземкадастр</w:t>
      </w:r>
      <w:proofErr w:type="spellEnd"/>
      <w:r w:rsidRPr="002D0CB8">
        <w:rPr>
          <w:sz w:val="24"/>
          <w:szCs w:val="24"/>
        </w:rPr>
        <w:t>, от 18.04.2003;</w:t>
      </w:r>
    </w:p>
    <w:p w14:paraId="6E320472"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xml:space="preserve">- Методических рекомендаций по проведению межевания объектов землеустройства» (утв. </w:t>
      </w:r>
      <w:proofErr w:type="spellStart"/>
      <w:r w:rsidRPr="002D0CB8">
        <w:rPr>
          <w:sz w:val="24"/>
          <w:szCs w:val="24"/>
        </w:rPr>
        <w:t>Росземкадастром</w:t>
      </w:r>
      <w:proofErr w:type="spellEnd"/>
      <w:r w:rsidRPr="002D0CB8">
        <w:rPr>
          <w:sz w:val="24"/>
          <w:szCs w:val="24"/>
        </w:rPr>
        <w:t xml:space="preserve"> 17.02.2003);</w:t>
      </w:r>
    </w:p>
    <w:p w14:paraId="0FE186B3"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Приказа Минэкономразвития РФ от 08.12.2015 № 921 «Об утверждении формы и состава сведений межевого плана, требований к его подготовке»;</w:t>
      </w:r>
    </w:p>
    <w:p w14:paraId="59F9291D"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Правил по технике безопасности на топографо-геодезических работах (ПТБ 88), 1989;</w:t>
      </w:r>
    </w:p>
    <w:p w14:paraId="46AB1E31"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РФ 11.08.2003 № 486;</w:t>
      </w:r>
    </w:p>
    <w:p w14:paraId="2DB223C8"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24.02.2009 № 160;</w:t>
      </w:r>
    </w:p>
    <w:p w14:paraId="26136B4D"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Требований к точности изысканий, надёжности или обеспеченности расчётных характеристик согласно СНиП 11-104-97, система координат: МСК – 49;</w:t>
      </w:r>
    </w:p>
    <w:p w14:paraId="520832ED"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Требований к оформлению компакт диска;</w:t>
      </w:r>
    </w:p>
    <w:p w14:paraId="1F9692A7" w14:textId="77777777" w:rsidR="00F366E6" w:rsidRPr="002D0CB8" w:rsidRDefault="00F366E6" w:rsidP="00F366E6">
      <w:pPr>
        <w:tabs>
          <w:tab w:val="left" w:pos="1134"/>
        </w:tabs>
        <w:autoSpaceDE w:val="0"/>
        <w:spacing w:line="240" w:lineRule="auto"/>
        <w:ind w:firstLine="709"/>
        <w:rPr>
          <w:sz w:val="24"/>
          <w:szCs w:val="24"/>
        </w:rPr>
      </w:pPr>
      <w:r w:rsidRPr="002D0CB8">
        <w:rPr>
          <w:sz w:val="24"/>
          <w:szCs w:val="24"/>
        </w:rPr>
        <w:t>- Требований настоящего технического задания.</w:t>
      </w:r>
    </w:p>
    <w:p w14:paraId="6E84E15D"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Во время проведения работ на Объекте необходимо выполнять мероприятия по технике безопасности, охране окружающей среды, промышленной безопасности, а также экологической и санитарной безопасности.</w:t>
      </w:r>
    </w:p>
    <w:p w14:paraId="7AC69EAC"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Полевые работы обязательно выполняются с фактическим выездом на место. В целях обеспечения контроля за ходом работ Подрядчик за один рабочий день до выезда уведомляет Заказчика по факсу 8(4132) 20-10-40. В уведомлении указывается номер заявки, объект, вид работ, дата и время выезда.</w:t>
      </w:r>
    </w:p>
    <w:p w14:paraId="30C23049"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t>В рамках исполнения заявки на подготовку исполнительной съемки, в целях сокращения сроков восстановления нарушенного благоустройства и для недопущения простоя землеройной техники, Подрядчик обязан прибыть на место производства работ в течение 1 рабочего дня после получения соответствующего оповещения от Заказчика.</w:t>
      </w:r>
    </w:p>
    <w:p w14:paraId="24C3277B" w14:textId="77777777" w:rsidR="00F366E6" w:rsidRPr="002D0CB8" w:rsidRDefault="00F366E6" w:rsidP="00F366E6">
      <w:pPr>
        <w:pStyle w:val="affe"/>
        <w:keepLines/>
        <w:widowControl w:val="0"/>
        <w:numPr>
          <w:ilvl w:val="1"/>
          <w:numId w:val="49"/>
        </w:numPr>
        <w:tabs>
          <w:tab w:val="left" w:pos="567"/>
          <w:tab w:val="left" w:pos="1134"/>
        </w:tabs>
        <w:suppressAutoHyphens/>
        <w:autoSpaceDE w:val="0"/>
        <w:ind w:left="0" w:firstLine="709"/>
        <w:contextualSpacing w:val="0"/>
        <w:jc w:val="both"/>
        <w:rPr>
          <w:rFonts w:eastAsia="Helvetica"/>
        </w:rPr>
      </w:pPr>
      <w:r w:rsidRPr="002D0CB8">
        <w:rPr>
          <w:rFonts w:eastAsia="Helvetica"/>
        </w:rPr>
        <w:lastRenderedPageBreak/>
        <w:t xml:space="preserve">При выполнении кадастровых работ по образованию/уточнению земельных участков и по формированию охранных зон запрещено руководствоваться картографическим материалам ознакомительного характера с сервисов </w:t>
      </w:r>
      <w:r w:rsidRPr="002D0CB8">
        <w:rPr>
          <w:rFonts w:eastAsia="Helvetica"/>
          <w:lang w:val="en-US"/>
        </w:rPr>
        <w:t>Google</w:t>
      </w:r>
      <w:r w:rsidRPr="002D0CB8">
        <w:rPr>
          <w:rFonts w:eastAsia="Helvetica"/>
        </w:rPr>
        <w:t xml:space="preserve">, </w:t>
      </w:r>
      <w:proofErr w:type="spellStart"/>
      <w:r w:rsidRPr="002D0CB8">
        <w:rPr>
          <w:rFonts w:eastAsia="Helvetica"/>
          <w:lang w:val="en-US"/>
        </w:rPr>
        <w:t>Yandex</w:t>
      </w:r>
      <w:proofErr w:type="spellEnd"/>
      <w:r w:rsidRPr="002D0CB8">
        <w:rPr>
          <w:rFonts w:eastAsia="Helvetica"/>
        </w:rPr>
        <w:t xml:space="preserve">, </w:t>
      </w:r>
      <w:r w:rsidRPr="002D0CB8">
        <w:rPr>
          <w:rFonts w:eastAsia="Helvetica"/>
          <w:lang w:val="en-US"/>
        </w:rPr>
        <w:t>Bing</w:t>
      </w:r>
      <w:r w:rsidRPr="002D0CB8">
        <w:rPr>
          <w:rFonts w:eastAsia="Helvetica"/>
        </w:rPr>
        <w:t xml:space="preserve"> и т.п. В схеме расположения земельного участка и в схеме расположения охранной зоны в виде подложки, необходимо использовать актуальную (на текущий год) топографическую съемку масштаба 1:500 либо актуальные (на текущий год) материалы аэрофотосъемки с качеством не менее 3 см на пиксель.</w:t>
      </w:r>
    </w:p>
    <w:p w14:paraId="6DCE4DAE" w14:textId="77777777" w:rsidR="00F366E6" w:rsidRPr="002D0CB8" w:rsidRDefault="00F366E6" w:rsidP="00F366E6">
      <w:pPr>
        <w:pStyle w:val="affe"/>
        <w:keepNext/>
        <w:keepLines/>
        <w:widowControl w:val="0"/>
        <w:tabs>
          <w:tab w:val="left" w:pos="993"/>
        </w:tabs>
        <w:autoSpaceDE w:val="0"/>
        <w:ind w:left="709"/>
        <w:contextualSpacing w:val="0"/>
        <w:jc w:val="both"/>
        <w:rPr>
          <w:rFonts w:eastAsia="Helvetica"/>
          <w:b/>
          <w:bCs/>
        </w:rPr>
      </w:pPr>
    </w:p>
    <w:p w14:paraId="1E870EAA" w14:textId="77777777" w:rsidR="00F366E6" w:rsidRPr="002D0CB8" w:rsidRDefault="00F366E6" w:rsidP="00F366E6">
      <w:pPr>
        <w:pStyle w:val="affe"/>
        <w:keepNext/>
        <w:keepLines/>
        <w:widowControl w:val="0"/>
        <w:numPr>
          <w:ilvl w:val="0"/>
          <w:numId w:val="49"/>
        </w:numPr>
        <w:tabs>
          <w:tab w:val="clear" w:pos="0"/>
          <w:tab w:val="left" w:pos="993"/>
          <w:tab w:val="left" w:pos="1276"/>
        </w:tabs>
        <w:suppressAutoHyphens/>
        <w:autoSpaceDE w:val="0"/>
        <w:ind w:left="0" w:firstLine="709"/>
        <w:contextualSpacing w:val="0"/>
        <w:jc w:val="both"/>
        <w:rPr>
          <w:rFonts w:eastAsia="Helvetica"/>
          <w:b/>
          <w:bCs/>
        </w:rPr>
      </w:pPr>
      <w:r w:rsidRPr="002D0CB8">
        <w:rPr>
          <w:rFonts w:eastAsia="Helvetica"/>
          <w:b/>
          <w:bCs/>
        </w:rPr>
        <w:t>Результаты работ, выполняемых Подрядчиком.</w:t>
      </w:r>
    </w:p>
    <w:p w14:paraId="3E4A4C60" w14:textId="77777777" w:rsidR="00F366E6" w:rsidRPr="002D0CB8" w:rsidRDefault="00F366E6" w:rsidP="00F366E6">
      <w:pPr>
        <w:pStyle w:val="affe"/>
        <w:keepLines/>
        <w:widowControl w:val="0"/>
        <w:numPr>
          <w:ilvl w:val="1"/>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образованию/уточнению границ земельного участка.</w:t>
      </w:r>
    </w:p>
    <w:p w14:paraId="4360D6B1"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образованию/уточнению границ земельного участка, является прошедший процедуру согласования межевой план в бумажном и электронном варианте согласно требованиям приказа МЭР №921 от 08.12.2015 г. и требованиям пункта 8 данного технического задания, выписка из ЕГРН в бумажном и электронном варианте, а также закрепление участка на местности в присутствии Заказчика работ.</w:t>
      </w:r>
    </w:p>
    <w:p w14:paraId="751919A4"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Участок, прошедший процедуру межевания, в обязательном порядке должен быть в присутствие Заказчика силами и за счет Подрядчика закреплен на местности с применением металлических штырей с опознавательными флагами ярко-зеленого цвета.</w:t>
      </w:r>
    </w:p>
    <w:p w14:paraId="5EF9A482" w14:textId="77777777" w:rsidR="00F366E6" w:rsidRPr="002D0CB8" w:rsidRDefault="00F366E6" w:rsidP="00F366E6">
      <w:pPr>
        <w:pStyle w:val="affe"/>
        <w:keepLines/>
        <w:widowControl w:val="0"/>
        <w:numPr>
          <w:ilvl w:val="1"/>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установлению охранной зоны.</w:t>
      </w:r>
    </w:p>
    <w:p w14:paraId="2A28F9DA"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установлению охранной зоны, является карта/план и описание границ, прошедшие согласования в бумажном и электронном варианте согласно требованиям действующего законодательства и требованиям пункта 8 данного технического задания, выписка об установлении охранной зоны из реестра границ в бумажном и электронном варианте.</w:t>
      </w:r>
    </w:p>
    <w:p w14:paraId="0105E5E2" w14:textId="77777777" w:rsidR="00F366E6" w:rsidRPr="002D0CB8" w:rsidRDefault="00F366E6" w:rsidP="00F366E6">
      <w:pPr>
        <w:pStyle w:val="affe"/>
        <w:keepLines/>
        <w:widowControl w:val="0"/>
        <w:numPr>
          <w:ilvl w:val="1"/>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выносу на местности земельного участка</w:t>
      </w:r>
    </w:p>
    <w:p w14:paraId="5A50BFBB"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выносу на местности земельного участка является проектная трасса, закрепленная на местности согласно требованиям пункта 8 данного технического задания.</w:t>
      </w:r>
    </w:p>
    <w:p w14:paraId="66D83E5A"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Вынос проектного положения опоры должен быть выполнен с погрешностью не более, чем 0.1 метра относительного трех ближних пунктов государственной геодезической сети. Проектное положение опоры должно быть силами и за счет Подрядчика закреплено металлическим штырем с опознавательным флагом ярко-зеленого цвета.</w:t>
      </w:r>
    </w:p>
    <w:p w14:paraId="10DCEAB3" w14:textId="77777777" w:rsidR="00F366E6" w:rsidRPr="002D0CB8" w:rsidRDefault="00F366E6" w:rsidP="00F366E6">
      <w:pPr>
        <w:pStyle w:val="affe"/>
        <w:keepLines/>
        <w:widowControl w:val="0"/>
        <w:numPr>
          <w:ilvl w:val="1"/>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Исполнительная съемка объекта.</w:t>
      </w:r>
    </w:p>
    <w:p w14:paraId="06248D01"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исполнительной съемке объекта, является исполнительная съемка масштаба 1:500, прошедшая согласования и оформленная в соответствии с требованиями действующего законодательства и требованиям пункта 8 данного технического задания.</w:t>
      </w:r>
    </w:p>
    <w:p w14:paraId="434206C7"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Исполнительная съемка передается Заказчику в бумажном (3 экземпляра) и электронном варианте.</w:t>
      </w:r>
    </w:p>
    <w:p w14:paraId="570AC899" w14:textId="77777777" w:rsidR="00F366E6" w:rsidRPr="002D0CB8" w:rsidRDefault="00F366E6" w:rsidP="00F366E6">
      <w:pPr>
        <w:pStyle w:val="affe"/>
        <w:keepLines/>
        <w:widowControl w:val="0"/>
        <w:numPr>
          <w:ilvl w:val="1"/>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Работы по определению координат характерных точек на местности</w:t>
      </w:r>
    </w:p>
    <w:p w14:paraId="53BE7A49"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Результатом работ по определению координат характерных точек на местности является схема, выполненная в соответствии с требованиями постановления Правительства Магаданской области №141-пп от 11.03.2016 г., согласованная департаментом САТЭК мэрии г. Магадана, а также выпуск постановления департаментом САТЭК об утверждении данной схемы.</w:t>
      </w:r>
    </w:p>
    <w:p w14:paraId="4D662127"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t xml:space="preserve">При разработке схемы для трассы новой линии электропередачи (ВЛ, КЛ) Подрядчик обязан проанализировать трассу и указать все земельные участки, инженерные сети (в том числе и подземные), которые данная трасса пересекает или сближается. </w:t>
      </w:r>
    </w:p>
    <w:p w14:paraId="6212BED1" w14:textId="77777777" w:rsidR="00F366E6" w:rsidRPr="002D0CB8" w:rsidRDefault="00F366E6" w:rsidP="00F366E6">
      <w:pPr>
        <w:pStyle w:val="affe"/>
        <w:keepLines/>
        <w:widowControl w:val="0"/>
        <w:numPr>
          <w:ilvl w:val="2"/>
          <w:numId w:val="49"/>
        </w:numPr>
        <w:tabs>
          <w:tab w:val="left" w:pos="567"/>
          <w:tab w:val="left" w:pos="993"/>
          <w:tab w:val="left" w:pos="1134"/>
          <w:tab w:val="left" w:pos="1276"/>
        </w:tabs>
        <w:suppressAutoHyphens/>
        <w:autoSpaceDE w:val="0"/>
        <w:ind w:left="0" w:firstLine="709"/>
        <w:contextualSpacing w:val="0"/>
        <w:jc w:val="both"/>
        <w:rPr>
          <w:rFonts w:eastAsia="Helvetica"/>
        </w:rPr>
      </w:pPr>
      <w:r w:rsidRPr="002D0CB8">
        <w:rPr>
          <w:rFonts w:eastAsia="Helvetica"/>
        </w:rPr>
        <w:lastRenderedPageBreak/>
        <w:t>При изготовлении схемы для предоставления в департамент САТЭК в обязательном порядке необходимо учитывать картографический материал масштаба 1:500 г. Магадана. Для получения картографического материала необходимо официальное обращение Подрядчика в департамент САТЭК г. Магадана по каждой заявке. Подрядчику необходимо учитывать, что сведения о инженерных сетях, нанесенные на картографические планшетах масштаба 1:500 г. Магадана, могут быть устаревшими либо неверными. При анализе подземных сетей Подрядчику необходимо руководствоваться фактическим расположением сетей на местности.</w:t>
      </w:r>
    </w:p>
    <w:p w14:paraId="042F361D" w14:textId="77777777" w:rsidR="00F366E6" w:rsidRPr="002D0CB8" w:rsidRDefault="00F366E6" w:rsidP="00F366E6">
      <w:pPr>
        <w:pStyle w:val="affe"/>
        <w:keepNext/>
        <w:keepLines/>
        <w:widowControl w:val="0"/>
        <w:numPr>
          <w:ilvl w:val="0"/>
          <w:numId w:val="49"/>
        </w:numPr>
        <w:tabs>
          <w:tab w:val="clear" w:pos="0"/>
          <w:tab w:val="left" w:pos="1134"/>
          <w:tab w:val="left" w:pos="1276"/>
        </w:tabs>
        <w:suppressAutoHyphens/>
        <w:autoSpaceDE w:val="0"/>
        <w:ind w:left="0" w:firstLine="709"/>
        <w:contextualSpacing w:val="0"/>
        <w:jc w:val="both"/>
      </w:pPr>
      <w:r w:rsidRPr="002D0CB8">
        <w:rPr>
          <w:rFonts w:eastAsia="Helvetica"/>
          <w:b/>
        </w:rPr>
        <w:t>Сроки выполнения работ.</w:t>
      </w:r>
    </w:p>
    <w:p w14:paraId="223BB660" w14:textId="77777777" w:rsidR="00F366E6" w:rsidRPr="002D0CB8" w:rsidRDefault="00F366E6" w:rsidP="00F366E6">
      <w:pPr>
        <w:pStyle w:val="affe"/>
        <w:keepLines/>
        <w:widowControl w:val="0"/>
        <w:numPr>
          <w:ilvl w:val="1"/>
          <w:numId w:val="49"/>
        </w:numPr>
        <w:tabs>
          <w:tab w:val="left" w:pos="567"/>
          <w:tab w:val="left" w:pos="1134"/>
          <w:tab w:val="left" w:pos="1276"/>
        </w:tabs>
        <w:suppressAutoHyphens/>
        <w:autoSpaceDE w:val="0"/>
        <w:ind w:left="0" w:firstLine="709"/>
        <w:contextualSpacing w:val="0"/>
        <w:jc w:val="both"/>
      </w:pPr>
      <w:r w:rsidRPr="002D0CB8">
        <w:rPr>
          <w:rFonts w:eastAsia="Helvetica"/>
        </w:rPr>
        <w:t>Подрядчик по письменной должен приступить к выполнению работ на объекте в срок не позднее 3 (трех) рабочих дней с момента получения заявки Заказчика.</w:t>
      </w:r>
    </w:p>
    <w:p w14:paraId="67D0516C" w14:textId="77777777" w:rsidR="00F366E6" w:rsidRPr="002D0CB8" w:rsidRDefault="00F366E6" w:rsidP="00F366E6">
      <w:pPr>
        <w:pStyle w:val="affe"/>
        <w:keepLines/>
        <w:widowControl w:val="0"/>
        <w:numPr>
          <w:ilvl w:val="1"/>
          <w:numId w:val="49"/>
        </w:numPr>
        <w:tabs>
          <w:tab w:val="left" w:pos="567"/>
          <w:tab w:val="left" w:pos="1134"/>
          <w:tab w:val="left" w:pos="1276"/>
        </w:tabs>
        <w:suppressAutoHyphens/>
        <w:autoSpaceDE w:val="0"/>
        <w:ind w:left="0" w:firstLine="709"/>
        <w:contextualSpacing w:val="0"/>
        <w:jc w:val="both"/>
      </w:pPr>
      <w:r w:rsidRPr="002D0CB8">
        <w:rPr>
          <w:rFonts w:eastAsia="Helvetica"/>
        </w:rPr>
        <w:t>Срок выполнения работ по Заявке указывается Заказчиком при направлении Заявки, но в любом случае не может превышать 5 (пяти) рабочих дней.</w:t>
      </w:r>
    </w:p>
    <w:p w14:paraId="3DD08030" w14:textId="77777777" w:rsidR="00F366E6"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Подрядчик должен иметь техническую возможность выполнения работ одновременно не менее чем на двух объектах.</w:t>
      </w:r>
    </w:p>
    <w:p w14:paraId="02D2971F" w14:textId="77777777" w:rsidR="00F366E6" w:rsidRPr="002D0CB8"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sidRPr="004A1A71">
        <w:rPr>
          <w:rFonts w:eastAsia="Helvetica"/>
        </w:rPr>
        <w:t>В случаи несоблюдения Подрядчиком п.</w:t>
      </w:r>
      <w:r w:rsidRPr="009415E1">
        <w:rPr>
          <w:rFonts w:eastAsia="Helvetica"/>
        </w:rPr>
        <w:t>10</w:t>
      </w:r>
      <w:r w:rsidRPr="004A1A71">
        <w:rPr>
          <w:rFonts w:eastAsia="Helvetica"/>
        </w:rPr>
        <w:t xml:space="preserve">.1., </w:t>
      </w:r>
      <w:r w:rsidRPr="009415E1">
        <w:rPr>
          <w:rFonts w:eastAsia="Helvetica"/>
        </w:rPr>
        <w:t>1</w:t>
      </w:r>
      <w:r w:rsidRPr="00D412A7">
        <w:rPr>
          <w:rFonts w:eastAsia="Helvetica"/>
        </w:rPr>
        <w:t>0</w:t>
      </w:r>
      <w:r w:rsidRPr="004A1A71">
        <w:rPr>
          <w:rFonts w:eastAsia="Helvetica"/>
        </w:rPr>
        <w:t>.2 или выполнение работ ненадлежащего качества Заказчик имеет право расторгнуть договор с Подрядчиком в одностороннем порядке. Расторжение договора производится путём направления Заказчиком уведомления Подрядчику.</w:t>
      </w:r>
    </w:p>
    <w:p w14:paraId="63FC2008" w14:textId="77777777" w:rsidR="00F366E6" w:rsidRPr="002D0CB8" w:rsidRDefault="00F366E6" w:rsidP="00F366E6">
      <w:pPr>
        <w:pStyle w:val="affe"/>
        <w:keepNext/>
        <w:keepLines/>
        <w:widowControl w:val="0"/>
        <w:numPr>
          <w:ilvl w:val="0"/>
          <w:numId w:val="49"/>
        </w:numPr>
        <w:tabs>
          <w:tab w:val="clear" w:pos="0"/>
          <w:tab w:val="left" w:pos="1134"/>
          <w:tab w:val="left" w:pos="1276"/>
        </w:tabs>
        <w:suppressAutoHyphens/>
        <w:autoSpaceDE w:val="0"/>
        <w:ind w:left="0" w:firstLine="709"/>
        <w:contextualSpacing w:val="0"/>
        <w:jc w:val="both"/>
        <w:rPr>
          <w:rFonts w:eastAsia="Helvetica"/>
          <w:b/>
        </w:rPr>
      </w:pPr>
      <w:r w:rsidRPr="002D0CB8">
        <w:rPr>
          <w:rFonts w:eastAsia="Helvetica"/>
          <w:b/>
        </w:rPr>
        <w:t>Требования к расчету стоимости работ.</w:t>
      </w:r>
    </w:p>
    <w:p w14:paraId="5A65AD59" w14:textId="77777777" w:rsidR="00F366E6" w:rsidRPr="002D0CB8" w:rsidRDefault="00F366E6" w:rsidP="00F366E6">
      <w:pPr>
        <w:pStyle w:val="affe"/>
        <w:keepLines/>
        <w:widowControl w:val="0"/>
        <w:numPr>
          <w:ilvl w:val="1"/>
          <w:numId w:val="49"/>
        </w:numPr>
        <w:tabs>
          <w:tab w:val="left" w:pos="567"/>
          <w:tab w:val="left" w:pos="1134"/>
          <w:tab w:val="left" w:pos="1276"/>
        </w:tabs>
        <w:suppressAutoHyphens/>
        <w:autoSpaceDE w:val="0"/>
        <w:ind w:left="0" w:firstLine="709"/>
        <w:contextualSpacing w:val="0"/>
        <w:jc w:val="both"/>
      </w:pPr>
      <w:r w:rsidRPr="002D0CB8">
        <w:rPr>
          <w:rFonts w:eastAsia="Helvetica"/>
        </w:rPr>
        <w:t>Стоимость работ по каждой заявке определяется по Прейскуранту (Приложение к Договору), утвержденному Заказчиком и Подрядчиком.</w:t>
      </w:r>
    </w:p>
    <w:p w14:paraId="09B80308" w14:textId="77777777" w:rsidR="00F366E6" w:rsidRPr="002D0CB8"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Общая стоимость работ по договору складывается из стоимости работ по каждой заявке Заказчика.</w:t>
      </w:r>
    </w:p>
    <w:p w14:paraId="7358F942" w14:textId="1416B54A" w:rsidR="00F366E6" w:rsidRPr="002D0CB8"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 xml:space="preserve">Общая стоимость работ по договору не должна превышать </w:t>
      </w:r>
      <w:r>
        <w:rPr>
          <w:rFonts w:eastAsia="Helvetica"/>
        </w:rPr>
        <w:t>н</w:t>
      </w:r>
      <w:r w:rsidRPr="00F06E38">
        <w:rPr>
          <w:rFonts w:eastAsia="Helvetica"/>
        </w:rPr>
        <w:t>ачальн</w:t>
      </w:r>
      <w:r>
        <w:rPr>
          <w:rFonts w:eastAsia="Helvetica"/>
        </w:rPr>
        <w:t>ой</w:t>
      </w:r>
      <w:r w:rsidRPr="00F06E38">
        <w:rPr>
          <w:rFonts w:eastAsia="Helvetica"/>
        </w:rPr>
        <w:t xml:space="preserve"> (максимальн</w:t>
      </w:r>
      <w:r>
        <w:rPr>
          <w:rFonts w:eastAsia="Helvetica"/>
        </w:rPr>
        <w:t>ой</w:t>
      </w:r>
      <w:r w:rsidRPr="00F06E38">
        <w:rPr>
          <w:rFonts w:eastAsia="Helvetica"/>
        </w:rPr>
        <w:t>) цен</w:t>
      </w:r>
      <w:r w:rsidR="00E04964">
        <w:rPr>
          <w:rFonts w:eastAsia="Helvetica"/>
        </w:rPr>
        <w:t>ы</w:t>
      </w:r>
      <w:r w:rsidRPr="00F06E38">
        <w:rPr>
          <w:rFonts w:eastAsia="Helvetica"/>
        </w:rPr>
        <w:t xml:space="preserve"> договора</w:t>
      </w:r>
      <w:r w:rsidRPr="002D0CB8">
        <w:rPr>
          <w:rFonts w:eastAsia="Helvetica"/>
        </w:rPr>
        <w:t>.</w:t>
      </w:r>
    </w:p>
    <w:p w14:paraId="375F5163" w14:textId="77777777" w:rsidR="00F366E6" w:rsidRPr="002D0CB8"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Стоимость работ включает в себя в том числе транспортные и командировочные расходы, расходы на приобретение и доставку необходимого оборудования и материалов, выплату вознаграждений, налогов, сборов и иных обязательных платежей Подрядчика.</w:t>
      </w:r>
    </w:p>
    <w:p w14:paraId="5EC218E8" w14:textId="77777777" w:rsidR="00F366E6" w:rsidRPr="002D0CB8" w:rsidRDefault="00F366E6" w:rsidP="00F366E6">
      <w:pPr>
        <w:pStyle w:val="affe"/>
        <w:keepNext/>
        <w:keepLines/>
        <w:widowControl w:val="0"/>
        <w:numPr>
          <w:ilvl w:val="0"/>
          <w:numId w:val="49"/>
        </w:numPr>
        <w:tabs>
          <w:tab w:val="clear" w:pos="0"/>
          <w:tab w:val="left" w:pos="1134"/>
          <w:tab w:val="left" w:pos="1276"/>
        </w:tabs>
        <w:suppressAutoHyphens/>
        <w:autoSpaceDE w:val="0"/>
        <w:ind w:left="0" w:firstLine="709"/>
        <w:contextualSpacing w:val="0"/>
        <w:jc w:val="both"/>
      </w:pPr>
      <w:r w:rsidRPr="002D0CB8">
        <w:rPr>
          <w:rFonts w:eastAsia="Helvetica"/>
          <w:b/>
        </w:rPr>
        <w:t>Форма и порядок оплаты.</w:t>
      </w:r>
    </w:p>
    <w:p w14:paraId="5742633B" w14:textId="77777777" w:rsidR="00F366E6"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sidRPr="002D0CB8">
        <w:rPr>
          <w:rFonts w:eastAsia="Helvetica"/>
        </w:rPr>
        <w:t>Оплата выполненных работ по каждой заявке осуществляется безналичным способом, перечислением денежных средств на расчетный счет Подрядчика</w:t>
      </w:r>
      <w:r>
        <w:rPr>
          <w:rFonts w:eastAsia="Helvetica"/>
        </w:rPr>
        <w:t>.</w:t>
      </w:r>
    </w:p>
    <w:p w14:paraId="28E5BE4E" w14:textId="77777777" w:rsidR="00F366E6" w:rsidRPr="002D0CB8" w:rsidRDefault="00F366E6" w:rsidP="00F366E6">
      <w:pPr>
        <w:pStyle w:val="affe"/>
        <w:keepLines/>
        <w:widowControl w:val="0"/>
        <w:numPr>
          <w:ilvl w:val="1"/>
          <w:numId w:val="49"/>
        </w:numPr>
        <w:tabs>
          <w:tab w:val="left" w:pos="426"/>
          <w:tab w:val="left" w:pos="567"/>
          <w:tab w:val="left" w:pos="1134"/>
          <w:tab w:val="left" w:pos="1276"/>
        </w:tabs>
        <w:suppressAutoHyphens/>
        <w:autoSpaceDE w:val="0"/>
        <w:ind w:left="0" w:firstLine="709"/>
        <w:contextualSpacing w:val="0"/>
        <w:jc w:val="both"/>
        <w:rPr>
          <w:rFonts w:eastAsia="Helvetica"/>
        </w:rPr>
      </w:pPr>
      <w:r>
        <w:rPr>
          <w:rFonts w:eastAsia="Helvetica"/>
        </w:rPr>
        <w:t>Оплата производится</w:t>
      </w:r>
      <w:r w:rsidRPr="002D0CB8">
        <w:rPr>
          <w:rFonts w:eastAsia="Helvetica"/>
        </w:rPr>
        <w:t xml:space="preserve"> в течение 15 рабочих дней после подписания Подрядчиком и Заказчиком </w:t>
      </w:r>
      <w:r>
        <w:rPr>
          <w:rFonts w:eastAsia="Helvetica"/>
        </w:rPr>
        <w:t>«</w:t>
      </w:r>
      <w:r w:rsidRPr="002D0CB8">
        <w:rPr>
          <w:rFonts w:eastAsia="Helvetica"/>
        </w:rPr>
        <w:t>Акта о приемке выполненных работ по заявке</w:t>
      </w:r>
      <w:r>
        <w:rPr>
          <w:rFonts w:eastAsia="Helvetica"/>
        </w:rPr>
        <w:t>»</w:t>
      </w:r>
      <w:r w:rsidRPr="002D0CB8">
        <w:rPr>
          <w:rFonts w:eastAsia="Helvetica"/>
        </w:rPr>
        <w:t xml:space="preserve"> на основании полученных Заказчиком надлежащим образом оформленных оригинала счета и счета-фактуры.</w:t>
      </w:r>
    </w:p>
    <w:p w14:paraId="10C27115" w14:textId="77777777" w:rsidR="00F366E6" w:rsidRPr="002D0CB8" w:rsidRDefault="00F366E6" w:rsidP="00F366E6">
      <w:pPr>
        <w:keepLines/>
        <w:widowControl w:val="0"/>
        <w:tabs>
          <w:tab w:val="left" w:pos="1134"/>
          <w:tab w:val="left" w:pos="1276"/>
        </w:tabs>
        <w:spacing w:line="240" w:lineRule="auto"/>
        <w:ind w:firstLine="709"/>
        <w:rPr>
          <w:rFonts w:eastAsia="Helvetica"/>
          <w:b/>
          <w:sz w:val="24"/>
          <w:szCs w:val="24"/>
        </w:rPr>
      </w:pPr>
    </w:p>
    <w:p w14:paraId="0E78F5B1" w14:textId="77777777" w:rsidR="00F366E6" w:rsidRPr="002D0CB8" w:rsidRDefault="00F366E6" w:rsidP="00F366E6">
      <w:pPr>
        <w:keepLines/>
        <w:widowControl w:val="0"/>
        <w:tabs>
          <w:tab w:val="left" w:pos="1134"/>
        </w:tabs>
        <w:spacing w:line="240" w:lineRule="auto"/>
        <w:ind w:firstLine="709"/>
        <w:rPr>
          <w:b/>
          <w:sz w:val="24"/>
          <w:szCs w:val="24"/>
        </w:rPr>
      </w:pPr>
      <w:r w:rsidRPr="002D0CB8">
        <w:rPr>
          <w:b/>
          <w:sz w:val="24"/>
          <w:szCs w:val="24"/>
        </w:rPr>
        <w:t>Контактная информация:</w:t>
      </w:r>
    </w:p>
    <w:p w14:paraId="51765094" w14:textId="77777777" w:rsidR="00F366E6" w:rsidRPr="002D0CB8" w:rsidRDefault="00F366E6" w:rsidP="00F366E6">
      <w:pPr>
        <w:keepLines/>
        <w:widowControl w:val="0"/>
        <w:tabs>
          <w:tab w:val="left" w:pos="1134"/>
        </w:tabs>
        <w:spacing w:line="240" w:lineRule="auto"/>
        <w:ind w:firstLine="709"/>
        <w:rPr>
          <w:sz w:val="24"/>
          <w:szCs w:val="24"/>
        </w:rPr>
      </w:pPr>
      <w:r w:rsidRPr="002D0CB8">
        <w:rPr>
          <w:sz w:val="24"/>
          <w:szCs w:val="24"/>
        </w:rPr>
        <w:t>По техническим вопросам выполнения работ обращаться:</w:t>
      </w:r>
    </w:p>
    <w:p w14:paraId="42FE3055" w14:textId="77777777" w:rsidR="00F366E6" w:rsidRPr="002D0CB8" w:rsidRDefault="00F366E6" w:rsidP="00F366E6">
      <w:pPr>
        <w:keepLines/>
        <w:widowControl w:val="0"/>
        <w:tabs>
          <w:tab w:val="left" w:pos="1134"/>
        </w:tabs>
        <w:spacing w:line="240" w:lineRule="auto"/>
        <w:ind w:firstLine="709"/>
        <w:rPr>
          <w:sz w:val="24"/>
          <w:szCs w:val="24"/>
        </w:rPr>
      </w:pPr>
      <w:r w:rsidRPr="002D0CB8">
        <w:rPr>
          <w:sz w:val="24"/>
          <w:szCs w:val="24"/>
        </w:rPr>
        <w:t xml:space="preserve">Заместитель главного инженера по ремонту - начальник производственно-технической службы АО «Магаданэлектросеть» - Александр Анатольевич </w:t>
      </w:r>
      <w:proofErr w:type="spellStart"/>
      <w:r w:rsidRPr="002D0CB8">
        <w:rPr>
          <w:sz w:val="24"/>
          <w:szCs w:val="24"/>
        </w:rPr>
        <w:t>Свинцицкий</w:t>
      </w:r>
      <w:proofErr w:type="spellEnd"/>
      <w:r w:rsidRPr="002D0CB8">
        <w:rPr>
          <w:sz w:val="24"/>
          <w:szCs w:val="24"/>
        </w:rPr>
        <w:t>.</w:t>
      </w:r>
    </w:p>
    <w:p w14:paraId="2C90FC4E" w14:textId="77777777" w:rsidR="00F366E6" w:rsidRPr="002D0CB8" w:rsidRDefault="00F366E6" w:rsidP="00F366E6">
      <w:pPr>
        <w:keepLines/>
        <w:widowControl w:val="0"/>
        <w:tabs>
          <w:tab w:val="left" w:pos="1134"/>
        </w:tabs>
        <w:spacing w:line="240" w:lineRule="auto"/>
        <w:ind w:firstLine="709"/>
        <w:rPr>
          <w:sz w:val="24"/>
          <w:szCs w:val="24"/>
        </w:rPr>
      </w:pPr>
      <w:r w:rsidRPr="002D0CB8">
        <w:rPr>
          <w:sz w:val="24"/>
          <w:szCs w:val="24"/>
        </w:rPr>
        <w:t>Тел. 8 (4132) 60-61-20, 60-06-85.</w:t>
      </w:r>
    </w:p>
    <w:p w14:paraId="512C047E" w14:textId="77777777" w:rsidR="00F366E6" w:rsidRPr="002D0CB8" w:rsidRDefault="00F366E6" w:rsidP="00F366E6">
      <w:pPr>
        <w:keepLines/>
        <w:widowControl w:val="0"/>
        <w:tabs>
          <w:tab w:val="left" w:pos="1134"/>
        </w:tabs>
        <w:spacing w:line="240" w:lineRule="auto"/>
        <w:ind w:firstLine="709"/>
        <w:rPr>
          <w:sz w:val="24"/>
          <w:szCs w:val="24"/>
        </w:rPr>
      </w:pPr>
      <w:r w:rsidRPr="002D0CB8">
        <w:rPr>
          <w:sz w:val="24"/>
          <w:szCs w:val="24"/>
        </w:rPr>
        <w:t>Факс 8(4132) 20-10-40.</w:t>
      </w:r>
    </w:p>
    <w:p w14:paraId="20B52C8B" w14:textId="77777777" w:rsidR="00F366E6" w:rsidRDefault="00F366E6" w:rsidP="00F366E6">
      <w:pPr>
        <w:keepLines/>
        <w:widowControl w:val="0"/>
        <w:tabs>
          <w:tab w:val="decimal" w:pos="284"/>
          <w:tab w:val="left" w:pos="1134"/>
        </w:tabs>
        <w:spacing w:line="240" w:lineRule="auto"/>
        <w:ind w:firstLine="709"/>
        <w:rPr>
          <w:color w:val="000000"/>
          <w:sz w:val="24"/>
          <w:szCs w:val="24"/>
        </w:rPr>
      </w:pPr>
    </w:p>
    <w:p w14:paraId="617A9102" w14:textId="77777777" w:rsidR="00F366E6" w:rsidRDefault="00F366E6" w:rsidP="00F366E6">
      <w:pPr>
        <w:keepLines/>
        <w:widowControl w:val="0"/>
        <w:tabs>
          <w:tab w:val="decimal" w:pos="284"/>
          <w:tab w:val="left" w:pos="1134"/>
        </w:tabs>
        <w:spacing w:line="240" w:lineRule="auto"/>
        <w:ind w:firstLine="709"/>
        <w:rPr>
          <w:color w:val="000000"/>
          <w:sz w:val="24"/>
          <w:szCs w:val="24"/>
        </w:rPr>
      </w:pPr>
    </w:p>
    <w:p w14:paraId="0CEBB47E" w14:textId="77777777" w:rsidR="00861223" w:rsidRDefault="00861223">
      <w:pPr>
        <w:spacing w:line="240" w:lineRule="auto"/>
        <w:ind w:firstLine="0"/>
        <w:jc w:val="left"/>
        <w:rPr>
          <w:rFonts w:eastAsia="Helvetica"/>
          <w:snapToGrid/>
          <w:sz w:val="24"/>
          <w:szCs w:val="24"/>
          <w:lang w:eastAsia="zh-CN"/>
        </w:rPr>
        <w:sectPr w:rsidR="00861223" w:rsidSect="00F366E6">
          <w:footerReference w:type="default" r:id="rId20"/>
          <w:pgSz w:w="11906" w:h="16838"/>
          <w:pgMar w:top="993" w:right="849" w:bottom="142" w:left="1134" w:header="709" w:footer="709" w:gutter="0"/>
          <w:cols w:space="708"/>
          <w:docGrid w:linePitch="381"/>
        </w:sectPr>
      </w:pPr>
    </w:p>
    <w:p w14:paraId="00140845" w14:textId="48C730D2" w:rsidR="00E04964" w:rsidRDefault="00861223" w:rsidP="0089311E">
      <w:pPr>
        <w:spacing w:line="240" w:lineRule="auto"/>
        <w:ind w:firstLine="0"/>
        <w:jc w:val="left"/>
        <w:rPr>
          <w:rFonts w:eastAsia="Helvetica"/>
          <w:snapToGrid/>
          <w:sz w:val="24"/>
          <w:szCs w:val="24"/>
          <w:lang w:eastAsia="zh-CN"/>
        </w:rPr>
      </w:pPr>
      <w:r w:rsidRPr="00861223">
        <w:rPr>
          <w:rFonts w:eastAsia="Helvetica"/>
          <w:noProof/>
        </w:rPr>
        <w:lastRenderedPageBreak/>
        <w:drawing>
          <wp:inline distT="0" distB="0" distL="0" distR="0" wp14:anchorId="06B1D483" wp14:editId="6F3256BE">
            <wp:extent cx="6444615" cy="6301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4615" cy="6301105"/>
                    </a:xfrm>
                    <a:prstGeom prst="rect">
                      <a:avLst/>
                    </a:prstGeom>
                    <a:noFill/>
                    <a:ln>
                      <a:noFill/>
                    </a:ln>
                  </pic:spPr>
                </pic:pic>
              </a:graphicData>
            </a:graphic>
          </wp:inline>
        </w:drawing>
      </w:r>
    </w:p>
    <w:sectPr w:rsidR="00E04964" w:rsidSect="00861223">
      <w:pgSz w:w="16838" w:h="11906" w:orient="landscape"/>
      <w:pgMar w:top="1134" w:right="993" w:bottom="849" w:left="14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3ECC" w14:textId="77777777" w:rsidR="004C7B21" w:rsidRDefault="004C7B21" w:rsidP="00B74D17">
      <w:pPr>
        <w:spacing w:line="240" w:lineRule="auto"/>
      </w:pPr>
      <w:r>
        <w:separator/>
      </w:r>
    </w:p>
  </w:endnote>
  <w:endnote w:type="continuationSeparator" w:id="0">
    <w:p w14:paraId="330B2007" w14:textId="77777777" w:rsidR="004C7B21" w:rsidRDefault="004C7B21"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Times New Roman;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3713"/>
      <w:docPartObj>
        <w:docPartGallery w:val="Page Numbers (Bottom of Page)"/>
        <w:docPartUnique/>
      </w:docPartObj>
    </w:sdtPr>
    <w:sdtEndPr/>
    <w:sdtContent>
      <w:p w14:paraId="27386B57" w14:textId="77777777" w:rsidR="004C7B21" w:rsidRDefault="004C7B21">
        <w:pPr>
          <w:pStyle w:val="af0"/>
          <w:jc w:val="right"/>
        </w:pPr>
        <w:r>
          <w:fldChar w:fldCharType="begin"/>
        </w:r>
        <w:r>
          <w:instrText>PAGE   \* MERGEFORMAT</w:instrText>
        </w:r>
        <w:r>
          <w:fldChar w:fldCharType="separate"/>
        </w:r>
        <w:r w:rsidR="00795DBA">
          <w:rPr>
            <w:noProof/>
          </w:rPr>
          <w:t>46</w:t>
        </w:r>
        <w:r>
          <w:rPr>
            <w:noProof/>
          </w:rPr>
          <w:fldChar w:fldCharType="end"/>
        </w:r>
      </w:p>
    </w:sdtContent>
  </w:sdt>
  <w:p w14:paraId="3A7AA78C" w14:textId="77777777" w:rsidR="004C7B21" w:rsidRPr="00C22794" w:rsidRDefault="004C7B21"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32851"/>
      <w:docPartObj>
        <w:docPartGallery w:val="Page Numbers (Bottom of Page)"/>
        <w:docPartUnique/>
      </w:docPartObj>
    </w:sdtPr>
    <w:sdtEndPr/>
    <w:sdtContent>
      <w:p w14:paraId="0A14E3A3" w14:textId="77777777" w:rsidR="004C7B21" w:rsidRDefault="004C7B21">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4C7B21" w:rsidRDefault="004C7B2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21C0" w14:textId="77777777" w:rsidR="004C7B21" w:rsidRDefault="004C7B21" w:rsidP="00B46412">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22B08DAE" w14:textId="77777777" w:rsidR="004C7B21" w:rsidRDefault="004C7B21" w:rsidP="00B46412">
    <w:pPr>
      <w:pStyle w:val="af0"/>
      <w:ind w:right="360"/>
    </w:pPr>
  </w:p>
  <w:p w14:paraId="6A381843" w14:textId="77777777" w:rsidR="004C7B21" w:rsidRDefault="004C7B21">
    <w:pPr>
      <w:ind w:firstLine="0"/>
    </w:pPr>
  </w:p>
  <w:p w14:paraId="0507AA32" w14:textId="77777777" w:rsidR="004C7B21" w:rsidRDefault="004C7B21">
    <w:pPr>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7C8B" w14:textId="77777777" w:rsidR="004C7B21" w:rsidRDefault="004C7B21" w:rsidP="00B46412">
    <w:pPr>
      <w:pStyle w:val="af0"/>
      <w:jc w:val="right"/>
    </w:pPr>
    <w:r>
      <w:fldChar w:fldCharType="begin"/>
    </w:r>
    <w:r>
      <w:instrText>PAGE   \* MERGEFORMAT</w:instrText>
    </w:r>
    <w:r>
      <w:fldChar w:fldCharType="separate"/>
    </w:r>
    <w:r w:rsidR="00795DBA">
      <w:rPr>
        <w:noProof/>
      </w:rPr>
      <w:t>54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DD22" w14:textId="77777777" w:rsidR="004C7B21" w:rsidRPr="00E20BB1" w:rsidRDefault="004C7B21"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F9220" w14:textId="77777777" w:rsidR="004C7B21" w:rsidRDefault="004C7B21" w:rsidP="00B74D17">
      <w:pPr>
        <w:spacing w:line="240" w:lineRule="auto"/>
      </w:pPr>
      <w:r>
        <w:separator/>
      </w:r>
    </w:p>
  </w:footnote>
  <w:footnote w:type="continuationSeparator" w:id="0">
    <w:p w14:paraId="25257001" w14:textId="77777777" w:rsidR="004C7B21" w:rsidRDefault="004C7B21" w:rsidP="00B74D17">
      <w:pPr>
        <w:spacing w:line="240" w:lineRule="auto"/>
      </w:pPr>
      <w:r>
        <w:continuationSeparator/>
      </w:r>
    </w:p>
  </w:footnote>
  <w:footnote w:id="1">
    <w:p w14:paraId="66EC33A8" w14:textId="77777777" w:rsidR="004C7B21" w:rsidRPr="0067066B" w:rsidRDefault="004C7B21"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4C7B21" w:rsidRDefault="004C7B21"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4D1CD4"/>
    <w:multiLevelType w:val="multilevel"/>
    <w:tmpl w:val="22C07158"/>
    <w:lvl w:ilvl="0">
      <w:start w:val="1"/>
      <w:numFmt w:val="decimal"/>
      <w:lvlText w:val="%1."/>
      <w:lvlJc w:val="left"/>
      <w:pPr>
        <w:tabs>
          <w:tab w:val="num" w:pos="0"/>
        </w:tabs>
        <w:ind w:left="360" w:hanging="360"/>
      </w:pPr>
      <w:rPr>
        <w:rFonts w:eastAsia="Helvetica"/>
        <w:b/>
      </w:rPr>
    </w:lvl>
    <w:lvl w:ilvl="1">
      <w:start w:val="1"/>
      <w:numFmt w:val="decimal"/>
      <w:lvlText w:val="%1.%2."/>
      <w:lvlJc w:val="left"/>
      <w:pPr>
        <w:tabs>
          <w:tab w:val="num" w:pos="0"/>
        </w:tabs>
        <w:ind w:left="792" w:hanging="432"/>
      </w:pPr>
      <w:rPr>
        <w:rFonts w:eastAsia="Helvetica"/>
        <w:color w:val="auto"/>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C55564"/>
    <w:multiLevelType w:val="multilevel"/>
    <w:tmpl w:val="22C07158"/>
    <w:lvl w:ilvl="0">
      <w:start w:val="1"/>
      <w:numFmt w:val="decimal"/>
      <w:lvlText w:val="%1."/>
      <w:lvlJc w:val="left"/>
      <w:pPr>
        <w:tabs>
          <w:tab w:val="num" w:pos="0"/>
        </w:tabs>
        <w:ind w:left="360" w:hanging="360"/>
      </w:pPr>
      <w:rPr>
        <w:rFonts w:eastAsia="Helvetica"/>
        <w:b/>
      </w:rPr>
    </w:lvl>
    <w:lvl w:ilvl="1">
      <w:start w:val="1"/>
      <w:numFmt w:val="decimal"/>
      <w:lvlText w:val="%1.%2."/>
      <w:lvlJc w:val="left"/>
      <w:pPr>
        <w:tabs>
          <w:tab w:val="num" w:pos="0"/>
        </w:tabs>
        <w:ind w:left="792" w:hanging="432"/>
      </w:pPr>
      <w:rPr>
        <w:rFonts w:eastAsia="Helvetica"/>
        <w:color w:val="auto"/>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8567F0"/>
    <w:multiLevelType w:val="multilevel"/>
    <w:tmpl w:val="637874F8"/>
    <w:lvl w:ilvl="0">
      <w:start w:val="1"/>
      <w:numFmt w:val="decimal"/>
      <w:lvlText w:val="%1."/>
      <w:lvlJc w:val="left"/>
      <w:pPr>
        <w:tabs>
          <w:tab w:val="num" w:pos="495"/>
        </w:tabs>
        <w:ind w:left="495" w:hanging="495"/>
      </w:pPr>
    </w:lvl>
    <w:lvl w:ilvl="1">
      <w:start w:val="1"/>
      <w:numFmt w:val="decimal"/>
      <w:lvlText w:val="%1.%2."/>
      <w:lvlJc w:val="left"/>
      <w:pPr>
        <w:tabs>
          <w:tab w:val="num" w:pos="1062"/>
        </w:tabs>
        <w:ind w:left="1062" w:hanging="49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3">
    <w:nsid w:val="3D7E5B4F"/>
    <w:multiLevelType w:val="hybridMultilevel"/>
    <w:tmpl w:val="68F4BD0E"/>
    <w:lvl w:ilvl="0" w:tplc="DF7E9958">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FB49E4"/>
    <w:multiLevelType w:val="multilevel"/>
    <w:tmpl w:val="EBD639D8"/>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8">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9B90ECF"/>
    <w:multiLevelType w:val="multilevel"/>
    <w:tmpl w:val="808889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5">
    <w:nsid w:val="517E17F8"/>
    <w:multiLevelType w:val="multilevel"/>
    <w:tmpl w:val="664CE702"/>
    <w:lvl w:ilvl="0">
      <w:start w:val="1"/>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7"/>
      <w:numFmt w:val="decimal"/>
      <w:lvlText w:val="%1.%2.%3."/>
      <w:lvlJc w:val="left"/>
      <w:pPr>
        <w:ind w:left="1380" w:hanging="90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5EEE216F"/>
    <w:multiLevelType w:val="multilevel"/>
    <w:tmpl w:val="1278FE5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41">
    <w:nsid w:val="66A7566F"/>
    <w:multiLevelType w:val="hybridMultilevel"/>
    <w:tmpl w:val="4D66D3B2"/>
    <w:lvl w:ilvl="0" w:tplc="6B8AEEF2">
      <w:start w:val="30"/>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2">
    <w:nsid w:val="687A561E"/>
    <w:multiLevelType w:val="multilevel"/>
    <w:tmpl w:val="0A04995A"/>
    <w:lvl w:ilvl="0">
      <w:start w:val="6"/>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7"/>
      <w:numFmt w:val="decimal"/>
      <w:lvlText w:val="%1.%2.%3."/>
      <w:lvlJc w:val="left"/>
      <w:pPr>
        <w:ind w:left="1380" w:hanging="90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3">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6"/>
  </w:num>
  <w:num w:numId="3">
    <w:abstractNumId w:val="17"/>
  </w:num>
  <w:num w:numId="4">
    <w:abstractNumId w:val="27"/>
  </w:num>
  <w:num w:numId="5">
    <w:abstractNumId w:val="11"/>
  </w:num>
  <w:num w:numId="6">
    <w:abstractNumId w:val="19"/>
  </w:num>
  <w:num w:numId="7">
    <w:abstractNumId w:val="0"/>
  </w:num>
  <w:num w:numId="8">
    <w:abstractNumId w:val="45"/>
  </w:num>
  <w:num w:numId="9">
    <w:abstractNumId w:val="32"/>
  </w:num>
  <w:num w:numId="10">
    <w:abstractNumId w:val="2"/>
  </w:num>
  <w:num w:numId="11">
    <w:abstractNumId w:val="4"/>
  </w:num>
  <w:num w:numId="12">
    <w:abstractNumId w:val="16"/>
  </w:num>
  <w:num w:numId="13">
    <w:abstractNumId w:val="29"/>
  </w:num>
  <w:num w:numId="14">
    <w:abstractNumId w:val="3"/>
  </w:num>
  <w:num w:numId="15">
    <w:abstractNumId w:val="21"/>
  </w:num>
  <w:num w:numId="16">
    <w:abstractNumId w:val="15"/>
  </w:num>
  <w:num w:numId="17">
    <w:abstractNumId w:val="6"/>
  </w:num>
  <w:num w:numId="18">
    <w:abstractNumId w:val="9"/>
  </w:num>
  <w:num w:numId="19">
    <w:abstractNumId w:val="1"/>
  </w:num>
  <w:num w:numId="20">
    <w:abstractNumId w:val="38"/>
  </w:num>
  <w:num w:numId="21">
    <w:abstractNumId w:val="8"/>
  </w:num>
  <w:num w:numId="22">
    <w:abstractNumId w:val="39"/>
  </w:num>
  <w:num w:numId="23">
    <w:abstractNumId w:val="5"/>
  </w:num>
  <w:num w:numId="24">
    <w:abstractNumId w:val="18"/>
  </w:num>
  <w:num w:numId="25">
    <w:abstractNumId w:val="33"/>
  </w:num>
  <w:num w:numId="26">
    <w:abstractNumId w:val="20"/>
  </w:num>
  <w:num w:numId="27">
    <w:abstractNumId w:val="43"/>
  </w:num>
  <w:num w:numId="28">
    <w:abstractNumId w:val="44"/>
  </w:num>
  <w:num w:numId="29">
    <w:abstractNumId w:val="28"/>
  </w:num>
  <w:num w:numId="30">
    <w:abstractNumId w:val="14"/>
  </w:num>
  <w:num w:numId="31">
    <w:abstractNumId w:val="35"/>
  </w:num>
  <w:num w:numId="32">
    <w:abstractNumId w:val="4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7"/>
  </w:num>
  <w:num w:numId="41">
    <w:abstractNumId w:val="34"/>
  </w:num>
  <w:num w:numId="42">
    <w:abstractNumId w:val="37"/>
  </w:num>
  <w:num w:numId="43">
    <w:abstractNumId w:val="10"/>
  </w:num>
  <w:num w:numId="44">
    <w:abstractNumId w:val="41"/>
  </w:num>
  <w:num w:numId="4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4EFE"/>
    <w:rsid w:val="00205163"/>
    <w:rsid w:val="00205183"/>
    <w:rsid w:val="00205220"/>
    <w:rsid w:val="00206A3B"/>
    <w:rsid w:val="002071B6"/>
    <w:rsid w:val="00210627"/>
    <w:rsid w:val="00211625"/>
    <w:rsid w:val="00212668"/>
    <w:rsid w:val="00214992"/>
    <w:rsid w:val="00215F29"/>
    <w:rsid w:val="00216225"/>
    <w:rsid w:val="002173E4"/>
    <w:rsid w:val="0021764D"/>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F04"/>
    <w:rsid w:val="0025569B"/>
    <w:rsid w:val="00257149"/>
    <w:rsid w:val="002578A0"/>
    <w:rsid w:val="00260C31"/>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94C"/>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1EFE"/>
    <w:rsid w:val="005C3418"/>
    <w:rsid w:val="005C4E1D"/>
    <w:rsid w:val="005C5E8C"/>
    <w:rsid w:val="005C7264"/>
    <w:rsid w:val="005C7B16"/>
    <w:rsid w:val="005D079A"/>
    <w:rsid w:val="005D0AA3"/>
    <w:rsid w:val="005D0C12"/>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42F"/>
    <w:rsid w:val="00B23EB2"/>
    <w:rsid w:val="00B25360"/>
    <w:rsid w:val="00B255EE"/>
    <w:rsid w:val="00B256A4"/>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D0552"/>
    <w:rsid w:val="00CD0E77"/>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38AD"/>
    <w:rsid w:val="00F73E0C"/>
    <w:rsid w:val="00F74608"/>
    <w:rsid w:val="00F74A8D"/>
    <w:rsid w:val="00F75BD0"/>
    <w:rsid w:val="00F76356"/>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8AD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semiHidden/>
    <w:rsid w:val="00A6740A"/>
    <w:rPr>
      <w:rFonts w:ascii="Tahoma" w:hAnsi="Tahoma" w:cs="Tahoma"/>
      <w:sz w:val="16"/>
      <w:szCs w:val="16"/>
    </w:rPr>
  </w:style>
  <w:style w:type="character" w:customStyle="1" w:styleId="aff7">
    <w:name w:val="Текст выноски Знак"/>
    <w:link w:val="aff6"/>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веб)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20"/>
      </w:numPr>
      <w:jc w:val="center"/>
    </w:pPr>
    <w:rPr>
      <w:rFonts w:ascii="Arial" w:hAnsi="Arial"/>
      <w:b/>
      <w:sz w:val="36"/>
      <w:szCs w:val="28"/>
    </w:rPr>
  </w:style>
  <w:style w:type="paragraph" w:customStyle="1" w:styleId="sttext12">
    <w:name w:val="st_text12"/>
    <w:basedOn w:val="aa"/>
    <w:rsid w:val="00C814D8"/>
    <w:pPr>
      <w:numPr>
        <w:ilvl w:val="1"/>
        <w:numId w:val="20"/>
      </w:numPr>
    </w:pPr>
    <w:rPr>
      <w:szCs w:val="28"/>
    </w:rPr>
  </w:style>
  <w:style w:type="paragraph" w:customStyle="1" w:styleId="sttext123">
    <w:name w:val="st_text123"/>
    <w:basedOn w:val="aa"/>
    <w:rsid w:val="00C814D8"/>
    <w:pPr>
      <w:numPr>
        <w:ilvl w:val="2"/>
        <w:numId w:val="20"/>
      </w:numPr>
    </w:pPr>
    <w:rPr>
      <w:szCs w:val="28"/>
    </w:rPr>
  </w:style>
  <w:style w:type="paragraph" w:customStyle="1" w:styleId="sttext1234">
    <w:name w:val="st_text1234"/>
    <w:basedOn w:val="aa"/>
    <w:rsid w:val="00C814D8"/>
    <w:pPr>
      <w:numPr>
        <w:ilvl w:val="3"/>
        <w:numId w:val="20"/>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1"/>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30"/>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7"/>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8"/>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uiPriority w:val="99"/>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9"/>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ff5"/>
    <w:uiPriority w:val="59"/>
    <w:rsid w:val="00BE06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numbering" w:customStyle="1" w:styleId="13">
    <w:name w:val="111111"/>
    <w:pPr>
      <w:numPr>
        <w:numId w:val="11"/>
      </w:numPr>
    </w:pPr>
  </w:style>
  <w:style w:type="numbering" w:customStyle="1" w:styleId="23">
    <w:name w:val="a2"/>
    <w:pPr>
      <w:numPr>
        <w:numId w:val="30"/>
      </w:numPr>
    </w:pPr>
  </w:style>
  <w:style w:type="numbering" w:customStyle="1" w:styleId="33">
    <w:name w:val="StyleBullete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2E2-89E3-422F-AD4D-231686D392D9}">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30FEF91D-4028-417A-ABBD-C9E1DE82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83</Pages>
  <Words>27685</Words>
  <Characters>157811</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185126</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79</cp:revision>
  <cp:lastPrinted>2021-08-25T03:35:00Z</cp:lastPrinted>
  <dcterms:created xsi:type="dcterms:W3CDTF">2019-03-12T02:48:00Z</dcterms:created>
  <dcterms:modified xsi:type="dcterms:W3CDTF">2021-08-25T04:40:00Z</dcterms:modified>
</cp:coreProperties>
</file>