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C094E13" w14:textId="1B9BE28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4F5D86" w:rsidRPr="009256D2">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C6FC7B1" w14:textId="4326AED5" w:rsidR="00952166" w:rsidRDefault="002958D4" w:rsidP="00182795">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право заключения договора </w:t>
      </w:r>
      <w:r w:rsidR="00952166" w:rsidRPr="00952166">
        <w:rPr>
          <w:rFonts w:ascii="Times New Roman" w:eastAsia="Calibri" w:hAnsi="Times New Roman"/>
          <w:b/>
          <w:bCs/>
          <w:color w:val="000000"/>
          <w:sz w:val="24"/>
          <w:szCs w:val="24"/>
        </w:rPr>
        <w:t xml:space="preserve">на поставку интеллектуальных приборов учета электроэнергии </w:t>
      </w:r>
      <w:proofErr w:type="spellStart"/>
      <w:r w:rsidR="00952166" w:rsidRPr="00952166">
        <w:rPr>
          <w:rFonts w:ascii="Times New Roman" w:eastAsia="Calibri" w:hAnsi="Times New Roman"/>
          <w:b/>
          <w:bCs/>
          <w:color w:val="000000"/>
          <w:sz w:val="24"/>
          <w:szCs w:val="24"/>
        </w:rPr>
        <w:t>РиМ</w:t>
      </w:r>
      <w:proofErr w:type="spellEnd"/>
      <w:r w:rsidR="00952166" w:rsidRPr="00952166">
        <w:rPr>
          <w:rFonts w:ascii="Times New Roman" w:eastAsia="Calibri" w:hAnsi="Times New Roman"/>
          <w:b/>
          <w:bCs/>
          <w:color w:val="000000"/>
          <w:sz w:val="24"/>
          <w:szCs w:val="24"/>
        </w:rPr>
        <w:t xml:space="preserve"> 389.01, 384.01/2</w:t>
      </w:r>
      <w:r w:rsidR="00952166">
        <w:rPr>
          <w:rFonts w:ascii="Times New Roman" w:eastAsia="Calibri" w:hAnsi="Times New Roman"/>
          <w:b/>
          <w:bCs/>
          <w:color w:val="000000"/>
          <w:sz w:val="24"/>
          <w:szCs w:val="24"/>
        </w:rPr>
        <w:t xml:space="preserve"> (или эквивалент)</w:t>
      </w:r>
      <w:r w:rsidR="00952166" w:rsidRPr="00952166">
        <w:rPr>
          <w:rFonts w:ascii="Times New Roman" w:eastAsia="Calibri" w:hAnsi="Times New Roman"/>
          <w:b/>
          <w:bCs/>
          <w:color w:val="000000"/>
          <w:sz w:val="24"/>
          <w:szCs w:val="24"/>
        </w:rPr>
        <w:t xml:space="preserve"> для нужд АО «Магаданэлектросеть».</w:t>
      </w:r>
    </w:p>
    <w:p w14:paraId="50E33F50" w14:textId="03AE68B1" w:rsidR="002958D4" w:rsidRPr="002958D4" w:rsidRDefault="00D07950" w:rsidP="00182795">
      <w:pPr>
        <w:spacing w:after="0" w:line="240" w:lineRule="auto"/>
        <w:jc w:val="center"/>
        <w:rPr>
          <w:rFonts w:ascii="Times New Roman" w:eastAsia="Times New Roman" w:hAnsi="Times New Roman"/>
          <w:b/>
          <w:sz w:val="24"/>
          <w:szCs w:val="24"/>
          <w:lang w:eastAsia="ru-RU"/>
        </w:rPr>
      </w:pPr>
      <w:r>
        <w:rPr>
          <w:rFonts w:ascii="Times New Roman" w:eastAsia="Calibri" w:hAnsi="Times New Roman"/>
          <w:b/>
          <w:color w:val="000000"/>
          <w:sz w:val="24"/>
          <w:szCs w:val="24"/>
          <w:lang w:eastAsia="ru-RU"/>
        </w:rPr>
        <w:t xml:space="preserve"> </w:t>
      </w:r>
      <w:r w:rsidR="002958D4" w:rsidRPr="002958D4">
        <w:rPr>
          <w:rFonts w:ascii="Times New Roman" w:eastAsia="Times New Roman" w:hAnsi="Times New Roman"/>
          <w:b/>
          <w:sz w:val="24"/>
          <w:szCs w:val="24"/>
          <w:lang w:eastAsia="ru-RU"/>
        </w:rPr>
        <w:t xml:space="preserve">(ЗК № </w:t>
      </w:r>
      <w:r w:rsidR="00952166">
        <w:rPr>
          <w:rFonts w:ascii="Times New Roman" w:eastAsia="Times New Roman" w:hAnsi="Times New Roman"/>
          <w:b/>
          <w:sz w:val="24"/>
          <w:szCs w:val="24"/>
          <w:lang w:eastAsia="ru-RU"/>
        </w:rPr>
        <w:t>12</w:t>
      </w:r>
      <w:r w:rsidR="002958D4" w:rsidRPr="002958D4">
        <w:rPr>
          <w:rFonts w:ascii="Times New Roman" w:eastAsia="Times New Roman" w:hAnsi="Times New Roman"/>
          <w:b/>
          <w:sz w:val="24"/>
          <w:szCs w:val="24"/>
          <w:lang w:eastAsia="ru-RU"/>
        </w:rPr>
        <w:t xml:space="preserve"> от </w:t>
      </w:r>
      <w:r w:rsidR="00182795">
        <w:rPr>
          <w:rFonts w:ascii="Times New Roman" w:eastAsia="Times New Roman" w:hAnsi="Times New Roman"/>
          <w:b/>
          <w:sz w:val="24"/>
          <w:szCs w:val="24"/>
          <w:lang w:eastAsia="ru-RU"/>
        </w:rPr>
        <w:t>1</w:t>
      </w:r>
      <w:r w:rsidR="00952166">
        <w:rPr>
          <w:rFonts w:ascii="Times New Roman" w:eastAsia="Times New Roman" w:hAnsi="Times New Roman"/>
          <w:b/>
          <w:sz w:val="24"/>
          <w:szCs w:val="24"/>
          <w:lang w:eastAsia="ru-RU"/>
        </w:rPr>
        <w:t>4</w:t>
      </w:r>
      <w:r w:rsidR="002958D4" w:rsidRPr="002958D4">
        <w:rPr>
          <w:rFonts w:ascii="Times New Roman" w:eastAsia="Times New Roman" w:hAnsi="Times New Roman"/>
          <w:b/>
          <w:sz w:val="24"/>
          <w:szCs w:val="24"/>
          <w:lang w:eastAsia="ru-RU"/>
        </w:rPr>
        <w:t>.</w:t>
      </w:r>
      <w:r w:rsidR="00182795">
        <w:rPr>
          <w:rFonts w:ascii="Times New Roman" w:eastAsia="Times New Roman" w:hAnsi="Times New Roman"/>
          <w:b/>
          <w:sz w:val="24"/>
          <w:szCs w:val="24"/>
          <w:lang w:eastAsia="ru-RU"/>
        </w:rPr>
        <w:t>10</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4F5D86" w:rsidRPr="009256D2">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00B86C05">
        <w:rPr>
          <w:rFonts w:ascii="Times New Roman" w:eastAsia="Times New Roman" w:hAnsi="Times New Roman"/>
          <w:color w:val="000000"/>
          <w:sz w:val="22"/>
          <w:szCs w:val="22"/>
          <w:lang w:eastAsia="ar-SA"/>
        </w:rPr>
        <w:t>Кокшарова</w:t>
      </w:r>
      <w:proofErr w:type="spellEnd"/>
      <w:r w:rsidR="00B86C05">
        <w:rPr>
          <w:rFonts w:ascii="Times New Roman" w:eastAsia="Times New Roman" w:hAnsi="Times New Roman"/>
          <w:color w:val="000000"/>
          <w:sz w:val="22"/>
          <w:szCs w:val="22"/>
          <w:lang w:eastAsia="ar-SA"/>
        </w:rPr>
        <w:t xml:space="preserve">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5DCB60E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07259760"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4F5D86">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7D8A6E81"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4F5D86">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7253E8">
          <w:rPr>
            <w:webHidden/>
          </w:rPr>
          <w:t>4</w:t>
        </w:r>
        <w:r>
          <w:rPr>
            <w:webHidden/>
          </w:rPr>
          <w:fldChar w:fldCharType="end"/>
        </w:r>
      </w:hyperlink>
    </w:p>
    <w:p w14:paraId="06580644"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7253E8">
          <w:rPr>
            <w:webHidden/>
          </w:rPr>
          <w:t>5</w:t>
        </w:r>
        <w:r w:rsidR="00A258E4">
          <w:rPr>
            <w:webHidden/>
          </w:rPr>
          <w:fldChar w:fldCharType="end"/>
        </w:r>
      </w:hyperlink>
    </w:p>
    <w:p w14:paraId="79F51626"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7253E8">
          <w:rPr>
            <w:webHidden/>
          </w:rPr>
          <w:t>5</w:t>
        </w:r>
        <w:r w:rsidR="00A258E4">
          <w:rPr>
            <w:webHidden/>
          </w:rPr>
          <w:fldChar w:fldCharType="end"/>
        </w:r>
      </w:hyperlink>
    </w:p>
    <w:p w14:paraId="4A5F9987" w14:textId="77777777" w:rsidR="002D5AB1" w:rsidRDefault="00952166">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7253E8">
          <w:rPr>
            <w:webHidden/>
          </w:rPr>
          <w:t>8</w:t>
        </w:r>
        <w:r w:rsidR="00A258E4">
          <w:rPr>
            <w:webHidden/>
          </w:rPr>
          <w:fldChar w:fldCharType="end"/>
        </w:r>
      </w:hyperlink>
    </w:p>
    <w:p w14:paraId="5091B545" w14:textId="77777777" w:rsidR="002D5AB1" w:rsidRDefault="00952166">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7253E8">
          <w:rPr>
            <w:webHidden/>
          </w:rPr>
          <w:t>8</w:t>
        </w:r>
        <w:r w:rsidR="00A258E4">
          <w:rPr>
            <w:webHidden/>
          </w:rPr>
          <w:fldChar w:fldCharType="end"/>
        </w:r>
      </w:hyperlink>
    </w:p>
    <w:p w14:paraId="00E4011F" w14:textId="77777777" w:rsidR="002D5AB1" w:rsidRDefault="00952166">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7253E8">
          <w:rPr>
            <w:webHidden/>
          </w:rPr>
          <w:t>9</w:t>
        </w:r>
        <w:r w:rsidR="00A258E4">
          <w:rPr>
            <w:webHidden/>
          </w:rPr>
          <w:fldChar w:fldCharType="end"/>
        </w:r>
      </w:hyperlink>
    </w:p>
    <w:p w14:paraId="460BA8B3" w14:textId="77777777" w:rsidR="002D5AB1" w:rsidRDefault="00952166">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7253E8">
          <w:rPr>
            <w:webHidden/>
          </w:rPr>
          <w:t>10</w:t>
        </w:r>
        <w:r w:rsidR="00A258E4">
          <w:rPr>
            <w:webHidden/>
          </w:rPr>
          <w:fldChar w:fldCharType="end"/>
        </w:r>
      </w:hyperlink>
    </w:p>
    <w:p w14:paraId="4853BBD6" w14:textId="77777777" w:rsidR="002D5AB1" w:rsidRDefault="00952166">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7253E8">
          <w:rPr>
            <w:webHidden/>
          </w:rPr>
          <w:t>10</w:t>
        </w:r>
        <w:r w:rsidR="00A258E4">
          <w:rPr>
            <w:webHidden/>
          </w:rPr>
          <w:fldChar w:fldCharType="end"/>
        </w:r>
      </w:hyperlink>
    </w:p>
    <w:p w14:paraId="4F59D9C2" w14:textId="77777777" w:rsidR="002D5AB1" w:rsidRDefault="00952166">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7253E8">
          <w:rPr>
            <w:webHidden/>
          </w:rPr>
          <w:t>11</w:t>
        </w:r>
        <w:r w:rsidR="00A258E4">
          <w:rPr>
            <w:webHidden/>
          </w:rPr>
          <w:fldChar w:fldCharType="end"/>
        </w:r>
      </w:hyperlink>
    </w:p>
    <w:p w14:paraId="4503B939"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7253E8">
          <w:rPr>
            <w:webHidden/>
          </w:rPr>
          <w:t>12</w:t>
        </w:r>
        <w:r w:rsidR="00A258E4">
          <w:rPr>
            <w:webHidden/>
          </w:rPr>
          <w:fldChar w:fldCharType="end"/>
        </w:r>
      </w:hyperlink>
    </w:p>
    <w:p w14:paraId="3AE5A011" w14:textId="77777777" w:rsidR="002D5AB1" w:rsidRDefault="00952166">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7253E8">
          <w:rPr>
            <w:webHidden/>
          </w:rPr>
          <w:t>12</w:t>
        </w:r>
        <w:r w:rsidR="00A258E4">
          <w:rPr>
            <w:webHidden/>
          </w:rPr>
          <w:fldChar w:fldCharType="end"/>
        </w:r>
      </w:hyperlink>
    </w:p>
    <w:p w14:paraId="163A7648" w14:textId="77777777" w:rsidR="002D5AB1" w:rsidRDefault="00952166">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7253E8">
          <w:rPr>
            <w:webHidden/>
          </w:rPr>
          <w:t>12</w:t>
        </w:r>
        <w:r w:rsidR="00A258E4">
          <w:rPr>
            <w:webHidden/>
          </w:rPr>
          <w:fldChar w:fldCharType="end"/>
        </w:r>
      </w:hyperlink>
    </w:p>
    <w:p w14:paraId="5BD87448" w14:textId="77777777" w:rsidR="002D5AB1" w:rsidRDefault="00952166">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7253E8">
          <w:rPr>
            <w:webHidden/>
          </w:rPr>
          <w:t>12</w:t>
        </w:r>
        <w:r w:rsidR="00A258E4">
          <w:rPr>
            <w:webHidden/>
          </w:rPr>
          <w:fldChar w:fldCharType="end"/>
        </w:r>
      </w:hyperlink>
    </w:p>
    <w:p w14:paraId="19F1DCFA" w14:textId="77777777" w:rsidR="002D5AB1" w:rsidRDefault="00952166">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7253E8">
          <w:rPr>
            <w:webHidden/>
          </w:rPr>
          <w:t>13</w:t>
        </w:r>
        <w:r w:rsidR="00A258E4">
          <w:rPr>
            <w:webHidden/>
          </w:rPr>
          <w:fldChar w:fldCharType="end"/>
        </w:r>
      </w:hyperlink>
    </w:p>
    <w:p w14:paraId="6EB72F18" w14:textId="77777777" w:rsidR="002D5AB1" w:rsidRDefault="00952166">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7253E8">
          <w:rPr>
            <w:webHidden/>
          </w:rPr>
          <w:t>13</w:t>
        </w:r>
        <w:r w:rsidR="00A258E4">
          <w:rPr>
            <w:webHidden/>
          </w:rPr>
          <w:fldChar w:fldCharType="end"/>
        </w:r>
      </w:hyperlink>
    </w:p>
    <w:p w14:paraId="0496A87A" w14:textId="77777777" w:rsidR="002D5AB1" w:rsidRDefault="00952166">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7253E8">
          <w:rPr>
            <w:webHidden/>
          </w:rPr>
          <w:t>14</w:t>
        </w:r>
        <w:r w:rsidR="00A258E4">
          <w:rPr>
            <w:webHidden/>
          </w:rPr>
          <w:fldChar w:fldCharType="end"/>
        </w:r>
      </w:hyperlink>
    </w:p>
    <w:p w14:paraId="22CA146F" w14:textId="77777777" w:rsidR="002D5AB1" w:rsidRDefault="00952166">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7253E8">
          <w:rPr>
            <w:webHidden/>
          </w:rPr>
          <w:t>15</w:t>
        </w:r>
        <w:r w:rsidR="00A258E4">
          <w:rPr>
            <w:webHidden/>
          </w:rPr>
          <w:fldChar w:fldCharType="end"/>
        </w:r>
      </w:hyperlink>
    </w:p>
    <w:p w14:paraId="3D7E9E12" w14:textId="77777777" w:rsidR="002D5AB1" w:rsidRDefault="00952166">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7253E8">
          <w:rPr>
            <w:webHidden/>
          </w:rPr>
          <w:t>15</w:t>
        </w:r>
        <w:r w:rsidR="00A258E4">
          <w:rPr>
            <w:webHidden/>
          </w:rPr>
          <w:fldChar w:fldCharType="end"/>
        </w:r>
      </w:hyperlink>
    </w:p>
    <w:p w14:paraId="3D82F7C6" w14:textId="77777777" w:rsidR="002D5AB1" w:rsidRDefault="00952166">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7253E8">
          <w:rPr>
            <w:webHidden/>
          </w:rPr>
          <w:t>16</w:t>
        </w:r>
        <w:r w:rsidR="00A258E4">
          <w:rPr>
            <w:webHidden/>
          </w:rPr>
          <w:fldChar w:fldCharType="end"/>
        </w:r>
      </w:hyperlink>
    </w:p>
    <w:p w14:paraId="64683B99" w14:textId="77777777" w:rsidR="002D5AB1" w:rsidRDefault="00952166">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7253E8">
          <w:rPr>
            <w:webHidden/>
          </w:rPr>
          <w:t>17</w:t>
        </w:r>
        <w:r w:rsidR="00A258E4">
          <w:rPr>
            <w:webHidden/>
          </w:rPr>
          <w:fldChar w:fldCharType="end"/>
        </w:r>
      </w:hyperlink>
    </w:p>
    <w:p w14:paraId="0DC3402A" w14:textId="77777777" w:rsidR="002D5AB1" w:rsidRDefault="00952166">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7253E8">
          <w:rPr>
            <w:webHidden/>
          </w:rPr>
          <w:t>17</w:t>
        </w:r>
        <w:r w:rsidR="00A258E4">
          <w:rPr>
            <w:webHidden/>
          </w:rPr>
          <w:fldChar w:fldCharType="end"/>
        </w:r>
      </w:hyperlink>
    </w:p>
    <w:p w14:paraId="16814E19" w14:textId="77777777" w:rsidR="002D5AB1" w:rsidRDefault="00952166">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7253E8">
          <w:rPr>
            <w:webHidden/>
          </w:rPr>
          <w:t>17</w:t>
        </w:r>
        <w:r w:rsidR="00A258E4">
          <w:rPr>
            <w:webHidden/>
          </w:rPr>
          <w:fldChar w:fldCharType="end"/>
        </w:r>
      </w:hyperlink>
    </w:p>
    <w:p w14:paraId="799DC974" w14:textId="77777777" w:rsidR="002D5AB1" w:rsidRDefault="00952166">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7253E8">
          <w:rPr>
            <w:webHidden/>
          </w:rPr>
          <w:t>19</w:t>
        </w:r>
        <w:r w:rsidR="00A258E4">
          <w:rPr>
            <w:webHidden/>
          </w:rPr>
          <w:fldChar w:fldCharType="end"/>
        </w:r>
      </w:hyperlink>
    </w:p>
    <w:p w14:paraId="35466612" w14:textId="77777777" w:rsidR="002D5AB1" w:rsidRDefault="00952166">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7253E8">
          <w:rPr>
            <w:webHidden/>
          </w:rPr>
          <w:t>21</w:t>
        </w:r>
        <w:r w:rsidR="00A258E4">
          <w:rPr>
            <w:webHidden/>
          </w:rPr>
          <w:fldChar w:fldCharType="end"/>
        </w:r>
      </w:hyperlink>
    </w:p>
    <w:p w14:paraId="68C68EFD" w14:textId="77777777" w:rsidR="002D5AB1" w:rsidRDefault="00952166">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7253E8">
          <w:rPr>
            <w:webHidden/>
          </w:rPr>
          <w:t>22</w:t>
        </w:r>
        <w:r w:rsidR="00A258E4">
          <w:rPr>
            <w:webHidden/>
          </w:rPr>
          <w:fldChar w:fldCharType="end"/>
        </w:r>
      </w:hyperlink>
    </w:p>
    <w:p w14:paraId="24686092" w14:textId="77777777" w:rsidR="002D5AB1" w:rsidRDefault="00952166">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7253E8">
          <w:rPr>
            <w:webHidden/>
          </w:rPr>
          <w:t>23</w:t>
        </w:r>
        <w:r w:rsidR="00A258E4">
          <w:rPr>
            <w:webHidden/>
          </w:rPr>
          <w:fldChar w:fldCharType="end"/>
        </w:r>
      </w:hyperlink>
    </w:p>
    <w:p w14:paraId="534D80A7" w14:textId="77777777" w:rsidR="002D5AB1" w:rsidRDefault="00952166">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7253E8">
          <w:rPr>
            <w:webHidden/>
          </w:rPr>
          <w:t>23</w:t>
        </w:r>
        <w:r w:rsidR="00A258E4">
          <w:rPr>
            <w:webHidden/>
          </w:rPr>
          <w:fldChar w:fldCharType="end"/>
        </w:r>
      </w:hyperlink>
    </w:p>
    <w:p w14:paraId="5F4D68AC" w14:textId="77777777" w:rsidR="002D5AB1" w:rsidRDefault="00952166">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7253E8">
          <w:rPr>
            <w:webHidden/>
          </w:rPr>
          <w:t>24</w:t>
        </w:r>
        <w:r w:rsidR="00A258E4">
          <w:rPr>
            <w:webHidden/>
          </w:rPr>
          <w:fldChar w:fldCharType="end"/>
        </w:r>
      </w:hyperlink>
    </w:p>
    <w:p w14:paraId="37B57ECD" w14:textId="77777777" w:rsidR="002D5AB1" w:rsidRDefault="00952166">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7253E8">
          <w:rPr>
            <w:webHidden/>
          </w:rPr>
          <w:t>25</w:t>
        </w:r>
        <w:r w:rsidR="00A258E4">
          <w:rPr>
            <w:webHidden/>
          </w:rPr>
          <w:fldChar w:fldCharType="end"/>
        </w:r>
      </w:hyperlink>
    </w:p>
    <w:p w14:paraId="48CE6307" w14:textId="77777777" w:rsidR="002D5AB1" w:rsidRDefault="00952166">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7253E8">
          <w:rPr>
            <w:webHidden/>
          </w:rPr>
          <w:t>30</w:t>
        </w:r>
        <w:r w:rsidR="00A258E4">
          <w:rPr>
            <w:webHidden/>
          </w:rPr>
          <w:fldChar w:fldCharType="end"/>
        </w:r>
      </w:hyperlink>
    </w:p>
    <w:p w14:paraId="30B9D43E"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7253E8">
          <w:rPr>
            <w:webHidden/>
          </w:rPr>
          <w:t>32</w:t>
        </w:r>
        <w:r w:rsidR="00A258E4">
          <w:rPr>
            <w:webHidden/>
          </w:rPr>
          <w:fldChar w:fldCharType="end"/>
        </w:r>
      </w:hyperlink>
    </w:p>
    <w:p w14:paraId="64101A0D" w14:textId="77777777" w:rsidR="002D5AB1" w:rsidRDefault="00952166">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7253E8">
          <w:rPr>
            <w:webHidden/>
          </w:rPr>
          <w:t>32</w:t>
        </w:r>
        <w:r w:rsidR="00A258E4">
          <w:rPr>
            <w:webHidden/>
          </w:rPr>
          <w:fldChar w:fldCharType="end"/>
        </w:r>
      </w:hyperlink>
    </w:p>
    <w:p w14:paraId="58C44228" w14:textId="77777777" w:rsidR="002D5AB1" w:rsidRDefault="00952166">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7253E8">
          <w:rPr>
            <w:webHidden/>
          </w:rPr>
          <w:t>32</w:t>
        </w:r>
        <w:r w:rsidR="00A258E4">
          <w:rPr>
            <w:webHidden/>
          </w:rPr>
          <w:fldChar w:fldCharType="end"/>
        </w:r>
      </w:hyperlink>
    </w:p>
    <w:p w14:paraId="7C2AE5C6" w14:textId="77777777" w:rsidR="002D5AB1" w:rsidRDefault="00952166">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7253E8">
          <w:rPr>
            <w:webHidden/>
          </w:rPr>
          <w:t>35</w:t>
        </w:r>
        <w:r w:rsidR="00A258E4">
          <w:rPr>
            <w:webHidden/>
          </w:rPr>
          <w:fldChar w:fldCharType="end"/>
        </w:r>
      </w:hyperlink>
    </w:p>
    <w:p w14:paraId="14BDD6B1"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7253E8">
          <w:rPr>
            <w:webHidden/>
          </w:rPr>
          <w:t>37</w:t>
        </w:r>
        <w:r w:rsidR="00A258E4">
          <w:rPr>
            <w:webHidden/>
          </w:rPr>
          <w:fldChar w:fldCharType="end"/>
        </w:r>
      </w:hyperlink>
    </w:p>
    <w:p w14:paraId="51E1FE38" w14:textId="77777777" w:rsidR="002D5AB1" w:rsidRDefault="00952166">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7253E8">
          <w:rPr>
            <w:webHidden/>
          </w:rPr>
          <w:t>43</w:t>
        </w:r>
        <w:r w:rsidR="00A258E4">
          <w:rPr>
            <w:webHidden/>
          </w:rPr>
          <w:fldChar w:fldCharType="end"/>
        </w:r>
      </w:hyperlink>
    </w:p>
    <w:p w14:paraId="65E293D7" w14:textId="77777777" w:rsidR="002D5AB1" w:rsidRDefault="00952166">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7253E8">
          <w:rPr>
            <w:webHidden/>
          </w:rPr>
          <w:t>43</w:t>
        </w:r>
        <w:r w:rsidR="00A258E4">
          <w:rPr>
            <w:webHidden/>
          </w:rPr>
          <w:fldChar w:fldCharType="end"/>
        </w:r>
      </w:hyperlink>
    </w:p>
    <w:p w14:paraId="404E95B8" w14:textId="77777777" w:rsidR="002D5AB1" w:rsidRDefault="00952166">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7253E8">
          <w:rPr>
            <w:webHidden/>
          </w:rPr>
          <w:t>45</w:t>
        </w:r>
        <w:r w:rsidR="00A258E4">
          <w:rPr>
            <w:webHidden/>
          </w:rPr>
          <w:fldChar w:fldCharType="end"/>
        </w:r>
      </w:hyperlink>
    </w:p>
    <w:p w14:paraId="21D27BED" w14:textId="77777777" w:rsidR="002D5AB1" w:rsidRDefault="00952166">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7253E8">
          <w:rPr>
            <w:webHidden/>
          </w:rPr>
          <w:t>45</w:t>
        </w:r>
        <w:r w:rsidR="00A258E4">
          <w:rPr>
            <w:webHidden/>
          </w:rPr>
          <w:fldChar w:fldCharType="end"/>
        </w:r>
      </w:hyperlink>
    </w:p>
    <w:p w14:paraId="22E902E6" w14:textId="77777777" w:rsidR="002D5AB1" w:rsidRDefault="00952166">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7253E8">
          <w:rPr>
            <w:webHidden/>
          </w:rPr>
          <w:t>47</w:t>
        </w:r>
        <w:r w:rsidR="00A258E4">
          <w:rPr>
            <w:webHidden/>
          </w:rPr>
          <w:fldChar w:fldCharType="end"/>
        </w:r>
      </w:hyperlink>
    </w:p>
    <w:p w14:paraId="6020F630" w14:textId="77777777" w:rsidR="002D5AB1" w:rsidRDefault="00952166">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7253E8">
          <w:rPr>
            <w:webHidden/>
          </w:rPr>
          <w:t>47</w:t>
        </w:r>
        <w:r w:rsidR="00A258E4">
          <w:rPr>
            <w:webHidden/>
          </w:rPr>
          <w:fldChar w:fldCharType="end"/>
        </w:r>
      </w:hyperlink>
    </w:p>
    <w:p w14:paraId="6B9177F6" w14:textId="77777777" w:rsidR="002D5AB1" w:rsidRDefault="00952166">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7253E8">
          <w:rPr>
            <w:webHidden/>
          </w:rPr>
          <w:t>49</w:t>
        </w:r>
        <w:r w:rsidR="00A258E4">
          <w:rPr>
            <w:webHidden/>
          </w:rPr>
          <w:fldChar w:fldCharType="end"/>
        </w:r>
      </w:hyperlink>
    </w:p>
    <w:p w14:paraId="46B4011E" w14:textId="77777777" w:rsidR="002D5AB1" w:rsidRDefault="00952166">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7253E8">
          <w:rPr>
            <w:webHidden/>
          </w:rPr>
          <w:t>50</w:t>
        </w:r>
        <w:r w:rsidR="00A258E4">
          <w:rPr>
            <w:webHidden/>
          </w:rPr>
          <w:fldChar w:fldCharType="end"/>
        </w:r>
      </w:hyperlink>
    </w:p>
    <w:p w14:paraId="2A3BE979" w14:textId="77777777" w:rsidR="002D5AB1" w:rsidRDefault="00952166">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7253E8">
          <w:rPr>
            <w:webHidden/>
          </w:rPr>
          <w:t>50</w:t>
        </w:r>
        <w:r w:rsidR="00A258E4">
          <w:rPr>
            <w:webHidden/>
          </w:rPr>
          <w:fldChar w:fldCharType="end"/>
        </w:r>
      </w:hyperlink>
    </w:p>
    <w:p w14:paraId="57788AC5" w14:textId="77777777" w:rsidR="002D5AB1" w:rsidRDefault="00952166">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7253E8">
          <w:rPr>
            <w:webHidden/>
          </w:rPr>
          <w:t>54</w:t>
        </w:r>
        <w:r w:rsidR="00A258E4">
          <w:rPr>
            <w:webHidden/>
          </w:rPr>
          <w:fldChar w:fldCharType="end"/>
        </w:r>
      </w:hyperlink>
    </w:p>
    <w:p w14:paraId="467080CE" w14:textId="77777777" w:rsidR="002D5AB1" w:rsidRDefault="00952166">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7253E8">
          <w:rPr>
            <w:webHidden/>
          </w:rPr>
          <w:t>54</w:t>
        </w:r>
        <w:r w:rsidR="00A258E4">
          <w:rPr>
            <w:webHidden/>
          </w:rPr>
          <w:fldChar w:fldCharType="end"/>
        </w:r>
      </w:hyperlink>
    </w:p>
    <w:p w14:paraId="650A457C" w14:textId="77777777" w:rsidR="002D5AB1" w:rsidRDefault="00952166">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7253E8">
          <w:rPr>
            <w:webHidden/>
          </w:rPr>
          <w:t>57</w:t>
        </w:r>
        <w:r w:rsidR="00A258E4">
          <w:rPr>
            <w:webHidden/>
          </w:rPr>
          <w:fldChar w:fldCharType="end"/>
        </w:r>
      </w:hyperlink>
    </w:p>
    <w:p w14:paraId="5618A067" w14:textId="77777777" w:rsidR="002D5AB1" w:rsidRDefault="00952166">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7253E8">
          <w:rPr>
            <w:webHidden/>
          </w:rPr>
          <w:t>58</w:t>
        </w:r>
        <w:r w:rsidR="00A258E4">
          <w:rPr>
            <w:webHidden/>
          </w:rPr>
          <w:fldChar w:fldCharType="end"/>
        </w:r>
      </w:hyperlink>
    </w:p>
    <w:p w14:paraId="09CE8103" w14:textId="77777777" w:rsidR="002D5AB1" w:rsidRDefault="00952166">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7253E8">
          <w:rPr>
            <w:webHidden/>
          </w:rPr>
          <w:t>59</w:t>
        </w:r>
        <w:r w:rsidR="00A258E4">
          <w:rPr>
            <w:webHidden/>
          </w:rPr>
          <w:fldChar w:fldCharType="end"/>
        </w:r>
      </w:hyperlink>
    </w:p>
    <w:p w14:paraId="523811A7" w14:textId="77777777"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7253E8">
          <w:rPr>
            <w:webHidden/>
          </w:rPr>
          <w:t>63</w:t>
        </w:r>
        <w:r w:rsidR="00A258E4">
          <w:rPr>
            <w:webHidden/>
          </w:rPr>
          <w:fldChar w:fldCharType="end"/>
        </w:r>
      </w:hyperlink>
    </w:p>
    <w:p w14:paraId="4C0A0B09" w14:textId="31AD6E81" w:rsidR="002D5AB1" w:rsidRDefault="00952166">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7253E8">
          <w:rPr>
            <w:webHidden/>
          </w:rPr>
          <w:t>63</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77777777"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25435C43"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7253E8">
        <w:t>4</w:t>
      </w:r>
      <w:r w:rsidR="00D61A28">
        <w:fldChar w:fldCharType="end"/>
      </w:r>
      <w:r w:rsidR="00182795">
        <w:t xml:space="preserve"> </w:t>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7253E8">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7253E8">
        <w:t>1</w:t>
      </w:r>
      <w:r w:rsidR="00D61A28">
        <w:fldChar w:fldCharType="end"/>
      </w:r>
      <w:r w:rsidR="00182795">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7253E8">
        <w:t>1</w:t>
      </w:r>
      <w:r w:rsidR="00D61A28">
        <w:fldChar w:fldCharType="end"/>
      </w:r>
      <w:r w:rsidRPr="007C18BC">
        <w:rPr>
          <w:rFonts w:ascii="Times New Roman" w:hAnsi="Times New Roman"/>
          <w:sz w:val="24"/>
        </w:rPr>
        <w:t>.</w:t>
      </w:r>
    </w:p>
    <w:p w14:paraId="559AEB99" w14:textId="24374731"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7253E8">
        <w:t>2</w:t>
      </w:r>
      <w:r w:rsidR="00D61A28">
        <w:fldChar w:fldCharType="end"/>
      </w:r>
      <w:r w:rsidR="0096259A" w:rsidRPr="007C18BC">
        <w:rPr>
          <w:rFonts w:ascii="Times New Roman" w:hAnsi="Times New Roman"/>
          <w:sz w:val="24"/>
        </w:rPr>
        <w:t>.</w:t>
      </w:r>
      <w:r w:rsidR="00182795">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7253E8">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7253E8">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7253E8">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7253E8">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proofErr w:type="gramStart"/>
      <w:r w:rsidRPr="001E0966">
        <w:rPr>
          <w:rFonts w:ascii="Times New Roman" w:hAnsi="Times New Roman"/>
          <w:sz w:val="24"/>
        </w:rPr>
        <w:t>,</w:t>
      </w:r>
      <w:r w:rsidRPr="001E0966">
        <w:rPr>
          <w:rFonts w:ascii="Times New Roman" w:hAnsi="Times New Roman" w:hint="eastAsia"/>
          <w:sz w:val="24"/>
        </w:rPr>
        <w:t>с</w:t>
      </w:r>
      <w:proofErr w:type="gramEnd"/>
      <w:r w:rsidRPr="001E0966">
        <w:rPr>
          <w:rFonts w:ascii="Times New Roman" w:hAnsi="Times New Roman" w:hint="eastAsia"/>
          <w:sz w:val="24"/>
        </w:rPr>
        <w:t>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roofErr w:type="gramStart"/>
      <w:r w:rsidRPr="00385D16">
        <w:rPr>
          <w:rFonts w:ascii="Times New Roman" w:hAnsi="Times New Roman"/>
          <w:sz w:val="24"/>
          <w:szCs w:val="24"/>
        </w:rPr>
        <w:t>..</w:t>
      </w:r>
      <w:proofErr w:type="gramEnd"/>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7253E8" w:rsidRPr="007253E8">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7253E8">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7253E8">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D10EA7">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D61A28">
        <w:fldChar w:fldCharType="begin"/>
      </w:r>
      <w:r w:rsidR="00D61A28">
        <w:instrText xml:space="preserve"> REF _Ref414980766 \r \h  \* MERGEFORMAT </w:instrText>
      </w:r>
      <w:r w:rsidR="00D61A28">
        <w:fldChar w:fldCharType="separate"/>
      </w:r>
      <w:r w:rsidR="007253E8">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7253E8">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7253E8" w:rsidRPr="007253E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7253E8" w:rsidRPr="007253E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7253E8" w:rsidRPr="007253E8">
        <w:rPr>
          <w:rFonts w:ascii="Times New Roman" w:hAnsi="Times New Roman"/>
          <w:sz w:val="24"/>
        </w:rPr>
        <w:t>3.5.2(1)</w:t>
      </w:r>
      <w:r w:rsidR="00D61A28">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77777777"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7253E8">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7253E8" w:rsidRPr="007253E8">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7253E8" w:rsidRPr="007253E8">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7253E8" w:rsidRPr="007253E8">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7253E8" w:rsidRPr="007253E8">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7253E8" w:rsidRPr="007253E8">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7253E8" w:rsidRPr="007253E8">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7253E8" w:rsidRPr="007253E8">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7253E8" w:rsidRPr="007253E8">
        <w:rPr>
          <w:rFonts w:ascii="Times New Roman" w:hAnsi="Times New Roman"/>
          <w:sz w:val="24"/>
        </w:rPr>
        <w:t>4.10</w:t>
      </w:r>
      <w:r w:rsidR="00D61A28">
        <w:fldChar w:fldCharType="end"/>
      </w:r>
      <w:r w:rsidRPr="007C18BC">
        <w:rPr>
          <w:rFonts w:ascii="Times New Roman" w:hAnsi="Times New Roman"/>
          <w:sz w:val="24"/>
        </w:rPr>
        <w:t>);</w:t>
      </w:r>
    </w:p>
    <w:p w14:paraId="52AFF7E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7253E8" w:rsidRPr="007253E8">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7253E8" w:rsidRPr="007253E8">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7253E8" w:rsidRPr="007253E8">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7253E8" w:rsidRPr="007253E8">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7253E8" w:rsidRPr="007253E8">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7253E8" w:rsidRPr="007253E8">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7253E8" w:rsidRPr="007253E8">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7253E8">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7253E8">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7253E8" w:rsidRPr="007253E8">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7253E8" w:rsidRPr="007253E8">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7253E8" w:rsidRPr="007253E8">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7253E8">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7253E8" w:rsidRPr="007253E8">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7253E8" w:rsidRPr="007253E8">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w:t>
      </w:r>
      <w:proofErr w:type="gramStart"/>
      <w:r w:rsidR="00F01325">
        <w:rPr>
          <w:rFonts w:ascii="Times New Roman" w:hAnsi="Times New Roman"/>
          <w:sz w:val="24"/>
        </w:rPr>
        <w:t>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7253E8" w:rsidRPr="007253E8">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7253E8" w:rsidRPr="007253E8">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7253E8" w:rsidRPr="007253E8">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7253E8" w:rsidRPr="007253E8">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7253E8" w:rsidRPr="007253E8">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7253E8" w:rsidRPr="007253E8">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7253E8" w:rsidRPr="007253E8">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7253E8">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7253E8" w:rsidRPr="007253E8">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7253E8" w:rsidRPr="007253E8">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7253E8" w:rsidRPr="007253E8">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7253E8" w:rsidRPr="007253E8">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7253E8" w:rsidRPr="007253E8">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7253E8">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7253E8" w:rsidRPr="007253E8">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7253E8" w:rsidRPr="007253E8">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7253E8" w:rsidRPr="007253E8">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7253E8" w:rsidRPr="007253E8">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7253E8" w:rsidRPr="007253E8">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7253E8" w:rsidRPr="007253E8">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r w:rsidR="00D02B3F" w:rsidRPr="007C18BC">
        <w:rPr>
          <w:rFonts w:ascii="Times New Roman" w:eastAsia="Arial Unicode MS" w:hAnsi="Times New Roman"/>
          <w:sz w:val="24"/>
        </w:rPr>
        <w:t>ценами</w:t>
      </w:r>
      <w:proofErr w:type="gramStart"/>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w:t>
      </w:r>
      <w:proofErr w:type="gramEnd"/>
      <w:r w:rsidR="00EE6775" w:rsidRPr="007C18BC">
        <w:rPr>
          <w:rFonts w:ascii="Times New Roman" w:eastAsia="Arial Unicode MS" w:hAnsi="Times New Roman"/>
          <w:sz w:val="24"/>
        </w:rPr>
        <w:t>олее</w:t>
      </w:r>
      <w:proofErr w:type="spellEnd"/>
      <w:r w:rsidR="00EE6775" w:rsidRPr="007C18BC">
        <w:rPr>
          <w:rFonts w:ascii="Times New Roman" w:eastAsia="Arial Unicode MS" w:hAnsi="Times New Roman"/>
          <w:sz w:val="24"/>
        </w:rPr>
        <w:t xml:space="preserve">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09985B9F"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7253E8" w:rsidRPr="007253E8">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1BBB3C11"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78FC2A5E"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7253E8" w:rsidRPr="007253E8">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7253E8" w:rsidRPr="007253E8">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7253E8" w:rsidRPr="007253E8">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7253E8" w:rsidRPr="007253E8">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7253E8" w:rsidRPr="007253E8">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7253E8" w:rsidRPr="007253E8">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7253E8" w:rsidRPr="007253E8">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7253E8">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7253E8">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7253E8" w:rsidRPr="007253E8">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7253E8" w:rsidRPr="007253E8">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roofErr w:type="gramEnd"/>
    </w:p>
    <w:p w14:paraId="0DF28107"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7253E8">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7253E8" w:rsidRPr="007253E8">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7253E8" w:rsidRPr="007253E8">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7253E8" w:rsidRPr="007253E8">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7253E8" w:rsidRPr="007253E8">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7253E8" w:rsidRPr="007253E8">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roofErr w:type="gramEnd"/>
    </w:p>
    <w:p w14:paraId="45A0D4C4" w14:textId="77777777"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7253E8" w:rsidRPr="007253E8">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7253E8" w:rsidRPr="007253E8">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7253E8" w:rsidRPr="007253E8">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7253E8" w:rsidRPr="007253E8">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7253E8" w:rsidRPr="007253E8">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7253E8" w:rsidRPr="007253E8">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7253E8" w:rsidRPr="007253E8">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7253E8">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7253E8" w:rsidRPr="007253E8">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7253E8" w:rsidRPr="007253E8">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7253E8" w:rsidRPr="007253E8">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7253E8" w:rsidRPr="007253E8">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7253E8" w:rsidRPr="007253E8">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7253E8" w:rsidRPr="007253E8">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7253E8" w:rsidRPr="007253E8">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7253E8" w:rsidRPr="007253E8">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7253E8" w:rsidRPr="007253E8">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7253E8" w:rsidRPr="007253E8">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7253E8" w:rsidRPr="007253E8">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7253E8" w:rsidRPr="007253E8">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7253E8" w:rsidRPr="007253E8">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7253E8" w:rsidRPr="007253E8">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14:paraId="7BFA21A8"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7253E8" w:rsidRPr="007253E8">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7253E8" w:rsidRPr="007253E8">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7253E8" w:rsidRPr="007253E8">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7253E8" w:rsidRPr="007253E8">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54F587A"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3E0DF67F" w:rsidR="0075298C" w:rsidRPr="008D692C" w:rsidRDefault="00952166" w:rsidP="00952166">
            <w:pPr>
              <w:pStyle w:val="a"/>
              <w:numPr>
                <w:ilvl w:val="0"/>
                <w:numId w:val="0"/>
              </w:numPr>
              <w:spacing w:before="0"/>
              <w:jc w:val="left"/>
              <w:rPr>
                <w:rFonts w:ascii="Times New Roman" w:hAnsi="Times New Roman"/>
                <w:bCs/>
                <w:sz w:val="24"/>
              </w:rPr>
            </w:pPr>
            <w:r>
              <w:rPr>
                <w:rFonts w:ascii="Times New Roman" w:hAnsi="Times New Roman"/>
                <w:bCs/>
                <w:sz w:val="24"/>
              </w:rPr>
              <w:t>П</w:t>
            </w:r>
            <w:r w:rsidRPr="00952166">
              <w:rPr>
                <w:rFonts w:ascii="Times New Roman" w:hAnsi="Times New Roman"/>
                <w:bCs/>
                <w:sz w:val="24"/>
              </w:rPr>
              <w:t>оставк</w:t>
            </w:r>
            <w:r>
              <w:rPr>
                <w:rFonts w:ascii="Times New Roman" w:hAnsi="Times New Roman"/>
                <w:bCs/>
                <w:sz w:val="24"/>
              </w:rPr>
              <w:t>а</w:t>
            </w:r>
            <w:r w:rsidRPr="00952166">
              <w:rPr>
                <w:rFonts w:ascii="Times New Roman" w:hAnsi="Times New Roman"/>
                <w:bCs/>
                <w:sz w:val="24"/>
              </w:rPr>
              <w:t xml:space="preserve"> интеллектуальных приборов учета электроэнергии </w:t>
            </w:r>
            <w:proofErr w:type="spellStart"/>
            <w:r w:rsidRPr="00952166">
              <w:rPr>
                <w:rFonts w:ascii="Times New Roman" w:hAnsi="Times New Roman"/>
                <w:bCs/>
                <w:sz w:val="24"/>
              </w:rPr>
              <w:t>РиМ</w:t>
            </w:r>
            <w:proofErr w:type="spellEnd"/>
            <w:r w:rsidRPr="00952166">
              <w:rPr>
                <w:rFonts w:ascii="Times New Roman" w:hAnsi="Times New Roman"/>
                <w:bCs/>
                <w:sz w:val="24"/>
              </w:rPr>
              <w:t xml:space="preserve"> 389.01, 384.01/2 </w:t>
            </w:r>
            <w:r>
              <w:rPr>
                <w:rFonts w:ascii="Times New Roman" w:hAnsi="Times New Roman"/>
                <w:bCs/>
                <w:sz w:val="24"/>
              </w:rPr>
              <w:t xml:space="preserve">(или эквивалент) </w:t>
            </w:r>
            <w:r w:rsidRPr="00952166">
              <w:rPr>
                <w:rFonts w:ascii="Times New Roman" w:hAnsi="Times New Roman"/>
                <w:bCs/>
                <w:sz w:val="24"/>
              </w:rPr>
              <w:t>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581726EB" w:rsidR="00765001" w:rsidRPr="008D692C" w:rsidRDefault="00765001" w:rsidP="00952166">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B35197">
              <w:rPr>
                <w:rFonts w:ascii="Times New Roman" w:hAnsi="Times New Roman"/>
                <w:bCs/>
                <w:sz w:val="24"/>
              </w:rPr>
              <w:t>1</w:t>
            </w:r>
            <w:r w:rsidRPr="008D692C">
              <w:rPr>
                <w:rFonts w:ascii="Times New Roman" w:hAnsi="Times New Roman"/>
                <w:bCs/>
                <w:sz w:val="24"/>
              </w:rPr>
              <w:t xml:space="preserve"> год: индивидуальный номер </w:t>
            </w:r>
            <w:r w:rsidR="00952166">
              <w:rPr>
                <w:rFonts w:ascii="Times New Roman" w:hAnsi="Times New Roman"/>
                <w:bCs/>
                <w:sz w:val="24"/>
              </w:rPr>
              <w:t>12</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Сбитнева</w:t>
            </w:r>
            <w:proofErr w:type="spellEnd"/>
            <w:r>
              <w:rPr>
                <w:rFonts w:ascii="Times New Roman" w:eastAsia="Times New Roman" w:hAnsi="Times New Roman"/>
                <w:sz w:val="24"/>
                <w:szCs w:val="24"/>
                <w:lang w:eastAsia="ru-RU"/>
              </w:rPr>
              <w:t xml:space="preserve">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proofErr w:type="spellStart"/>
            <w:r w:rsidR="00B86C05">
              <w:rPr>
                <w:rFonts w:ascii="Times New Roman" w:hAnsi="Times New Roman"/>
                <w:sz w:val="24"/>
                <w:szCs w:val="24"/>
                <w:lang w:val="en-US"/>
              </w:rPr>
              <w:t>sbitneva</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oaomes</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ru</w:t>
            </w:r>
            <w:proofErr w:type="spellEnd"/>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proofErr w:type="spellStart"/>
            <w:r w:rsidRPr="007C18BC">
              <w:rPr>
                <w:rFonts w:ascii="Times New Roman" w:hAnsi="Times New Roman"/>
                <w:bCs/>
                <w:sz w:val="24"/>
              </w:rPr>
              <w:t>телекоммуникацион</w:t>
            </w:r>
            <w:proofErr w:type="spellEnd"/>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6EAEF864" w14:textId="42D2FF4E" w:rsidR="00BB1274" w:rsidRPr="00BB1274" w:rsidRDefault="00566DAF" w:rsidP="00BB1274">
            <w:pPr>
              <w:pStyle w:val="a"/>
              <w:ind w:left="70" w:hanging="72"/>
              <w:rPr>
                <w:rFonts w:ascii="Times New Roman" w:hAnsi="Times New Roman"/>
                <w:sz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952166">
              <w:rPr>
                <w:rFonts w:ascii="Times New Roman" w:hAnsi="Times New Roman"/>
                <w:sz w:val="24"/>
              </w:rPr>
              <w:t>1 030 135</w:t>
            </w:r>
            <w:r w:rsidR="00BB1274" w:rsidRPr="00BB1274">
              <w:rPr>
                <w:rFonts w:ascii="Times New Roman" w:hAnsi="Times New Roman"/>
                <w:sz w:val="24"/>
              </w:rPr>
              <w:t xml:space="preserve"> (</w:t>
            </w:r>
            <w:r w:rsidR="00952166">
              <w:rPr>
                <w:rFonts w:ascii="Times New Roman" w:hAnsi="Times New Roman"/>
                <w:sz w:val="24"/>
              </w:rPr>
              <w:t>один миллион тридцать тысяч сто тридцать пять</w:t>
            </w:r>
            <w:r w:rsidR="00BB1274" w:rsidRPr="00BB1274">
              <w:rPr>
                <w:rFonts w:ascii="Times New Roman" w:hAnsi="Times New Roman"/>
                <w:sz w:val="24"/>
              </w:rPr>
              <w:t xml:space="preserve">) рублей </w:t>
            </w:r>
            <w:r w:rsidR="00952166">
              <w:rPr>
                <w:rFonts w:ascii="Times New Roman" w:hAnsi="Times New Roman"/>
                <w:sz w:val="24"/>
              </w:rPr>
              <w:t>0</w:t>
            </w:r>
            <w:r w:rsidR="00BB1274" w:rsidRPr="00BB1274">
              <w:rPr>
                <w:rFonts w:ascii="Times New Roman" w:hAnsi="Times New Roman"/>
                <w:sz w:val="24"/>
              </w:rPr>
              <w:t>0 копе</w:t>
            </w:r>
            <w:r w:rsidR="00BB1274">
              <w:rPr>
                <w:rFonts w:ascii="Times New Roman" w:hAnsi="Times New Roman"/>
                <w:sz w:val="24"/>
              </w:rPr>
              <w:t>ек</w:t>
            </w:r>
            <w:r w:rsidR="00BB1274" w:rsidRPr="00BB1274">
              <w:rPr>
                <w:rFonts w:ascii="Times New Roman" w:hAnsi="Times New Roman"/>
                <w:sz w:val="24"/>
              </w:rPr>
              <w:t>, в том числе НДС 20%</w:t>
            </w:r>
            <w:proofErr w:type="gramStart"/>
            <w:r w:rsidR="00BB1274" w:rsidRPr="00BB1274">
              <w:rPr>
                <w:rFonts w:ascii="Times New Roman" w:hAnsi="Times New Roman"/>
                <w:sz w:val="24"/>
              </w:rPr>
              <w:t xml:space="preserve"> ;</w:t>
            </w:r>
            <w:proofErr w:type="gramEnd"/>
          </w:p>
          <w:p w14:paraId="497C173A" w14:textId="114680A5" w:rsidR="00BB1274" w:rsidRPr="00BB1274" w:rsidRDefault="00BB1274" w:rsidP="00BB1274">
            <w:pPr>
              <w:pStyle w:val="a"/>
              <w:ind w:left="70" w:hanging="72"/>
              <w:rPr>
                <w:rFonts w:ascii="Times New Roman" w:hAnsi="Times New Roman"/>
                <w:sz w:val="24"/>
              </w:rPr>
            </w:pPr>
            <w:r>
              <w:rPr>
                <w:rFonts w:ascii="Times New Roman" w:hAnsi="Times New Roman"/>
                <w:sz w:val="24"/>
              </w:rPr>
              <w:lastRenderedPageBreak/>
              <w:t xml:space="preserve">- </w:t>
            </w:r>
            <w:r w:rsidR="00952166">
              <w:rPr>
                <w:rFonts w:ascii="Times New Roman" w:hAnsi="Times New Roman"/>
                <w:sz w:val="24"/>
              </w:rPr>
              <w:t>858 445</w:t>
            </w:r>
            <w:r w:rsidRPr="00BB1274">
              <w:rPr>
                <w:rFonts w:ascii="Times New Roman" w:hAnsi="Times New Roman"/>
                <w:sz w:val="24"/>
              </w:rPr>
              <w:t xml:space="preserve"> (</w:t>
            </w:r>
            <w:r w:rsidR="00952166">
              <w:rPr>
                <w:rFonts w:ascii="Times New Roman" w:hAnsi="Times New Roman"/>
                <w:sz w:val="24"/>
              </w:rPr>
              <w:t>восемьсот пятьдесят восемь тысяч четыреста сорок пять</w:t>
            </w:r>
            <w:r w:rsidRPr="00BB1274">
              <w:rPr>
                <w:rFonts w:ascii="Times New Roman" w:hAnsi="Times New Roman"/>
                <w:sz w:val="24"/>
              </w:rPr>
              <w:t>) рубл</w:t>
            </w:r>
            <w:r w:rsidR="00952166">
              <w:rPr>
                <w:rFonts w:ascii="Times New Roman" w:hAnsi="Times New Roman"/>
                <w:sz w:val="24"/>
              </w:rPr>
              <w:t>ей</w:t>
            </w:r>
            <w:r w:rsidRPr="00BB1274">
              <w:rPr>
                <w:rFonts w:ascii="Times New Roman" w:hAnsi="Times New Roman"/>
                <w:sz w:val="24"/>
              </w:rPr>
              <w:t xml:space="preserve">  </w:t>
            </w:r>
            <w:r w:rsidR="00952166">
              <w:rPr>
                <w:rFonts w:ascii="Times New Roman" w:hAnsi="Times New Roman"/>
                <w:sz w:val="24"/>
              </w:rPr>
              <w:t>8</w:t>
            </w:r>
            <w:r w:rsidRPr="00BB1274">
              <w:rPr>
                <w:rFonts w:ascii="Times New Roman" w:hAnsi="Times New Roman"/>
                <w:sz w:val="24"/>
              </w:rPr>
              <w:t xml:space="preserve">3 копейки </w:t>
            </w:r>
            <w:r w:rsidR="00952166">
              <w:rPr>
                <w:rFonts w:ascii="Times New Roman" w:hAnsi="Times New Roman"/>
                <w:sz w:val="24"/>
              </w:rPr>
              <w:t>без учета</w:t>
            </w:r>
            <w:r w:rsidRPr="00BB1274">
              <w:rPr>
                <w:rFonts w:ascii="Times New Roman" w:hAnsi="Times New Roman"/>
                <w:sz w:val="24"/>
              </w:rPr>
              <w:t xml:space="preserve"> НДС 20%.</w:t>
            </w:r>
          </w:p>
          <w:p w14:paraId="4F51B360" w14:textId="4E174B42"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w:t>
            </w:r>
            <w:proofErr w:type="gramEnd"/>
            <w:r w:rsidR="00566DAF">
              <w:rPr>
                <w:rFonts w:ascii="Times New Roman" w:hAnsi="Times New Roman"/>
                <w:bCs/>
                <w:sz w:val="24"/>
              </w:rPr>
              <w:t xml:space="preserve">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2C5CE013"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lastRenderedPageBreak/>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6E1D20B5" w14:textId="77777777" w:rsidR="00C1244D"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w:t>
            </w:r>
          </w:p>
          <w:p w14:paraId="3A490EE2" w14:textId="6E7CAB59" w:rsidR="00972D9C" w:rsidRPr="00D82D31" w:rsidRDefault="00C1244D"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C1244D">
              <w:rPr>
                <w:rFonts w:ascii="Times New Roman" w:eastAsia="Calibri" w:hAnsi="Times New Roman"/>
                <w:sz w:val="24"/>
                <w:szCs w:val="24"/>
                <w:lang w:eastAsia="ru-RU"/>
              </w:rPr>
              <w:t>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и  другими  документами подтверждающими качество Товара предприятия – изготовителя продукции, его происхождение,  и указывающие условия и сроки гарантии.</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0CA46B3E" w14:textId="2F15F3AE" w:rsidR="003A4FBA"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аванс в размере 50% в течени</w:t>
            </w:r>
            <w:proofErr w:type="gramStart"/>
            <w:r w:rsidR="00B651EF" w:rsidRPr="00B651EF">
              <w:rPr>
                <w:rFonts w:ascii="Times New Roman" w:hAnsi="Times New Roman"/>
                <w:sz w:val="24"/>
              </w:rPr>
              <w:t>и</w:t>
            </w:r>
            <w:proofErr w:type="gramEnd"/>
            <w:r w:rsidR="00B651EF" w:rsidRPr="00B651EF">
              <w:rPr>
                <w:rFonts w:ascii="Times New Roman" w:hAnsi="Times New Roman"/>
                <w:sz w:val="24"/>
              </w:rPr>
              <w:t xml:space="preserve"> 10 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C1244D">
              <w:rPr>
                <w:rFonts w:ascii="Times New Roman" w:hAnsi="Times New Roman"/>
                <w:sz w:val="24"/>
              </w:rPr>
              <w:t>15 рабочих</w:t>
            </w:r>
            <w:r w:rsidR="003A4FBA" w:rsidRPr="003A4FBA">
              <w:rPr>
                <w:rFonts w:ascii="Times New Roman" w:hAnsi="Times New Roman"/>
                <w:sz w:val="24"/>
              </w:rPr>
              <w:t xml:space="preserve"> </w:t>
            </w:r>
            <w:r w:rsidR="003A4FBA" w:rsidRPr="003A4FBA">
              <w:rPr>
                <w:rFonts w:ascii="Times New Roman" w:hAnsi="Times New Roman" w:hint="eastAsia"/>
                <w:sz w:val="24"/>
              </w:rPr>
              <w:t>дней</w:t>
            </w:r>
            <w:r w:rsidR="003D5F71">
              <w:rPr>
                <w:rFonts w:ascii="Times New Roman" w:hAnsi="Times New Roman"/>
                <w:sz w:val="24"/>
              </w:rPr>
              <w:t xml:space="preserve"> </w:t>
            </w:r>
            <w:r w:rsidR="003A4FBA" w:rsidRPr="003A4FBA">
              <w:rPr>
                <w:rFonts w:ascii="Times New Roman" w:hAnsi="Times New Roman" w:hint="eastAsia"/>
                <w:sz w:val="24"/>
              </w:rPr>
              <w:t>со</w:t>
            </w:r>
            <w:r w:rsidR="003D5F71">
              <w:rPr>
                <w:rFonts w:ascii="Times New Roman" w:hAnsi="Times New Roman"/>
                <w:sz w:val="24"/>
              </w:rPr>
              <w:t xml:space="preserve"> </w:t>
            </w:r>
            <w:r w:rsidR="003A4FBA" w:rsidRPr="003A4FBA">
              <w:rPr>
                <w:rFonts w:ascii="Times New Roman" w:hAnsi="Times New Roman" w:hint="eastAsia"/>
                <w:sz w:val="24"/>
              </w:rPr>
              <w:t>дня</w:t>
            </w:r>
            <w:r w:rsidR="003D5F71">
              <w:rPr>
                <w:rFonts w:ascii="Times New Roman" w:hAnsi="Times New Roman"/>
                <w:sz w:val="24"/>
              </w:rPr>
              <w:t xml:space="preserve"> </w:t>
            </w:r>
            <w:r w:rsidR="003A4FBA" w:rsidRPr="003A4FBA">
              <w:rPr>
                <w:rFonts w:ascii="Times New Roman" w:hAnsi="Times New Roman" w:hint="eastAsia"/>
                <w:sz w:val="24"/>
              </w:rPr>
              <w:t>получения</w:t>
            </w:r>
            <w:r w:rsidR="003D5F71">
              <w:rPr>
                <w:rFonts w:ascii="Times New Roman" w:hAnsi="Times New Roman"/>
                <w:sz w:val="24"/>
              </w:rPr>
              <w:t xml:space="preserve"> </w:t>
            </w:r>
            <w:r w:rsidR="003A4FBA" w:rsidRPr="003A4FBA">
              <w:rPr>
                <w:rFonts w:ascii="Times New Roman" w:hAnsi="Times New Roman" w:hint="eastAsia"/>
                <w:sz w:val="24"/>
              </w:rPr>
              <w:t>Покупателем</w:t>
            </w:r>
            <w:r w:rsidR="003D5F71">
              <w:rPr>
                <w:rFonts w:ascii="Times New Roman" w:hAnsi="Times New Roman"/>
                <w:sz w:val="24"/>
              </w:rPr>
              <w:t xml:space="preserve"> </w:t>
            </w:r>
            <w:r w:rsidR="003A4FBA" w:rsidRPr="003A4FBA">
              <w:rPr>
                <w:rFonts w:ascii="Times New Roman" w:hAnsi="Times New Roman" w:hint="eastAsia"/>
                <w:sz w:val="24"/>
              </w:rPr>
              <w:t>Товара</w:t>
            </w:r>
            <w:r w:rsidR="003A4FBA" w:rsidRPr="003A4FBA">
              <w:rPr>
                <w:rFonts w:ascii="Times New Roman" w:hAnsi="Times New Roman"/>
                <w:sz w:val="24"/>
              </w:rPr>
              <w:t xml:space="preserve">, </w:t>
            </w:r>
            <w:r w:rsidR="003A4FBA" w:rsidRPr="003A4FBA">
              <w:rPr>
                <w:rFonts w:ascii="Times New Roman" w:hAnsi="Times New Roman" w:hint="eastAsia"/>
                <w:sz w:val="24"/>
              </w:rPr>
              <w:t>сертификатов</w:t>
            </w:r>
            <w:r w:rsidR="003D5F71">
              <w:rPr>
                <w:rFonts w:ascii="Times New Roman" w:hAnsi="Times New Roman"/>
                <w:sz w:val="24"/>
              </w:rPr>
              <w:t xml:space="preserve"> </w:t>
            </w:r>
            <w:r w:rsidR="003A4FBA" w:rsidRPr="003A4FBA">
              <w:rPr>
                <w:rFonts w:ascii="Times New Roman" w:hAnsi="Times New Roman" w:hint="eastAsia"/>
                <w:sz w:val="24"/>
              </w:rPr>
              <w:t>и</w:t>
            </w:r>
            <w:r w:rsidR="003D5F71">
              <w:rPr>
                <w:rFonts w:ascii="Times New Roman" w:hAnsi="Times New Roman"/>
                <w:sz w:val="24"/>
              </w:rPr>
              <w:t xml:space="preserve"> </w:t>
            </w:r>
            <w:r w:rsidR="003A4FBA" w:rsidRPr="003A4FBA">
              <w:rPr>
                <w:rFonts w:ascii="Times New Roman" w:hAnsi="Times New Roman" w:hint="eastAsia"/>
                <w:sz w:val="24"/>
              </w:rPr>
              <w:t>оригиналов</w:t>
            </w:r>
            <w:r w:rsidR="003D5F71">
              <w:rPr>
                <w:rFonts w:ascii="Times New Roman" w:hAnsi="Times New Roman"/>
                <w:sz w:val="24"/>
              </w:rPr>
              <w:t xml:space="preserve"> </w:t>
            </w:r>
            <w:r w:rsidR="003A4FBA" w:rsidRPr="003A4FBA">
              <w:rPr>
                <w:rFonts w:ascii="Times New Roman" w:hAnsi="Times New Roman" w:hint="eastAsia"/>
                <w:sz w:val="24"/>
              </w:rPr>
              <w:t>бухгалтерских</w:t>
            </w:r>
            <w:r w:rsidR="003D5F71">
              <w:rPr>
                <w:rFonts w:ascii="Times New Roman" w:hAnsi="Times New Roman"/>
                <w:sz w:val="24"/>
              </w:rPr>
              <w:t xml:space="preserve"> </w:t>
            </w:r>
            <w:r w:rsidR="003A4FBA" w:rsidRPr="003A4FBA">
              <w:rPr>
                <w:rFonts w:ascii="Times New Roman" w:hAnsi="Times New Roman" w:hint="eastAsia"/>
                <w:sz w:val="24"/>
              </w:rPr>
              <w:t>документов</w:t>
            </w:r>
            <w:r w:rsidR="003A4FBA" w:rsidRPr="003A4FBA">
              <w:rPr>
                <w:rFonts w:ascii="Times New Roman" w:hAnsi="Times New Roman"/>
                <w:sz w:val="24"/>
              </w:rPr>
              <w:t xml:space="preserve"> (</w:t>
            </w:r>
            <w:r w:rsidR="003A4FBA" w:rsidRPr="003A4FBA">
              <w:rPr>
                <w:rFonts w:ascii="Times New Roman" w:hAnsi="Times New Roman" w:hint="eastAsia"/>
                <w:sz w:val="24"/>
              </w:rPr>
              <w:t>товарная</w:t>
            </w:r>
            <w:r w:rsidR="003D5F71">
              <w:rPr>
                <w:rFonts w:ascii="Times New Roman" w:hAnsi="Times New Roman"/>
                <w:sz w:val="24"/>
              </w:rPr>
              <w:t xml:space="preserve"> </w:t>
            </w:r>
            <w:r w:rsidR="003A4FBA" w:rsidRPr="003A4FBA">
              <w:rPr>
                <w:rFonts w:ascii="Times New Roman" w:hAnsi="Times New Roman" w:hint="eastAsia"/>
                <w:sz w:val="24"/>
              </w:rPr>
              <w:t>накладная</w:t>
            </w:r>
            <w:r w:rsidR="003D5F71">
              <w:rPr>
                <w:rFonts w:ascii="Times New Roman" w:hAnsi="Times New Roman"/>
                <w:sz w:val="24"/>
              </w:rPr>
              <w:t xml:space="preserve"> </w:t>
            </w:r>
            <w:r w:rsidR="003A4FBA" w:rsidRPr="003A4FBA">
              <w:rPr>
                <w:rFonts w:ascii="Times New Roman" w:hAnsi="Times New Roman" w:hint="eastAsia"/>
                <w:sz w:val="24"/>
              </w:rPr>
              <w:t>по</w:t>
            </w:r>
            <w:r w:rsidR="003D5F71">
              <w:rPr>
                <w:rFonts w:ascii="Times New Roman" w:hAnsi="Times New Roman"/>
                <w:sz w:val="24"/>
              </w:rPr>
              <w:t xml:space="preserve"> </w:t>
            </w:r>
            <w:r w:rsidR="003A4FBA" w:rsidRPr="003A4FBA">
              <w:rPr>
                <w:rFonts w:ascii="Times New Roman" w:hAnsi="Times New Roman" w:hint="eastAsia"/>
                <w:sz w:val="24"/>
              </w:rPr>
              <w:t>унифицированной</w:t>
            </w:r>
            <w:r w:rsidR="003D5F71">
              <w:rPr>
                <w:rFonts w:ascii="Times New Roman" w:hAnsi="Times New Roman"/>
                <w:sz w:val="24"/>
              </w:rPr>
              <w:t xml:space="preserve"> </w:t>
            </w:r>
            <w:r w:rsidR="003A4FBA" w:rsidRPr="003A4FBA">
              <w:rPr>
                <w:rFonts w:ascii="Times New Roman" w:hAnsi="Times New Roman" w:hint="eastAsia"/>
                <w:sz w:val="24"/>
              </w:rPr>
              <w:t>форме</w:t>
            </w:r>
            <w:r w:rsidR="003D5F71">
              <w:rPr>
                <w:rFonts w:ascii="Times New Roman" w:hAnsi="Times New Roman"/>
                <w:sz w:val="24"/>
              </w:rPr>
              <w:t xml:space="preserve"> </w:t>
            </w:r>
            <w:r w:rsidR="003A4FBA" w:rsidRPr="003A4FBA">
              <w:rPr>
                <w:rFonts w:ascii="Times New Roman" w:hAnsi="Times New Roman" w:hint="eastAsia"/>
                <w:sz w:val="24"/>
              </w:rPr>
              <w:t>ТОРГ</w:t>
            </w:r>
            <w:r w:rsidR="003A4FBA" w:rsidRPr="003A4FBA">
              <w:rPr>
                <w:rFonts w:ascii="Times New Roman" w:hAnsi="Times New Roman"/>
                <w:sz w:val="24"/>
              </w:rPr>
              <w:t xml:space="preserve">-12, </w:t>
            </w:r>
            <w:r w:rsidR="003A4FBA" w:rsidRPr="003A4FBA">
              <w:rPr>
                <w:rFonts w:ascii="Times New Roman" w:hAnsi="Times New Roman" w:hint="eastAsia"/>
                <w:sz w:val="24"/>
              </w:rPr>
              <w:t>оформленная</w:t>
            </w:r>
            <w:r w:rsidR="003D5F71">
              <w:rPr>
                <w:rFonts w:ascii="Times New Roman" w:hAnsi="Times New Roman"/>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соответствии</w:t>
            </w:r>
            <w:r w:rsidR="003D5F71">
              <w:rPr>
                <w:rFonts w:ascii="Times New Roman" w:hAnsi="Times New Roman"/>
                <w:sz w:val="24"/>
              </w:rPr>
              <w:t xml:space="preserve"> </w:t>
            </w:r>
            <w:r w:rsidR="003A4FBA" w:rsidRPr="003A4FBA">
              <w:rPr>
                <w:rFonts w:ascii="Times New Roman" w:hAnsi="Times New Roman" w:hint="eastAsia"/>
                <w:sz w:val="24"/>
              </w:rPr>
              <w:t>с</w:t>
            </w:r>
            <w:r w:rsidR="003D5F71">
              <w:rPr>
                <w:rFonts w:ascii="Times New Roman" w:hAnsi="Times New Roman"/>
                <w:sz w:val="24"/>
              </w:rPr>
              <w:t xml:space="preserve"> </w:t>
            </w:r>
            <w:r w:rsidR="003A4FBA" w:rsidRPr="003A4FBA">
              <w:rPr>
                <w:rFonts w:ascii="Times New Roman" w:hAnsi="Times New Roman" w:hint="eastAsia"/>
                <w:sz w:val="24"/>
              </w:rPr>
              <w:t>постановлением</w:t>
            </w:r>
            <w:r w:rsidR="003D5F71">
              <w:rPr>
                <w:rFonts w:ascii="Times New Roman" w:hAnsi="Times New Roman"/>
                <w:sz w:val="24"/>
              </w:rPr>
              <w:t xml:space="preserve"> </w:t>
            </w:r>
            <w:r w:rsidR="003A4FBA" w:rsidRPr="003A4FBA">
              <w:rPr>
                <w:rFonts w:ascii="Times New Roman" w:hAnsi="Times New Roman" w:hint="eastAsia"/>
                <w:sz w:val="24"/>
              </w:rPr>
              <w:t>Госкомстата</w:t>
            </w:r>
            <w:r w:rsidR="003D5F71">
              <w:rPr>
                <w:rFonts w:ascii="Times New Roman" w:hAnsi="Times New Roman"/>
                <w:sz w:val="24"/>
              </w:rPr>
              <w:t xml:space="preserve"> </w:t>
            </w:r>
            <w:r w:rsidR="003A4FBA" w:rsidRPr="003A4FBA">
              <w:rPr>
                <w:rFonts w:ascii="Times New Roman" w:hAnsi="Times New Roman" w:hint="eastAsia"/>
                <w:sz w:val="24"/>
              </w:rPr>
              <w:t>Российской</w:t>
            </w:r>
            <w:r w:rsidR="003D5F71">
              <w:rPr>
                <w:rFonts w:ascii="Times New Roman" w:hAnsi="Times New Roman"/>
                <w:sz w:val="24"/>
              </w:rPr>
              <w:t xml:space="preserve"> </w:t>
            </w:r>
            <w:r w:rsidR="003A4FBA" w:rsidRPr="003A4FBA">
              <w:rPr>
                <w:rFonts w:ascii="Times New Roman" w:hAnsi="Times New Roman" w:hint="eastAsia"/>
                <w:sz w:val="24"/>
              </w:rPr>
              <w:t>Федерации</w:t>
            </w:r>
            <w:r w:rsidR="003D5F71">
              <w:rPr>
                <w:rFonts w:ascii="Times New Roman" w:hAnsi="Times New Roman"/>
                <w:sz w:val="24"/>
              </w:rPr>
              <w:t xml:space="preserve"> </w:t>
            </w:r>
            <w:r w:rsidR="003A4FBA" w:rsidRPr="003A4FBA">
              <w:rPr>
                <w:rFonts w:ascii="Times New Roman" w:hAnsi="Times New Roman" w:hint="eastAsia"/>
                <w:sz w:val="24"/>
              </w:rPr>
              <w:t>от</w:t>
            </w:r>
            <w:r w:rsidR="003A4FBA" w:rsidRPr="003A4FBA">
              <w:rPr>
                <w:rFonts w:ascii="Times New Roman" w:hAnsi="Times New Roman"/>
                <w:sz w:val="24"/>
              </w:rPr>
              <w:t xml:space="preserve"> 25.12.1998 </w:t>
            </w:r>
            <w:r w:rsidR="003A4FBA" w:rsidRPr="003A4FBA">
              <w:rPr>
                <w:rFonts w:ascii="Times New Roman" w:hAnsi="Times New Roman" w:hint="eastAsia"/>
                <w:sz w:val="24"/>
              </w:rPr>
              <w:t>№</w:t>
            </w:r>
            <w:r w:rsidR="003A4FBA" w:rsidRPr="003A4FBA">
              <w:rPr>
                <w:rFonts w:ascii="Times New Roman" w:hAnsi="Times New Roman"/>
                <w:sz w:val="24"/>
              </w:rPr>
              <w:t xml:space="preserve"> 132)</w:t>
            </w:r>
          </w:p>
          <w:p w14:paraId="1AB2D1FD" w14:textId="70745237"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16087FEA" w:rsidR="008D692C" w:rsidRPr="008D692C" w:rsidRDefault="00C53AA5" w:rsidP="00F146DC">
            <w:pPr>
              <w:pStyle w:val="a"/>
              <w:numPr>
                <w:ilvl w:val="0"/>
                <w:numId w:val="0"/>
              </w:numPr>
              <w:jc w:val="left"/>
              <w:rPr>
                <w:rFonts w:ascii="Times New Roman" w:hAnsi="Times New Roman"/>
                <w:sz w:val="24"/>
              </w:rPr>
            </w:pPr>
            <w:r w:rsidRPr="00C53AA5">
              <w:rPr>
                <w:rFonts w:ascii="Times New Roman" w:hAnsi="Times New Roman"/>
                <w:sz w:val="24"/>
              </w:rPr>
              <w:t xml:space="preserve">Поставка Товара в адрес Заказчика осуществляется  одной партией, воздушным транспортом в срок до </w:t>
            </w:r>
            <w:r w:rsidR="00C1244D">
              <w:rPr>
                <w:rFonts w:ascii="Times New Roman" w:hAnsi="Times New Roman"/>
                <w:sz w:val="24"/>
              </w:rPr>
              <w:t>31</w:t>
            </w:r>
            <w:r w:rsidR="00F146DC">
              <w:rPr>
                <w:rFonts w:ascii="Times New Roman" w:hAnsi="Times New Roman"/>
                <w:sz w:val="24"/>
              </w:rPr>
              <w:t xml:space="preserve"> </w:t>
            </w:r>
            <w:r w:rsidR="00D7665F">
              <w:rPr>
                <w:rFonts w:ascii="Times New Roman" w:hAnsi="Times New Roman"/>
                <w:sz w:val="24"/>
              </w:rPr>
              <w:t>декабря</w:t>
            </w:r>
            <w:r w:rsidR="00F146DC">
              <w:rPr>
                <w:rFonts w:ascii="Times New Roman" w:hAnsi="Times New Roman"/>
                <w:sz w:val="24"/>
              </w:rPr>
              <w:t xml:space="preserve"> 20</w:t>
            </w:r>
            <w:r w:rsidR="003D5F71">
              <w:rPr>
                <w:rFonts w:ascii="Times New Roman" w:hAnsi="Times New Roman"/>
                <w:sz w:val="24"/>
              </w:rPr>
              <w:t>2</w:t>
            </w:r>
            <w:r w:rsidR="000210E1">
              <w:rPr>
                <w:rFonts w:ascii="Times New Roman" w:hAnsi="Times New Roman"/>
                <w:sz w:val="24"/>
              </w:rPr>
              <w:t>1</w:t>
            </w:r>
            <w:r w:rsidR="00F146DC">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 xml:space="preserve">Перечень документов, </w:t>
            </w:r>
            <w:r w:rsidRPr="007C18BC">
              <w:rPr>
                <w:rFonts w:ascii="Times New Roman" w:hAnsi="Times New Roman"/>
                <w:sz w:val="24"/>
              </w:rPr>
              <w:lastRenderedPageBreak/>
              <w:t>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lastRenderedPageBreak/>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lastRenderedPageBreak/>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roofErr w:type="gramEnd"/>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41A697A1" w:rsidR="00765001" w:rsidRPr="008D692C" w:rsidRDefault="008F7B77" w:rsidP="00C1244D">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D7665F">
              <w:rPr>
                <w:rFonts w:ascii="Times New Roman" w:hAnsi="Times New Roman"/>
                <w:bCs/>
                <w:spacing w:val="-6"/>
                <w:sz w:val="24"/>
              </w:rPr>
              <w:t>1</w:t>
            </w:r>
            <w:r w:rsidR="00C1244D">
              <w:rPr>
                <w:rFonts w:ascii="Times New Roman" w:hAnsi="Times New Roman"/>
                <w:bCs/>
                <w:spacing w:val="-6"/>
                <w:sz w:val="24"/>
              </w:rPr>
              <w:t>4</w:t>
            </w:r>
            <w:r w:rsidRPr="008D692C">
              <w:rPr>
                <w:rFonts w:ascii="Times New Roman" w:hAnsi="Times New Roman"/>
                <w:bCs/>
                <w:spacing w:val="-6"/>
                <w:sz w:val="24"/>
              </w:rPr>
              <w:t xml:space="preserve">» </w:t>
            </w:r>
            <w:r w:rsidR="00D7665F">
              <w:rPr>
                <w:rFonts w:ascii="Times New Roman" w:hAnsi="Times New Roman"/>
                <w:bCs/>
                <w:spacing w:val="-6"/>
                <w:sz w:val="24"/>
              </w:rPr>
              <w:t>октября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566DAF">
              <w:rPr>
                <w:rFonts w:ascii="Times New Roman" w:hAnsi="Times New Roman"/>
                <w:bCs/>
                <w:spacing w:val="-6"/>
                <w:sz w:val="24"/>
              </w:rPr>
              <w:t>1</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D7665F">
              <w:rPr>
                <w:rFonts w:ascii="Times New Roman" w:hAnsi="Times New Roman"/>
                <w:bCs/>
                <w:spacing w:val="-6"/>
                <w:sz w:val="24"/>
              </w:rPr>
              <w:t>2</w:t>
            </w:r>
            <w:r w:rsidR="00C1244D">
              <w:rPr>
                <w:rFonts w:ascii="Times New Roman" w:hAnsi="Times New Roman"/>
                <w:bCs/>
                <w:spacing w:val="-6"/>
                <w:sz w:val="24"/>
              </w:rPr>
              <w:t>2</w:t>
            </w:r>
            <w:r w:rsidRPr="008D692C">
              <w:rPr>
                <w:rFonts w:ascii="Times New Roman" w:hAnsi="Times New Roman"/>
                <w:bCs/>
                <w:spacing w:val="-6"/>
                <w:sz w:val="24"/>
              </w:rPr>
              <w:t xml:space="preserve">» </w:t>
            </w:r>
            <w:r w:rsidR="00CC2AF9">
              <w:rPr>
                <w:rFonts w:ascii="Times New Roman" w:hAnsi="Times New Roman"/>
                <w:bCs/>
                <w:spacing w:val="-6"/>
                <w:sz w:val="24"/>
              </w:rPr>
              <w:t>октября</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566DAF">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166E224F" w14:textId="2EA6FABF" w:rsidR="00765001" w:rsidRPr="007C18BC" w:rsidRDefault="001A5B3E" w:rsidP="00C1244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7253E8" w:rsidRPr="007253E8">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D7665F">
              <w:rPr>
                <w:rFonts w:ascii="Times New Roman" w:hAnsi="Times New Roman"/>
                <w:bCs/>
                <w:sz w:val="24"/>
              </w:rPr>
              <w:t>1</w:t>
            </w:r>
            <w:r w:rsidR="00C1244D">
              <w:rPr>
                <w:rFonts w:ascii="Times New Roman" w:hAnsi="Times New Roman"/>
                <w:bCs/>
                <w:sz w:val="24"/>
              </w:rPr>
              <w:t>4</w:t>
            </w:r>
            <w:r>
              <w:rPr>
                <w:rFonts w:ascii="Times New Roman" w:hAnsi="Times New Roman"/>
                <w:bCs/>
                <w:sz w:val="24"/>
              </w:rPr>
              <w:t>»</w:t>
            </w:r>
            <w:r w:rsidR="00D7665F">
              <w:rPr>
                <w:rFonts w:ascii="Times New Roman" w:hAnsi="Times New Roman"/>
                <w:bCs/>
                <w:sz w:val="24"/>
              </w:rPr>
              <w:t xml:space="preserve"> октября</w:t>
            </w:r>
            <w:r w:rsidR="00566DAF">
              <w:rPr>
                <w:rFonts w:ascii="Times New Roman" w:hAnsi="Times New Roman"/>
                <w:bCs/>
                <w:sz w:val="24"/>
              </w:rPr>
              <w:t xml:space="preserve"> 2021 г </w:t>
            </w:r>
            <w:r w:rsidRPr="001A5B3E">
              <w:rPr>
                <w:rFonts w:ascii="Times New Roman" w:hAnsi="Times New Roman"/>
                <w:bCs/>
                <w:sz w:val="24"/>
              </w:rPr>
              <w:t xml:space="preserve"> по «</w:t>
            </w:r>
            <w:r w:rsidR="00C1244D">
              <w:rPr>
                <w:rFonts w:ascii="Times New Roman" w:hAnsi="Times New Roman"/>
                <w:bCs/>
                <w:sz w:val="24"/>
              </w:rPr>
              <w:t>19</w:t>
            </w:r>
            <w:r w:rsidR="00344CA6">
              <w:rPr>
                <w:rFonts w:ascii="Times New Roman" w:hAnsi="Times New Roman"/>
                <w:bCs/>
                <w:sz w:val="24"/>
              </w:rPr>
              <w:t>»</w:t>
            </w:r>
            <w:r w:rsidR="00460CA2">
              <w:rPr>
                <w:rFonts w:ascii="Times New Roman" w:hAnsi="Times New Roman"/>
                <w:bCs/>
                <w:sz w:val="24"/>
              </w:rPr>
              <w:t xml:space="preserve"> </w:t>
            </w:r>
            <w:r w:rsidR="00CC2AF9">
              <w:rPr>
                <w:rFonts w:ascii="Times New Roman" w:hAnsi="Times New Roman"/>
                <w:bCs/>
                <w:sz w:val="24"/>
              </w:rPr>
              <w:t>октября</w:t>
            </w:r>
            <w:r w:rsidR="00344CA6">
              <w:rPr>
                <w:rFonts w:ascii="Times New Roman" w:hAnsi="Times New Roman"/>
                <w:bCs/>
                <w:sz w:val="24"/>
              </w:rPr>
              <w:t xml:space="preserve"> 202</w:t>
            </w:r>
            <w:r w:rsidR="00566DAF">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0DB4CE29"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D7665F">
              <w:rPr>
                <w:rFonts w:ascii="Times New Roman" w:hAnsi="Times New Roman"/>
                <w:bCs/>
                <w:spacing w:val="-6"/>
                <w:sz w:val="24"/>
              </w:rPr>
              <w:t>2</w:t>
            </w:r>
            <w:r w:rsidR="00C1244D">
              <w:rPr>
                <w:rFonts w:ascii="Times New Roman" w:hAnsi="Times New Roman"/>
                <w:bCs/>
                <w:spacing w:val="-6"/>
                <w:sz w:val="24"/>
              </w:rPr>
              <w:t>2</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CC2AF9">
              <w:rPr>
                <w:rFonts w:ascii="Times New Roman" w:hAnsi="Times New Roman"/>
                <w:bCs/>
                <w:spacing w:val="-6"/>
                <w:sz w:val="24"/>
              </w:rPr>
              <w:t>октября</w:t>
            </w:r>
            <w:r w:rsidR="00F64280">
              <w:rPr>
                <w:rFonts w:ascii="Times New Roman" w:hAnsi="Times New Roman"/>
                <w:bCs/>
                <w:spacing w:val="-6"/>
                <w:sz w:val="24"/>
              </w:rPr>
              <w:t xml:space="preserve"> 202</w:t>
            </w:r>
            <w:r w:rsidR="00566DAF">
              <w:rPr>
                <w:rFonts w:ascii="Times New Roman" w:hAnsi="Times New Roman"/>
                <w:bCs/>
                <w:spacing w:val="-6"/>
                <w:sz w:val="24"/>
              </w:rPr>
              <w:t>1</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2FC9F045" w:rsidR="001D08C5" w:rsidRPr="007C18BC" w:rsidRDefault="001D08C5" w:rsidP="00C1244D">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D7665F">
              <w:rPr>
                <w:rFonts w:ascii="Times New Roman" w:hAnsi="Times New Roman"/>
                <w:bCs/>
                <w:spacing w:val="-6"/>
                <w:sz w:val="24"/>
              </w:rPr>
              <w:t>2</w:t>
            </w:r>
            <w:r w:rsidR="00C1244D">
              <w:rPr>
                <w:rFonts w:ascii="Times New Roman" w:hAnsi="Times New Roman"/>
                <w:bCs/>
                <w:spacing w:val="-6"/>
                <w:sz w:val="24"/>
              </w:rPr>
              <w:t>5</w:t>
            </w:r>
            <w:r>
              <w:rPr>
                <w:rFonts w:ascii="Times New Roman" w:hAnsi="Times New Roman"/>
                <w:bCs/>
                <w:spacing w:val="-6"/>
                <w:sz w:val="24"/>
              </w:rPr>
              <w:t xml:space="preserve">» </w:t>
            </w:r>
            <w:r w:rsidR="00CC2AF9">
              <w:rPr>
                <w:rFonts w:ascii="Times New Roman" w:hAnsi="Times New Roman"/>
                <w:bCs/>
                <w:spacing w:val="-6"/>
                <w:sz w:val="24"/>
              </w:rPr>
              <w:t>октября</w:t>
            </w:r>
            <w:r>
              <w:rPr>
                <w:rFonts w:ascii="Times New Roman" w:hAnsi="Times New Roman"/>
                <w:bCs/>
                <w:spacing w:val="-6"/>
                <w:sz w:val="24"/>
              </w:rPr>
              <w:t xml:space="preserve"> 2021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7253E8" w:rsidRPr="007253E8">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2186EE31"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D7665F">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7253E8" w:rsidRPr="007253E8">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7253E8" w:rsidRPr="007253E8">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7253E8" w:rsidRPr="007253E8">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7253E8" w:rsidRPr="007253E8">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7253E8" w:rsidRPr="007253E8">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proofErr w:type="gramStart"/>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roofErr w:type="gramEnd"/>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77777777" w:rsidR="00ED0434" w:rsidRPr="007C18BC" w:rsidRDefault="00ED0434" w:rsidP="000A5360">
            <w:pPr>
              <w:pStyle w:val="a"/>
              <w:numPr>
                <w:ilvl w:val="0"/>
                <w:numId w:val="0"/>
              </w:numPr>
              <w:rPr>
                <w:rFonts w:ascii="Times New Roman" w:hAnsi="Times New Roman"/>
                <w:sz w:val="24"/>
              </w:rPr>
            </w:pPr>
            <w:proofErr w:type="spellStart"/>
            <w:proofErr w:type="gram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w:t>
            </w:r>
            <w:proofErr w:type="gramEnd"/>
            <w:r w:rsidRPr="007C18BC">
              <w:rPr>
                <w:rFonts w:ascii="Times New Roman" w:hAnsi="Times New Roman"/>
                <w:sz w:val="24"/>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7253E8" w:rsidRPr="007253E8">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2B6627">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253E8" w:rsidRPr="007C18BC">
              <w:rPr>
                <w:rFonts w:ascii="Times New Roman" w:hAnsi="Times New Roman"/>
                <w:sz w:val="24"/>
              </w:rPr>
              <w:t>Заявка (форма </w:t>
            </w:r>
            <w:r w:rsidR="007253E8">
              <w:rPr>
                <w:rFonts w:ascii="Times New Roman" w:hAnsi="Times New Roman"/>
                <w:sz w:val="24"/>
              </w:rPr>
              <w:t>1</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253E8" w:rsidRPr="007253E8">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7253E8" w:rsidRPr="007C18BC">
              <w:rPr>
                <w:rFonts w:ascii="Times New Roman" w:hAnsi="Times New Roman"/>
                <w:sz w:val="24"/>
              </w:rPr>
              <w:t>Техническое предложение (форма </w:t>
            </w:r>
            <w:r w:rsidR="007253E8">
              <w:rPr>
                <w:rFonts w:ascii="Times New Roman" w:hAnsi="Times New Roman"/>
                <w:sz w:val="24"/>
              </w:rPr>
              <w:t>3</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D61A28">
              <w:fldChar w:fldCharType="begin"/>
            </w:r>
            <w:r w:rsidR="00D61A28">
              <w:instrText xml:space="preserve"> REF _Ref55336310 \r \h  \* MERGEFORMAT </w:instrText>
            </w:r>
            <w:r w:rsidR="00D61A28">
              <w:fldChar w:fldCharType="separate"/>
            </w:r>
            <w:r w:rsidR="007253E8" w:rsidRPr="007253E8">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7253E8">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7253E8">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7253E8">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7253E8">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7253E8" w:rsidRPr="007253E8">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7253E8" w:rsidRPr="007253E8">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7253E8" w:rsidRPr="007253E8">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7253E8" w:rsidRPr="007C18BC">
              <w:rPr>
                <w:rFonts w:ascii="Times New Roman" w:hAnsi="Times New Roman"/>
                <w:sz w:val="24"/>
              </w:rPr>
              <w:t>Декларация соответствия члена коллективного участника (форма </w:t>
            </w:r>
            <w:r w:rsidR="007253E8">
              <w:rPr>
                <w:rFonts w:ascii="Times New Roman" w:hAnsi="Times New Roman"/>
                <w:sz w:val="24"/>
              </w:rPr>
              <w:t>5</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253E8" w:rsidRPr="007253E8">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D61A28">
              <w:fldChar w:fldCharType="begin"/>
            </w:r>
            <w:r w:rsidR="00D61A28">
              <w:instrText xml:space="preserve"> REF _Ref418276143 \h  \* MERGEFORMAT </w:instrText>
            </w:r>
            <w:r w:rsidR="00D61A28">
              <w:fldChar w:fldCharType="separate"/>
            </w:r>
            <w:r w:rsidR="007253E8"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253E8">
              <w:rPr>
                <w:rFonts w:ascii="Times New Roman" w:hAnsi="Times New Roman"/>
                <w:sz w:val="24"/>
              </w:rPr>
              <w:t>6</w:t>
            </w:r>
            <w:r w:rsidR="007253E8"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7253E8" w:rsidRPr="007253E8">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34049EF9" w14:textId="77777777" w:rsidTr="00A04FC8">
        <w:tc>
          <w:tcPr>
            <w:tcW w:w="959" w:type="dxa"/>
            <w:tcBorders>
              <w:top w:val="single" w:sz="4" w:space="0" w:color="auto"/>
              <w:left w:val="single" w:sz="4" w:space="0" w:color="auto"/>
              <w:bottom w:val="single" w:sz="4" w:space="0" w:color="auto"/>
              <w:right w:val="single" w:sz="4" w:space="0" w:color="auto"/>
            </w:tcBorders>
          </w:tcPr>
          <w:p w14:paraId="769C2DAB"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6090F49A" w14:textId="77777777" w:rsidR="00A04FC8" w:rsidRDefault="00A04FC8" w:rsidP="000E79FA">
            <w:pPr>
              <w:jc w:val="both"/>
              <w:rPr>
                <w:rFonts w:ascii="Times New Roman" w:eastAsiaTheme="majorEastAsia" w:hAnsi="Times New Roman"/>
                <w:b/>
                <w:bCs/>
                <w:sz w:val="24"/>
              </w:rPr>
            </w:pPr>
            <w:r>
              <w:rPr>
                <w:rFonts w:ascii="Times New Roman" w:eastAsiaTheme="majorEastAsia" w:hAnsi="Times New Roman"/>
                <w:b/>
                <w:bCs/>
                <w:sz w:val="24"/>
              </w:rPr>
              <w:t xml:space="preserve">Дополнительная часть </w:t>
            </w:r>
          </w:p>
        </w:tc>
      </w:tr>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7253E8" w:rsidRPr="007C18BC">
              <w:rPr>
                <w:rFonts w:ascii="Times New Roman" w:hAnsi="Times New Roman"/>
                <w:sz w:val="24"/>
              </w:rPr>
              <w:t>Коммерческое предложение (форма </w:t>
            </w:r>
            <w:r w:rsidR="007253E8">
              <w:rPr>
                <w:rFonts w:ascii="Times New Roman" w:hAnsi="Times New Roman"/>
                <w:sz w:val="24"/>
              </w:rPr>
              <w:t>2</w:t>
            </w:r>
            <w:r w:rsidR="007253E8"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7253E8" w:rsidRPr="007253E8">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28B94DAE"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w:t>
      </w:r>
      <w:proofErr w:type="gramStart"/>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 xml:space="preserve"> цена  договора </w:t>
      </w:r>
      <w:r w:rsidR="00C1244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C1244D">
        <w:rPr>
          <w:rFonts w:ascii="Times New Roman" w:eastAsia="Times New Roman" w:hAnsi="Times New Roman"/>
          <w:sz w:val="24"/>
          <w:szCs w:val="24"/>
          <w:lang w:eastAsia="ar-SA"/>
        </w:rPr>
        <w:t>1030135,00 рублей</w:t>
      </w:r>
      <w:r w:rsidR="00D7665F" w:rsidRPr="00D7665F">
        <w:rPr>
          <w:rFonts w:ascii="Times New Roman" w:eastAsia="Times New Roman" w:hAnsi="Times New Roman"/>
          <w:sz w:val="24"/>
          <w:szCs w:val="24"/>
          <w:lang w:eastAsia="ar-SA"/>
        </w:rPr>
        <w:t>, в том числе НДС 20%</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7D58EFDC" w14:textId="77777777" w:rsidTr="005E6779">
        <w:tc>
          <w:tcPr>
            <w:tcW w:w="568" w:type="dxa"/>
            <w:tcBorders>
              <w:bottom w:val="single" w:sz="4" w:space="0" w:color="auto"/>
            </w:tcBorders>
          </w:tcPr>
          <w:p w14:paraId="3E52CCB9" w14:textId="77777777" w:rsidR="005E6779" w:rsidRPr="0050278B" w:rsidRDefault="005E6779" w:rsidP="00F64C56">
            <w:pPr>
              <w:keepNext/>
              <w:suppressAutoHyphens/>
              <w:spacing w:after="60" w:line="240" w:lineRule="auto"/>
              <w:ind w:left="-57" w:right="-57"/>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 xml:space="preserve">№ </w:t>
            </w:r>
            <w:proofErr w:type="gramStart"/>
            <w:r w:rsidRPr="0050278B">
              <w:rPr>
                <w:rFonts w:ascii="Times New Roman" w:eastAsia="Times New Roman" w:hAnsi="Times New Roman"/>
                <w:sz w:val="24"/>
                <w:szCs w:val="24"/>
                <w:lang w:eastAsia="ar-SA"/>
              </w:rPr>
              <w:t>п</w:t>
            </w:r>
            <w:proofErr w:type="gramEnd"/>
            <w:r w:rsidRPr="0050278B">
              <w:rPr>
                <w:rFonts w:ascii="Times New Roman" w:eastAsia="Times New Roman" w:hAnsi="Times New Roman"/>
                <w:sz w:val="24"/>
                <w:szCs w:val="24"/>
                <w:lang w:eastAsia="ar-SA"/>
              </w:rPr>
              <w:t>/п</w:t>
            </w:r>
          </w:p>
        </w:tc>
        <w:tc>
          <w:tcPr>
            <w:tcW w:w="2835" w:type="dxa"/>
            <w:tcBorders>
              <w:bottom w:val="single" w:sz="4" w:space="0" w:color="auto"/>
            </w:tcBorders>
            <w:vAlign w:val="center"/>
          </w:tcPr>
          <w:p w14:paraId="0984B68B" w14:textId="77777777" w:rsidR="005E6779" w:rsidRPr="0050278B" w:rsidRDefault="005E6779" w:rsidP="00F64C56">
            <w:pPr>
              <w:keepNext/>
              <w:suppressAutoHyphens/>
              <w:spacing w:after="60" w:line="240" w:lineRule="auto"/>
              <w:ind w:left="-57" w:right="-57"/>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50278B" w:rsidRDefault="005E6779" w:rsidP="00F64C56">
            <w:pPr>
              <w:keepNext/>
              <w:suppressAutoHyphens/>
              <w:spacing w:after="60" w:line="240" w:lineRule="auto"/>
              <w:ind w:left="-85" w:right="-85"/>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Ед. изм.</w:t>
            </w:r>
          </w:p>
        </w:tc>
        <w:tc>
          <w:tcPr>
            <w:tcW w:w="1275" w:type="dxa"/>
            <w:tcBorders>
              <w:bottom w:val="single" w:sz="4" w:space="0" w:color="auto"/>
            </w:tcBorders>
            <w:vAlign w:val="center"/>
          </w:tcPr>
          <w:p w14:paraId="2DB3365D" w14:textId="77777777" w:rsidR="005E6779" w:rsidRPr="0050278B" w:rsidRDefault="005E6779" w:rsidP="00F64C56">
            <w:pPr>
              <w:keepNext/>
              <w:suppressAutoHyphens/>
              <w:spacing w:after="60" w:line="240" w:lineRule="auto"/>
              <w:ind w:left="-85" w:right="-85"/>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Кол-во</w:t>
            </w:r>
          </w:p>
        </w:tc>
        <w:tc>
          <w:tcPr>
            <w:tcW w:w="2127" w:type="dxa"/>
          </w:tcPr>
          <w:p w14:paraId="4F395B1C" w14:textId="77777777" w:rsidR="005E6779" w:rsidRPr="0050278B" w:rsidRDefault="005E6779" w:rsidP="005E6779">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50278B">
              <w:rPr>
                <w:rFonts w:ascii="Times New Roman" w:eastAsia="Times New Roman" w:hAnsi="Times New Roman"/>
                <w:spacing w:val="-8"/>
                <w:sz w:val="24"/>
                <w:szCs w:val="24"/>
                <w:lang w:eastAsia="ar-SA"/>
              </w:rPr>
              <w:t>Цена за ед.,</w:t>
            </w:r>
          </w:p>
          <w:p w14:paraId="66692C64" w14:textId="77777777" w:rsidR="005E6779" w:rsidRPr="0050278B" w:rsidRDefault="005E6779" w:rsidP="005E6779">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50278B">
              <w:rPr>
                <w:rFonts w:ascii="Times New Roman" w:eastAsia="Times New Roman" w:hAnsi="Times New Roman"/>
                <w:spacing w:val="-8"/>
                <w:sz w:val="24"/>
                <w:szCs w:val="24"/>
                <w:lang w:eastAsia="ar-SA"/>
              </w:rPr>
              <w:t>руб. с НДС</w:t>
            </w:r>
          </w:p>
        </w:tc>
        <w:tc>
          <w:tcPr>
            <w:tcW w:w="1984" w:type="dxa"/>
            <w:vAlign w:val="center"/>
          </w:tcPr>
          <w:p w14:paraId="6BD8F5C1" w14:textId="77777777" w:rsidR="005E6779" w:rsidRPr="0050278B" w:rsidRDefault="005E6779" w:rsidP="00BC1255">
            <w:pPr>
              <w:keepNext/>
              <w:suppressAutoHyphens/>
              <w:snapToGrid w:val="0"/>
              <w:spacing w:after="60" w:line="240" w:lineRule="auto"/>
              <w:ind w:left="-57" w:right="-57"/>
              <w:jc w:val="center"/>
              <w:rPr>
                <w:rFonts w:ascii="Times New Roman" w:eastAsia="Times New Roman" w:hAnsi="Times New Roman"/>
                <w:sz w:val="24"/>
                <w:szCs w:val="24"/>
                <w:lang w:eastAsia="ar-SA"/>
              </w:rPr>
            </w:pPr>
            <w:r w:rsidRPr="0050278B">
              <w:rPr>
                <w:rFonts w:ascii="Times New Roman" w:eastAsia="Times New Roman" w:hAnsi="Times New Roman"/>
                <w:spacing w:val="-8"/>
                <w:sz w:val="24"/>
                <w:szCs w:val="24"/>
                <w:lang w:eastAsia="ar-SA"/>
              </w:rPr>
              <w:t>Сумма</w:t>
            </w:r>
            <w:r w:rsidRPr="0050278B">
              <w:rPr>
                <w:rFonts w:ascii="Times New Roman" w:eastAsia="Times New Roman" w:hAnsi="Times New Roman"/>
                <w:sz w:val="24"/>
                <w:szCs w:val="24"/>
                <w:lang w:eastAsia="ar-SA"/>
              </w:rPr>
              <w:t>, руб. с НДС</w:t>
            </w:r>
          </w:p>
        </w:tc>
      </w:tr>
      <w:tr w:rsidR="00C1244D" w:rsidRPr="00F64C56" w14:paraId="708D5E3C" w14:textId="77777777" w:rsidTr="00C1244D">
        <w:trPr>
          <w:trHeight w:val="113"/>
        </w:trPr>
        <w:tc>
          <w:tcPr>
            <w:tcW w:w="568" w:type="dxa"/>
            <w:tcBorders>
              <w:top w:val="single" w:sz="4" w:space="0" w:color="auto"/>
              <w:left w:val="single" w:sz="4" w:space="0" w:color="auto"/>
              <w:bottom w:val="single" w:sz="4" w:space="0" w:color="auto"/>
              <w:right w:val="single" w:sz="4" w:space="0" w:color="auto"/>
            </w:tcBorders>
          </w:tcPr>
          <w:p w14:paraId="57F6C9C6" w14:textId="77777777" w:rsidR="00C1244D" w:rsidRPr="0050278B" w:rsidRDefault="00C1244D"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tcPr>
          <w:p w14:paraId="31A79EB3" w14:textId="6C9C9B97" w:rsidR="00C1244D" w:rsidRPr="00C1244D" w:rsidRDefault="00C1244D" w:rsidP="00CC2AF9">
            <w:pPr>
              <w:suppressAutoHyphens/>
              <w:spacing w:after="0" w:line="240" w:lineRule="auto"/>
              <w:rPr>
                <w:rFonts w:ascii="Times New Roman" w:eastAsia="Calibri" w:hAnsi="Times New Roman"/>
                <w:sz w:val="24"/>
                <w:szCs w:val="24"/>
                <w:lang w:eastAsia="ar-SA"/>
              </w:rPr>
            </w:pPr>
            <w:r w:rsidRPr="00C1244D">
              <w:rPr>
                <w:rFonts w:ascii="Times New Roman" w:hAnsi="Times New Roman"/>
                <w:sz w:val="24"/>
                <w:szCs w:val="24"/>
              </w:rPr>
              <w:t xml:space="preserve">Интеллектуальный прибор учета электроэнергии </w:t>
            </w:r>
            <w:proofErr w:type="spellStart"/>
            <w:r w:rsidRPr="00C1244D">
              <w:rPr>
                <w:rFonts w:ascii="Times New Roman" w:hAnsi="Times New Roman"/>
                <w:sz w:val="24"/>
                <w:szCs w:val="24"/>
              </w:rPr>
              <w:t>РиМ</w:t>
            </w:r>
            <w:proofErr w:type="spellEnd"/>
            <w:r w:rsidRPr="00C1244D">
              <w:rPr>
                <w:rFonts w:ascii="Times New Roman" w:hAnsi="Times New Roman"/>
                <w:sz w:val="24"/>
                <w:szCs w:val="24"/>
              </w:rPr>
              <w:t xml:space="preserve"> 389.01</w:t>
            </w:r>
            <w:r w:rsidR="009734C0">
              <w:rPr>
                <w:rFonts w:ascii="Times New Roman" w:hAnsi="Times New Roman"/>
                <w:sz w:val="24"/>
                <w:szCs w:val="24"/>
              </w:rPr>
              <w:t xml:space="preserve">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18421433" w:rsidR="00C1244D" w:rsidRPr="00F64C56" w:rsidRDefault="00C1244D"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Pr>
                <w:rFonts w:ascii="Times New Roman" w:eastAsia="Calibri" w:hAnsi="Times New Roman"/>
                <w:sz w:val="20"/>
                <w:szCs w:val="20"/>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7C5B5DB4" w:rsidR="00C1244D" w:rsidRPr="00CC2AF9" w:rsidRDefault="00C1244D"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w:t>
            </w:r>
          </w:p>
        </w:tc>
        <w:tc>
          <w:tcPr>
            <w:tcW w:w="2127" w:type="dxa"/>
            <w:vAlign w:val="center"/>
          </w:tcPr>
          <w:p w14:paraId="3C872F62" w14:textId="638DE12C" w:rsidR="00C1244D" w:rsidRPr="0050278B" w:rsidRDefault="00C1244D"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310813,00</w:t>
            </w:r>
          </w:p>
        </w:tc>
        <w:tc>
          <w:tcPr>
            <w:tcW w:w="1984" w:type="dxa"/>
            <w:vAlign w:val="center"/>
          </w:tcPr>
          <w:p w14:paraId="2931A4D6" w14:textId="1E14B45A" w:rsidR="00C1244D" w:rsidRPr="0050278B" w:rsidRDefault="00C1244D"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310813,00</w:t>
            </w:r>
          </w:p>
        </w:tc>
      </w:tr>
      <w:tr w:rsidR="00C1244D" w:rsidRPr="00F64C56" w14:paraId="3BE7EC2C" w14:textId="77777777" w:rsidTr="00C1244D">
        <w:trPr>
          <w:trHeight w:val="113"/>
        </w:trPr>
        <w:tc>
          <w:tcPr>
            <w:tcW w:w="568" w:type="dxa"/>
            <w:tcBorders>
              <w:top w:val="single" w:sz="4" w:space="0" w:color="auto"/>
              <w:left w:val="single" w:sz="4" w:space="0" w:color="auto"/>
              <w:bottom w:val="single" w:sz="4" w:space="0" w:color="auto"/>
              <w:right w:val="single" w:sz="4" w:space="0" w:color="auto"/>
            </w:tcBorders>
          </w:tcPr>
          <w:p w14:paraId="63EDADCE" w14:textId="4B5C3192" w:rsidR="00C1244D" w:rsidRPr="0050278B" w:rsidRDefault="00C1244D" w:rsidP="00F64C56">
            <w:pPr>
              <w:suppressAutoHyphens/>
              <w:spacing w:before="40" w:after="40" w:line="240" w:lineRule="auto"/>
              <w:ind w:left="57" w:right="57"/>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w:t>
            </w:r>
          </w:p>
        </w:tc>
        <w:tc>
          <w:tcPr>
            <w:tcW w:w="2835" w:type="dxa"/>
            <w:tcBorders>
              <w:top w:val="single" w:sz="4" w:space="0" w:color="auto"/>
              <w:left w:val="nil"/>
              <w:bottom w:val="single" w:sz="4" w:space="0" w:color="auto"/>
              <w:right w:val="single" w:sz="4" w:space="0" w:color="auto"/>
            </w:tcBorders>
          </w:tcPr>
          <w:p w14:paraId="3031A0E3" w14:textId="4F09F215" w:rsidR="00C1244D" w:rsidRPr="00C1244D" w:rsidRDefault="00C1244D" w:rsidP="00CC2AF9">
            <w:pPr>
              <w:suppressAutoHyphens/>
              <w:spacing w:after="0" w:line="240" w:lineRule="auto"/>
              <w:rPr>
                <w:rFonts w:ascii="Times New Roman" w:hAnsi="Times New Roman"/>
                <w:sz w:val="24"/>
                <w:szCs w:val="24"/>
              </w:rPr>
            </w:pPr>
            <w:r w:rsidRPr="00C1244D">
              <w:rPr>
                <w:rFonts w:ascii="Times New Roman" w:hAnsi="Times New Roman"/>
                <w:sz w:val="24"/>
                <w:szCs w:val="24"/>
              </w:rPr>
              <w:t xml:space="preserve">Интеллектуальный прибор учета электроэнергии </w:t>
            </w:r>
            <w:proofErr w:type="spellStart"/>
            <w:r w:rsidRPr="00C1244D">
              <w:rPr>
                <w:rFonts w:ascii="Times New Roman" w:hAnsi="Times New Roman"/>
                <w:sz w:val="24"/>
                <w:szCs w:val="24"/>
              </w:rPr>
              <w:t>РиМ</w:t>
            </w:r>
            <w:proofErr w:type="spellEnd"/>
            <w:r w:rsidRPr="00C1244D">
              <w:rPr>
                <w:rFonts w:ascii="Times New Roman" w:hAnsi="Times New Roman"/>
                <w:sz w:val="24"/>
                <w:szCs w:val="24"/>
              </w:rPr>
              <w:t xml:space="preserve"> 384.01/2</w:t>
            </w:r>
            <w:r w:rsidR="009734C0">
              <w:rPr>
                <w:rFonts w:ascii="Times New Roman" w:hAnsi="Times New Roman"/>
                <w:sz w:val="24"/>
                <w:szCs w:val="24"/>
              </w:rPr>
              <w:t xml:space="preserve">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7AF5F143" w14:textId="2FBC66AB" w:rsidR="00C1244D" w:rsidRDefault="00C1244D"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Pr>
                <w:rFonts w:ascii="Times New Roman" w:eastAsia="Calibri" w:hAnsi="Times New Roman"/>
                <w:sz w:val="20"/>
                <w:szCs w:val="20"/>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48359E83" w14:textId="5826CCDB" w:rsidR="00C1244D" w:rsidRDefault="00C1244D"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w:t>
            </w:r>
          </w:p>
        </w:tc>
        <w:tc>
          <w:tcPr>
            <w:tcW w:w="2127" w:type="dxa"/>
            <w:vAlign w:val="center"/>
          </w:tcPr>
          <w:p w14:paraId="4C0ED524" w14:textId="5504393D" w:rsidR="00C1244D" w:rsidRPr="00D7665F" w:rsidRDefault="00C1244D"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359661,00</w:t>
            </w:r>
          </w:p>
        </w:tc>
        <w:tc>
          <w:tcPr>
            <w:tcW w:w="1984" w:type="dxa"/>
            <w:vAlign w:val="center"/>
          </w:tcPr>
          <w:p w14:paraId="70139FD7" w14:textId="1B579659" w:rsidR="00C1244D" w:rsidRPr="00D7665F" w:rsidRDefault="00C1244D"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719322,00</w:t>
            </w:r>
          </w:p>
        </w:tc>
      </w:tr>
    </w:tbl>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77777777" w:rsidR="00BC1255" w:rsidRDefault="00BC1255"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3C322320" w14:textId="77777777" w:rsidR="00BC1255" w:rsidRDefault="00BC1255" w:rsidP="00207FA0">
      <w:pPr>
        <w:rPr>
          <w:rFonts w:ascii="Times New Roman" w:eastAsiaTheme="majorEastAsia" w:hAnsi="Times New Roman"/>
          <w:b/>
          <w:bCs/>
          <w:sz w:val="24"/>
        </w:rPr>
      </w:pPr>
    </w:p>
    <w:p w14:paraId="6A7A4828" w14:textId="77777777" w:rsidR="00BC1255" w:rsidRDefault="00BC1255" w:rsidP="00207FA0">
      <w:pPr>
        <w:rPr>
          <w:rFonts w:ascii="Times New Roman" w:eastAsiaTheme="majorEastAsia" w:hAnsi="Times New Roman"/>
          <w:b/>
          <w:bCs/>
          <w:sz w:val="24"/>
        </w:rPr>
      </w:pPr>
    </w:p>
    <w:p w14:paraId="702F15F2" w14:textId="77777777" w:rsidR="00A607CE" w:rsidRDefault="00A607CE" w:rsidP="00207FA0">
      <w:pPr>
        <w:rPr>
          <w:rFonts w:ascii="Times New Roman" w:eastAsiaTheme="majorEastAsia" w:hAnsi="Times New Roman"/>
          <w:b/>
          <w:bCs/>
          <w:sz w:val="24"/>
        </w:rPr>
      </w:pPr>
    </w:p>
    <w:p w14:paraId="5969E8F0" w14:textId="77777777" w:rsidR="00A607CE" w:rsidRDefault="00A607CE" w:rsidP="00207FA0">
      <w:pPr>
        <w:rPr>
          <w:rFonts w:ascii="Times New Roman" w:eastAsiaTheme="majorEastAsia" w:hAnsi="Times New Roman"/>
          <w:b/>
          <w:bCs/>
          <w:sz w:val="24"/>
        </w:rPr>
      </w:pPr>
    </w:p>
    <w:p w14:paraId="4F1A1B20" w14:textId="77777777" w:rsidR="00BC1255" w:rsidRDefault="00BC1255" w:rsidP="00207FA0">
      <w:pPr>
        <w:rPr>
          <w:rFonts w:ascii="Times New Roman" w:eastAsiaTheme="majorEastAsia" w:hAnsi="Times New Roman"/>
          <w:b/>
          <w:bCs/>
          <w:sz w:val="24"/>
        </w:rPr>
      </w:pPr>
    </w:p>
    <w:p w14:paraId="378F6F98" w14:textId="77777777" w:rsidR="00BC1255" w:rsidRDefault="00BC1255" w:rsidP="00207FA0">
      <w:pPr>
        <w:rPr>
          <w:rFonts w:ascii="Times New Roman" w:eastAsiaTheme="majorEastAsia" w:hAnsi="Times New Roman"/>
          <w:b/>
          <w:bCs/>
          <w:sz w:val="24"/>
        </w:rPr>
      </w:pPr>
    </w:p>
    <w:p w14:paraId="14B8F350" w14:textId="77777777" w:rsidR="00BC1255" w:rsidRDefault="00BC1255" w:rsidP="00207FA0">
      <w:pPr>
        <w:rPr>
          <w:rFonts w:ascii="Times New Roman" w:eastAsiaTheme="majorEastAsia" w:hAnsi="Times New Roman"/>
          <w:b/>
          <w:bCs/>
          <w:sz w:val="24"/>
        </w:rPr>
      </w:pPr>
    </w:p>
    <w:p w14:paraId="165AF66B" w14:textId="77777777" w:rsidR="00916E3B" w:rsidRDefault="00916E3B" w:rsidP="00207FA0">
      <w:pPr>
        <w:rPr>
          <w:rFonts w:ascii="Times New Roman" w:eastAsiaTheme="majorEastAsia" w:hAnsi="Times New Roman"/>
          <w:b/>
          <w:bCs/>
          <w:sz w:val="24"/>
        </w:rPr>
      </w:pPr>
    </w:p>
    <w:p w14:paraId="3AAC1CBF" w14:textId="77777777" w:rsidR="00916E3B" w:rsidRDefault="00916E3B" w:rsidP="00207FA0">
      <w:pPr>
        <w:rPr>
          <w:rFonts w:ascii="Times New Roman" w:eastAsiaTheme="majorEastAsia" w:hAnsi="Times New Roman"/>
          <w:b/>
          <w:bCs/>
          <w:sz w:val="24"/>
        </w:rPr>
      </w:pPr>
    </w:p>
    <w:p w14:paraId="77D795DD" w14:textId="77777777" w:rsidR="00916E3B" w:rsidRDefault="00916E3B" w:rsidP="00207FA0">
      <w:pPr>
        <w:rPr>
          <w:rFonts w:ascii="Times New Roman" w:eastAsiaTheme="majorEastAsia" w:hAnsi="Times New Roman"/>
          <w:b/>
          <w:bCs/>
          <w:sz w:val="24"/>
        </w:rPr>
      </w:pPr>
    </w:p>
    <w:p w14:paraId="249D2E42" w14:textId="77777777" w:rsidR="00916E3B" w:rsidRDefault="00916E3B" w:rsidP="00207FA0">
      <w:pPr>
        <w:rPr>
          <w:rFonts w:ascii="Times New Roman" w:eastAsiaTheme="majorEastAsia" w:hAnsi="Times New Roman"/>
          <w:b/>
          <w:bCs/>
          <w:sz w:val="24"/>
        </w:rPr>
      </w:pPr>
    </w:p>
    <w:p w14:paraId="414FDC65" w14:textId="77777777" w:rsidR="00D7665F" w:rsidRDefault="00D7665F" w:rsidP="00207FA0">
      <w:pPr>
        <w:rPr>
          <w:rFonts w:ascii="Times New Roman" w:eastAsiaTheme="majorEastAsia" w:hAnsi="Times New Roman"/>
          <w:b/>
          <w:bCs/>
          <w:sz w:val="24"/>
        </w:rPr>
      </w:pPr>
    </w:p>
    <w:p w14:paraId="2FC6ECE1" w14:textId="77777777" w:rsidR="00D7665F" w:rsidRDefault="00D7665F" w:rsidP="00207FA0">
      <w:pPr>
        <w:rPr>
          <w:rFonts w:ascii="Times New Roman" w:eastAsiaTheme="majorEastAsia" w:hAnsi="Times New Roman"/>
          <w:b/>
          <w:bCs/>
          <w:sz w:val="24"/>
        </w:rPr>
      </w:pPr>
    </w:p>
    <w:p w14:paraId="3D044DE7" w14:textId="77777777" w:rsidR="00916E3B" w:rsidRDefault="00916E3B"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7253E8">
        <w:rPr>
          <w:rFonts w:ascii="Times New Roman" w:hAnsi="Times New Roman"/>
          <w:sz w:val="24"/>
        </w:rPr>
        <w:t>4.19.12</w:t>
      </w:r>
      <w:r w:rsidR="00A258E4">
        <w:rPr>
          <w:rFonts w:ascii="Times New Roman" w:hAnsi="Times New Roman"/>
          <w:sz w:val="24"/>
        </w:rPr>
        <w:fldChar w:fldCharType="end"/>
      </w:r>
      <w:proofErr w:type="gramEnd"/>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FF8380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7253E8">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 xml:space="preserve">Указывается цена договора (цифрами и словами, с учетом всех налогов и других обязательных платежей, подлежащих уплате в </w:t>
            </w:r>
            <w:r w:rsidRPr="007C18BC">
              <w:rPr>
                <w:rFonts w:ascii="Times New Roman" w:hAnsi="Times New Roman"/>
                <w:color w:val="000000"/>
                <w:sz w:val="20"/>
                <w:szCs w:val="22"/>
              </w:rPr>
              <w:lastRenderedPageBreak/>
              <w:t>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proofErr w:type="gramEnd"/>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7253E8" w:rsidRPr="007253E8">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 xml:space="preserve">об </w:t>
      </w:r>
      <w:r w:rsidRPr="007C18BC">
        <w:rPr>
          <w:rFonts w:ascii="Times New Roman" w:hAnsi="Times New Roman"/>
          <w:iCs/>
          <w:snapToGrid w:val="0"/>
          <w:sz w:val="24"/>
        </w:rPr>
        <w:lastRenderedPageBreak/>
        <w:t>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4C2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7886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32A63C16"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2E5BF248" w14:textId="77777777"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527"/>
        <w:gridCol w:w="2362"/>
        <w:gridCol w:w="2551"/>
        <w:gridCol w:w="2413"/>
        <w:gridCol w:w="1393"/>
      </w:tblGrid>
      <w:tr w:rsidR="00433FB0" w:rsidRPr="00916E3B" w14:paraId="5EF561A7" w14:textId="77777777" w:rsidTr="00433FB0">
        <w:trPr>
          <w:cantSplit/>
          <w:tblHeader/>
          <w:jc w:val="center"/>
        </w:trPr>
        <w:tc>
          <w:tcPr>
            <w:tcW w:w="532" w:type="dxa"/>
            <w:vMerge w:val="restart"/>
            <w:tcMar>
              <w:left w:w="57" w:type="dxa"/>
              <w:right w:w="57" w:type="dxa"/>
            </w:tcMar>
            <w:vAlign w:val="center"/>
          </w:tcPr>
          <w:p w14:paraId="0C624025"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w:t>
            </w:r>
          </w:p>
          <w:p w14:paraId="3043861D" w14:textId="77777777" w:rsidR="00433FB0" w:rsidRPr="00916E3B" w:rsidRDefault="00433FB0" w:rsidP="00916E3B">
            <w:pPr>
              <w:tabs>
                <w:tab w:val="left" w:pos="0"/>
              </w:tabs>
              <w:spacing w:after="0" w:line="240" w:lineRule="auto"/>
              <w:jc w:val="center"/>
              <w:rPr>
                <w:rFonts w:ascii="Times New Roman" w:eastAsia="Times New Roman" w:hAnsi="Times New Roman"/>
                <w:sz w:val="24"/>
                <w:szCs w:val="24"/>
                <w:lang w:eastAsia="ru-RU"/>
              </w:rPr>
            </w:pPr>
            <w:proofErr w:type="gramStart"/>
            <w:r w:rsidRPr="00916E3B">
              <w:rPr>
                <w:rFonts w:ascii="Times New Roman" w:eastAsia="Times New Roman" w:hAnsi="Times New Roman"/>
                <w:sz w:val="22"/>
                <w:szCs w:val="22"/>
                <w:lang w:eastAsia="ru-RU"/>
              </w:rPr>
              <w:t>п</w:t>
            </w:r>
            <w:proofErr w:type="gramEnd"/>
            <w:r w:rsidRPr="00916E3B">
              <w:rPr>
                <w:rFonts w:ascii="Times New Roman" w:eastAsia="Times New Roman" w:hAnsi="Times New Roman"/>
                <w:sz w:val="22"/>
                <w:szCs w:val="22"/>
                <w:lang w:eastAsia="ru-RU"/>
              </w:rPr>
              <w:t>/п</w:t>
            </w:r>
          </w:p>
        </w:tc>
        <w:tc>
          <w:tcPr>
            <w:tcW w:w="1527" w:type="dxa"/>
            <w:vMerge w:val="restart"/>
            <w:tcMar>
              <w:left w:w="57" w:type="dxa"/>
              <w:right w:w="57" w:type="dxa"/>
            </w:tcMar>
            <w:vAlign w:val="center"/>
          </w:tcPr>
          <w:p w14:paraId="297CC2A1"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объекта закупки</w:t>
            </w:r>
          </w:p>
        </w:tc>
        <w:tc>
          <w:tcPr>
            <w:tcW w:w="8719" w:type="dxa"/>
            <w:gridSpan w:val="4"/>
            <w:tcMar>
              <w:left w:w="57" w:type="dxa"/>
              <w:right w:w="57" w:type="dxa"/>
            </w:tcMar>
            <w:vAlign w:val="center"/>
          </w:tcPr>
          <w:p w14:paraId="324367E4" w14:textId="77777777" w:rsidR="00433FB0" w:rsidRPr="00916E3B" w:rsidRDefault="00433FB0"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Функциональные и технические характеристики объекта закупки</w:t>
            </w:r>
          </w:p>
        </w:tc>
      </w:tr>
      <w:tr w:rsidR="00795418" w:rsidRPr="00916E3B" w14:paraId="4594CAF6" w14:textId="77777777" w:rsidTr="00795418">
        <w:trPr>
          <w:cantSplit/>
          <w:trHeight w:val="1275"/>
          <w:tblHeader/>
          <w:jc w:val="center"/>
        </w:trPr>
        <w:tc>
          <w:tcPr>
            <w:tcW w:w="532" w:type="dxa"/>
            <w:vMerge/>
            <w:tcMar>
              <w:left w:w="57" w:type="dxa"/>
              <w:right w:w="57" w:type="dxa"/>
            </w:tcMar>
            <w:vAlign w:val="center"/>
          </w:tcPr>
          <w:p w14:paraId="06B03CFB" w14:textId="77777777" w:rsidR="00795418" w:rsidRPr="00916E3B" w:rsidRDefault="00795418"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32201F95" w14:textId="77777777" w:rsidR="00795418" w:rsidRPr="00916E3B" w:rsidRDefault="00795418" w:rsidP="00916E3B">
            <w:pPr>
              <w:spacing w:after="0" w:line="240" w:lineRule="auto"/>
              <w:jc w:val="center"/>
              <w:rPr>
                <w:rFonts w:ascii="Times New Roman" w:eastAsia="Times New Roman" w:hAnsi="Times New Roman"/>
                <w:sz w:val="24"/>
                <w:szCs w:val="24"/>
                <w:lang w:eastAsia="ru-RU"/>
              </w:rPr>
            </w:pPr>
          </w:p>
        </w:tc>
        <w:tc>
          <w:tcPr>
            <w:tcW w:w="2362" w:type="dxa"/>
            <w:tcMar>
              <w:left w:w="57" w:type="dxa"/>
              <w:right w:w="57" w:type="dxa"/>
            </w:tcMar>
            <w:vAlign w:val="center"/>
          </w:tcPr>
          <w:p w14:paraId="15686C07" w14:textId="77777777" w:rsidR="00795418" w:rsidRPr="00916E3B" w:rsidRDefault="00795418"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показателя технической характеристики товара</w:t>
            </w:r>
          </w:p>
        </w:tc>
        <w:tc>
          <w:tcPr>
            <w:tcW w:w="2551" w:type="dxa"/>
            <w:tcMar>
              <w:left w:w="57" w:type="dxa"/>
              <w:right w:w="57" w:type="dxa"/>
            </w:tcMar>
            <w:vAlign w:val="center"/>
          </w:tcPr>
          <w:p w14:paraId="6204F44D" w14:textId="77777777" w:rsidR="00795418" w:rsidRPr="00916E3B" w:rsidRDefault="00795418"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Установленные заказчиком требования к техническим характеристикам товара</w:t>
            </w:r>
          </w:p>
        </w:tc>
        <w:tc>
          <w:tcPr>
            <w:tcW w:w="2413" w:type="dxa"/>
            <w:tcMar>
              <w:left w:w="57" w:type="dxa"/>
              <w:right w:w="57" w:type="dxa"/>
            </w:tcMar>
            <w:vAlign w:val="center"/>
          </w:tcPr>
          <w:p w14:paraId="731D0ACE" w14:textId="77777777" w:rsidR="00795418" w:rsidRPr="00916E3B" w:rsidRDefault="00795418" w:rsidP="00D530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Предложения</w:t>
            </w:r>
            <w:r w:rsidRPr="00916E3B">
              <w:rPr>
                <w:rFonts w:ascii="Times New Roman" w:eastAsia="Times New Roman" w:hAnsi="Times New Roman"/>
                <w:sz w:val="22"/>
                <w:szCs w:val="22"/>
                <w:lang w:eastAsia="ru-RU"/>
              </w:rPr>
              <w:t xml:space="preserve"> участник</w:t>
            </w:r>
            <w:r>
              <w:rPr>
                <w:rFonts w:ascii="Times New Roman" w:eastAsia="Times New Roman" w:hAnsi="Times New Roman"/>
                <w:sz w:val="22"/>
                <w:szCs w:val="22"/>
                <w:lang w:eastAsia="ru-RU"/>
              </w:rPr>
              <w:t>а</w:t>
            </w:r>
            <w:r w:rsidRPr="00916E3B">
              <w:rPr>
                <w:rFonts w:ascii="Times New Roman" w:eastAsia="Times New Roman" w:hAnsi="Times New Roman"/>
                <w:sz w:val="22"/>
                <w:szCs w:val="22"/>
                <w:lang w:eastAsia="ru-RU"/>
              </w:rPr>
              <w:t xml:space="preserve"> закупки по </w:t>
            </w:r>
            <w:r w:rsidRPr="00D530BB">
              <w:rPr>
                <w:rFonts w:ascii="Times New Roman" w:eastAsia="Times New Roman" w:hAnsi="Times New Roman" w:hint="eastAsia"/>
                <w:sz w:val="22"/>
                <w:szCs w:val="22"/>
                <w:lang w:eastAsia="ru-RU"/>
              </w:rPr>
              <w:t>техническим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характеристикам</w:t>
            </w:r>
            <w:r>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товара</w:t>
            </w:r>
          </w:p>
        </w:tc>
        <w:tc>
          <w:tcPr>
            <w:tcW w:w="1393" w:type="dxa"/>
          </w:tcPr>
          <w:p w14:paraId="3C348310" w14:textId="77777777" w:rsidR="00795418" w:rsidRPr="00916E3B" w:rsidRDefault="00795418"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 xml:space="preserve">Страна происхождения </w:t>
            </w:r>
          </w:p>
        </w:tc>
      </w:tr>
      <w:tr w:rsidR="006A3F53" w:rsidRPr="00916E3B" w14:paraId="58F6C978" w14:textId="77777777" w:rsidTr="009734C0">
        <w:trPr>
          <w:cantSplit/>
          <w:trHeight w:val="725"/>
          <w:jc w:val="center"/>
        </w:trPr>
        <w:tc>
          <w:tcPr>
            <w:tcW w:w="532" w:type="dxa"/>
            <w:vMerge w:val="restart"/>
            <w:tcMar>
              <w:left w:w="57" w:type="dxa"/>
              <w:right w:w="57" w:type="dxa"/>
            </w:tcMar>
          </w:tcPr>
          <w:p w14:paraId="783B2A83" w14:textId="77777777"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1</w:t>
            </w:r>
          </w:p>
        </w:tc>
        <w:tc>
          <w:tcPr>
            <w:tcW w:w="1527" w:type="dxa"/>
            <w:vMerge w:val="restart"/>
            <w:tcMar>
              <w:left w:w="57" w:type="dxa"/>
              <w:right w:w="57" w:type="dxa"/>
            </w:tcMar>
            <w:vAlign w:val="center"/>
          </w:tcPr>
          <w:p w14:paraId="10DADA0E" w14:textId="31889D22" w:rsidR="006A3F53" w:rsidRPr="00795418" w:rsidRDefault="006A3F53" w:rsidP="00916E3B">
            <w:pPr>
              <w:keepLines/>
              <w:tabs>
                <w:tab w:val="left" w:pos="851"/>
                <w:tab w:val="left" w:pos="1134"/>
              </w:tabs>
              <w:spacing w:after="0" w:line="240" w:lineRule="auto"/>
              <w:jc w:val="center"/>
              <w:rPr>
                <w:rFonts w:ascii="Times New Roman" w:eastAsia="Times New Roman" w:hAnsi="Times New Roman"/>
                <w:sz w:val="24"/>
                <w:szCs w:val="24"/>
                <w:lang w:eastAsia="ru-RU"/>
              </w:rPr>
            </w:pPr>
            <w:r w:rsidRPr="001F6727">
              <w:rPr>
                <w:rFonts w:ascii="Times New Roman" w:eastAsia="Times New Roman" w:hAnsi="Times New Roman"/>
                <w:sz w:val="24"/>
                <w:szCs w:val="24"/>
                <w:lang w:eastAsia="ru-RU"/>
              </w:rPr>
              <w:t xml:space="preserve">Интеллектуальный прибор учета электроэнергии </w:t>
            </w:r>
            <w:proofErr w:type="spellStart"/>
            <w:r w:rsidRPr="001F6727">
              <w:rPr>
                <w:rFonts w:ascii="Times New Roman" w:eastAsia="Times New Roman" w:hAnsi="Times New Roman"/>
                <w:sz w:val="24"/>
                <w:szCs w:val="24"/>
                <w:lang w:eastAsia="ru-RU"/>
              </w:rPr>
              <w:t>РиМ</w:t>
            </w:r>
            <w:proofErr w:type="spellEnd"/>
            <w:r w:rsidRPr="001F6727">
              <w:rPr>
                <w:rFonts w:ascii="Times New Roman" w:eastAsia="Times New Roman" w:hAnsi="Times New Roman"/>
                <w:sz w:val="24"/>
                <w:szCs w:val="24"/>
                <w:lang w:eastAsia="ru-RU"/>
              </w:rPr>
              <w:t xml:space="preserve"> 389.01</w:t>
            </w:r>
            <w:r>
              <w:rPr>
                <w:rFonts w:ascii="Times New Roman" w:eastAsia="Times New Roman" w:hAnsi="Times New Roman"/>
                <w:sz w:val="24"/>
                <w:szCs w:val="24"/>
                <w:lang w:eastAsia="ru-RU"/>
              </w:rPr>
              <w:t xml:space="preserve"> (или эквивалент)</w:t>
            </w:r>
          </w:p>
        </w:tc>
        <w:tc>
          <w:tcPr>
            <w:tcW w:w="4913" w:type="dxa"/>
            <w:gridSpan w:val="2"/>
            <w:tcMar>
              <w:left w:w="57" w:type="dxa"/>
              <w:right w:w="57" w:type="dxa"/>
            </w:tcMar>
          </w:tcPr>
          <w:p w14:paraId="17946059" w14:textId="088FE0D9" w:rsidR="006A3F53" w:rsidRPr="00433FB0"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Интеллектуальные приборы учета электроэнергии (далее ИПУЭ) </w:t>
            </w:r>
            <w:proofErr w:type="spellStart"/>
            <w:r w:rsidRPr="006A3F53">
              <w:rPr>
                <w:rFonts w:ascii="Times New Roman" w:hAnsi="Times New Roman"/>
                <w:sz w:val="22"/>
                <w:szCs w:val="22"/>
              </w:rPr>
              <w:t>РиМ</w:t>
            </w:r>
            <w:proofErr w:type="spellEnd"/>
            <w:r w:rsidRPr="006A3F53">
              <w:rPr>
                <w:rFonts w:ascii="Times New Roman" w:hAnsi="Times New Roman"/>
                <w:sz w:val="22"/>
                <w:szCs w:val="22"/>
              </w:rPr>
              <w:t xml:space="preserve"> 38х</w:t>
            </w:r>
            <w:proofErr w:type="gramStart"/>
            <w:r w:rsidRPr="006A3F53">
              <w:rPr>
                <w:rFonts w:ascii="Times New Roman" w:hAnsi="Times New Roman"/>
                <w:sz w:val="22"/>
                <w:szCs w:val="22"/>
              </w:rPr>
              <w:t>.х</w:t>
            </w:r>
            <w:proofErr w:type="gramEnd"/>
            <w:r w:rsidRPr="006A3F53">
              <w:rPr>
                <w:rFonts w:ascii="Times New Roman" w:hAnsi="Times New Roman"/>
                <w:sz w:val="22"/>
                <w:szCs w:val="22"/>
              </w:rPr>
              <w:t xml:space="preserve"> должны соответствовать требованиям ТУ 26.51.63-084-11821941-2017, ГОСТ 31818.11-2012, ГОСТ 31819.22-2012, ГОСТ 31819.23-2012.</w:t>
            </w:r>
          </w:p>
        </w:tc>
        <w:tc>
          <w:tcPr>
            <w:tcW w:w="2413" w:type="dxa"/>
          </w:tcPr>
          <w:p w14:paraId="3240F619"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012DE6AA"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69801787" w14:textId="77777777" w:rsidTr="009734C0">
        <w:trPr>
          <w:cantSplit/>
          <w:trHeight w:val="976"/>
          <w:jc w:val="center"/>
        </w:trPr>
        <w:tc>
          <w:tcPr>
            <w:tcW w:w="532" w:type="dxa"/>
            <w:vMerge/>
            <w:tcMar>
              <w:left w:w="57" w:type="dxa"/>
              <w:right w:w="57" w:type="dxa"/>
            </w:tcMar>
          </w:tcPr>
          <w:p w14:paraId="4D1008C0" w14:textId="75FEDDB0"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78DE608E" w14:textId="28B85CFD"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403AC6C9" w14:textId="01DF05FD" w:rsidR="006A3F53" w:rsidRPr="00433FB0"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ИПУЭ должен работать в составе системы автоматизированного учета электрической энергии.</w:t>
            </w:r>
          </w:p>
        </w:tc>
        <w:tc>
          <w:tcPr>
            <w:tcW w:w="2413" w:type="dxa"/>
          </w:tcPr>
          <w:p w14:paraId="29E8E849"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6723F522"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0FF41F86" w14:textId="77777777" w:rsidTr="009734C0">
        <w:trPr>
          <w:cantSplit/>
          <w:trHeight w:val="976"/>
          <w:jc w:val="center"/>
        </w:trPr>
        <w:tc>
          <w:tcPr>
            <w:tcW w:w="532" w:type="dxa"/>
            <w:vMerge/>
            <w:tcMar>
              <w:left w:w="57" w:type="dxa"/>
              <w:right w:w="57" w:type="dxa"/>
            </w:tcMar>
          </w:tcPr>
          <w:p w14:paraId="4BBE1942" w14:textId="03012F1A"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56DBDCA2"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237B07F3" w14:textId="2D55C4BA" w:rsidR="006A3F53" w:rsidRPr="00795418"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Товар должен быть сертифицирован и внесен в Государственный реестр средств измерений РФ.</w:t>
            </w:r>
          </w:p>
        </w:tc>
        <w:tc>
          <w:tcPr>
            <w:tcW w:w="2413" w:type="dxa"/>
          </w:tcPr>
          <w:p w14:paraId="41ECA8AE"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2F0FE5EA"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0C51A2AD" w14:textId="77777777" w:rsidTr="009734C0">
        <w:trPr>
          <w:cantSplit/>
          <w:trHeight w:val="976"/>
          <w:jc w:val="center"/>
        </w:trPr>
        <w:tc>
          <w:tcPr>
            <w:tcW w:w="532" w:type="dxa"/>
            <w:vMerge/>
            <w:tcMar>
              <w:left w:w="57" w:type="dxa"/>
              <w:right w:w="57" w:type="dxa"/>
            </w:tcMar>
          </w:tcPr>
          <w:p w14:paraId="090E8671" w14:textId="5F78A10E"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0D485BFE"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46DDBB24" w14:textId="359E57C2" w:rsidR="006A3F53" w:rsidRPr="00795418" w:rsidRDefault="006A3F53" w:rsidP="00795418">
            <w:pPr>
              <w:spacing w:after="0" w:line="240" w:lineRule="auto"/>
              <w:rPr>
                <w:rFonts w:ascii="Times New Roman" w:hAnsi="Times New Roman"/>
                <w:sz w:val="22"/>
                <w:szCs w:val="22"/>
              </w:rPr>
            </w:pPr>
            <w:r w:rsidRPr="006A3F53">
              <w:rPr>
                <w:rFonts w:ascii="Times New Roman" w:hAnsi="Times New Roman"/>
                <w:sz w:val="22"/>
                <w:szCs w:val="22"/>
              </w:rPr>
              <w:t>Корпус измерительного блока должен быть герметичным и устойчивым к перепаду температур от -40 до 70 градусов.</w:t>
            </w:r>
          </w:p>
        </w:tc>
        <w:tc>
          <w:tcPr>
            <w:tcW w:w="2413" w:type="dxa"/>
          </w:tcPr>
          <w:p w14:paraId="43613543"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0345155F"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67F49C10" w14:textId="77777777" w:rsidTr="009734C0">
        <w:trPr>
          <w:cantSplit/>
          <w:trHeight w:val="976"/>
          <w:jc w:val="center"/>
        </w:trPr>
        <w:tc>
          <w:tcPr>
            <w:tcW w:w="532" w:type="dxa"/>
            <w:vMerge/>
            <w:tcMar>
              <w:left w:w="57" w:type="dxa"/>
              <w:right w:w="57" w:type="dxa"/>
            </w:tcMar>
          </w:tcPr>
          <w:p w14:paraId="32DA6D11" w14:textId="31C78129"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0096E1B6" w14:textId="199EA3CE"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23508E84" w14:textId="4CE4AB81" w:rsidR="006A3F53" w:rsidRPr="00795418"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Корпус измерительного блока монтируемого на проводах </w:t>
            </w:r>
            <w:proofErr w:type="gramStart"/>
            <w:r w:rsidRPr="006A3F53">
              <w:rPr>
                <w:rFonts w:ascii="Times New Roman" w:hAnsi="Times New Roman"/>
                <w:sz w:val="22"/>
                <w:szCs w:val="22"/>
              </w:rPr>
              <w:t>ВЛ</w:t>
            </w:r>
            <w:proofErr w:type="gramEnd"/>
            <w:r w:rsidRPr="006A3F53">
              <w:rPr>
                <w:rFonts w:ascii="Times New Roman" w:hAnsi="Times New Roman"/>
                <w:sz w:val="22"/>
                <w:szCs w:val="22"/>
              </w:rPr>
              <w:t xml:space="preserve"> должен иметь антивандальное исполнение.</w:t>
            </w:r>
          </w:p>
        </w:tc>
        <w:tc>
          <w:tcPr>
            <w:tcW w:w="2413" w:type="dxa"/>
          </w:tcPr>
          <w:p w14:paraId="6478261B"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705AD6F0"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74C8751A" w14:textId="77777777" w:rsidTr="006A3F53">
        <w:trPr>
          <w:cantSplit/>
          <w:trHeight w:val="333"/>
          <w:jc w:val="center"/>
        </w:trPr>
        <w:tc>
          <w:tcPr>
            <w:tcW w:w="532" w:type="dxa"/>
            <w:vMerge/>
            <w:tcMar>
              <w:left w:w="57" w:type="dxa"/>
              <w:right w:w="57" w:type="dxa"/>
            </w:tcMar>
          </w:tcPr>
          <w:p w14:paraId="7DEB322D" w14:textId="77777777"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42F0D392"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65DD4B10" w14:textId="6505EFDB" w:rsidR="006A3F53" w:rsidRPr="00795418"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ИПУЭ должен иметь класс точности не ниже 1,0.</w:t>
            </w:r>
          </w:p>
        </w:tc>
        <w:tc>
          <w:tcPr>
            <w:tcW w:w="2413" w:type="dxa"/>
          </w:tcPr>
          <w:p w14:paraId="75959F78"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0813A5B3"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6A381268" w14:textId="77777777" w:rsidTr="009734C0">
        <w:trPr>
          <w:cantSplit/>
          <w:trHeight w:val="577"/>
          <w:jc w:val="center"/>
        </w:trPr>
        <w:tc>
          <w:tcPr>
            <w:tcW w:w="532" w:type="dxa"/>
            <w:vMerge/>
            <w:tcMar>
              <w:left w:w="57" w:type="dxa"/>
              <w:right w:w="57" w:type="dxa"/>
            </w:tcMar>
          </w:tcPr>
          <w:p w14:paraId="494165AC" w14:textId="77777777"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6CE661CE"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7124AE23" w14:textId="3A9F9DBB" w:rsidR="006A3F53" w:rsidRPr="00795418"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Необходимо наличие не менее двух видов интерфейса – </w:t>
            </w:r>
            <w:proofErr w:type="spellStart"/>
            <w:r w:rsidRPr="006A3F53">
              <w:rPr>
                <w:rFonts w:ascii="Times New Roman" w:hAnsi="Times New Roman"/>
                <w:sz w:val="22"/>
                <w:szCs w:val="22"/>
              </w:rPr>
              <w:t>радиоинтерфейс</w:t>
            </w:r>
            <w:proofErr w:type="spellEnd"/>
            <w:r w:rsidRPr="006A3F53">
              <w:rPr>
                <w:rFonts w:ascii="Times New Roman" w:hAnsi="Times New Roman"/>
                <w:sz w:val="22"/>
                <w:szCs w:val="22"/>
              </w:rPr>
              <w:t xml:space="preserve"> (RF1) и GSM-интерфейс.</w:t>
            </w:r>
          </w:p>
        </w:tc>
        <w:tc>
          <w:tcPr>
            <w:tcW w:w="2413" w:type="dxa"/>
          </w:tcPr>
          <w:p w14:paraId="27395693"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5DBB0191"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186512CE" w14:textId="77777777" w:rsidTr="009734C0">
        <w:trPr>
          <w:cantSplit/>
          <w:trHeight w:val="541"/>
          <w:jc w:val="center"/>
        </w:trPr>
        <w:tc>
          <w:tcPr>
            <w:tcW w:w="532" w:type="dxa"/>
            <w:vMerge/>
            <w:tcMar>
              <w:left w:w="57" w:type="dxa"/>
              <w:right w:w="57" w:type="dxa"/>
            </w:tcMar>
          </w:tcPr>
          <w:p w14:paraId="06D7F301" w14:textId="77777777"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25921CF2"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04EA8E5F" w14:textId="6557E996" w:rsidR="006A3F53" w:rsidRPr="00795418"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ИПУЭ должен поддерживать многотарифную систему расчетов.</w:t>
            </w:r>
          </w:p>
        </w:tc>
        <w:tc>
          <w:tcPr>
            <w:tcW w:w="2413" w:type="dxa"/>
          </w:tcPr>
          <w:p w14:paraId="35648D55"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6D8EBFE8"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748A0C11" w14:textId="77777777" w:rsidTr="009734C0">
        <w:trPr>
          <w:cantSplit/>
          <w:trHeight w:val="549"/>
          <w:jc w:val="center"/>
        </w:trPr>
        <w:tc>
          <w:tcPr>
            <w:tcW w:w="532" w:type="dxa"/>
            <w:vMerge/>
            <w:tcMar>
              <w:left w:w="57" w:type="dxa"/>
              <w:right w:w="57" w:type="dxa"/>
            </w:tcMar>
          </w:tcPr>
          <w:p w14:paraId="46DBAEB2" w14:textId="77777777"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74C9ABF1"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6EDA6165" w14:textId="30DFAE77" w:rsidR="006A3F53" w:rsidRPr="00795418" w:rsidRDefault="006A3F53" w:rsidP="006A3F53">
            <w:pPr>
              <w:spacing w:after="0" w:line="240" w:lineRule="auto"/>
              <w:rPr>
                <w:rFonts w:ascii="Times New Roman" w:hAnsi="Times New Roman"/>
                <w:sz w:val="22"/>
                <w:szCs w:val="22"/>
              </w:rPr>
            </w:pPr>
            <w:r w:rsidRPr="006A3F53">
              <w:rPr>
                <w:rFonts w:ascii="Times New Roman" w:hAnsi="Times New Roman"/>
                <w:sz w:val="22"/>
                <w:szCs w:val="22"/>
              </w:rPr>
              <w:t xml:space="preserve">ИПУЭ должны быть </w:t>
            </w:r>
            <w:proofErr w:type="gramStart"/>
            <w:r w:rsidRPr="006A3F53">
              <w:rPr>
                <w:rFonts w:ascii="Times New Roman" w:hAnsi="Times New Roman"/>
                <w:sz w:val="22"/>
                <w:szCs w:val="22"/>
              </w:rPr>
              <w:t>укомплектован</w:t>
            </w:r>
            <w:proofErr w:type="gramEnd"/>
            <w:r w:rsidRPr="006A3F53">
              <w:rPr>
                <w:rFonts w:ascii="Times New Roman" w:hAnsi="Times New Roman"/>
                <w:sz w:val="22"/>
                <w:szCs w:val="22"/>
              </w:rPr>
              <w:t xml:space="preserve"> дистанционным дисплеем для дистанционного считывания и визуализации показаний ИПУЭ</w:t>
            </w:r>
          </w:p>
        </w:tc>
        <w:tc>
          <w:tcPr>
            <w:tcW w:w="2413" w:type="dxa"/>
          </w:tcPr>
          <w:p w14:paraId="4AD75541"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41EE784D"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28BA2C5B" w14:textId="77777777" w:rsidTr="009734C0">
        <w:trPr>
          <w:cantSplit/>
          <w:trHeight w:val="557"/>
          <w:jc w:val="center"/>
        </w:trPr>
        <w:tc>
          <w:tcPr>
            <w:tcW w:w="532" w:type="dxa"/>
            <w:vMerge/>
            <w:tcMar>
              <w:left w:w="57" w:type="dxa"/>
              <w:right w:w="57" w:type="dxa"/>
            </w:tcMar>
          </w:tcPr>
          <w:p w14:paraId="6EFDF02B" w14:textId="77777777"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1EF3958A" w14:textId="77777777"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37EB6C58" w14:textId="3F62180D" w:rsidR="006A3F53" w:rsidRPr="00795418"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В комплекте к ИПУЭ должен идти адаптер питания для проверки датчиков перед установкой.</w:t>
            </w:r>
          </w:p>
        </w:tc>
        <w:tc>
          <w:tcPr>
            <w:tcW w:w="2413" w:type="dxa"/>
          </w:tcPr>
          <w:p w14:paraId="5DA8455C"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1B79BFA7"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618CEE88" w14:textId="77777777" w:rsidTr="009734C0">
        <w:trPr>
          <w:cantSplit/>
          <w:trHeight w:val="557"/>
          <w:jc w:val="center"/>
        </w:trPr>
        <w:tc>
          <w:tcPr>
            <w:tcW w:w="532" w:type="dxa"/>
            <w:vMerge w:val="restart"/>
            <w:tcMar>
              <w:left w:w="57" w:type="dxa"/>
              <w:right w:w="57" w:type="dxa"/>
            </w:tcMar>
          </w:tcPr>
          <w:p w14:paraId="599C30C4" w14:textId="04027E9E"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27" w:type="dxa"/>
            <w:vMerge w:val="restart"/>
            <w:tcMar>
              <w:left w:w="57" w:type="dxa"/>
              <w:right w:w="57" w:type="dxa"/>
            </w:tcMar>
            <w:vAlign w:val="center"/>
          </w:tcPr>
          <w:p w14:paraId="5807AAD7" w14:textId="6C832AD5" w:rsidR="006A3F53" w:rsidRPr="00433FB0" w:rsidRDefault="006A3F53" w:rsidP="00E6217E">
            <w:pPr>
              <w:spacing w:after="0" w:line="240" w:lineRule="auto"/>
              <w:jc w:val="center"/>
              <w:rPr>
                <w:rFonts w:ascii="Times New Roman" w:hAnsi="Times New Roman"/>
                <w:color w:val="000000"/>
                <w:sz w:val="20"/>
                <w:szCs w:val="20"/>
              </w:rPr>
            </w:pPr>
            <w:r w:rsidRPr="006A3F53">
              <w:rPr>
                <w:rFonts w:ascii="Times New Roman" w:hAnsi="Times New Roman"/>
                <w:color w:val="000000"/>
                <w:sz w:val="20"/>
                <w:szCs w:val="20"/>
              </w:rPr>
              <w:t xml:space="preserve">Интеллектуальный прибор учета электроэнергии </w:t>
            </w:r>
            <w:proofErr w:type="spellStart"/>
            <w:r w:rsidRPr="006A3F53">
              <w:rPr>
                <w:rFonts w:ascii="Times New Roman" w:hAnsi="Times New Roman"/>
                <w:color w:val="000000"/>
                <w:sz w:val="20"/>
                <w:szCs w:val="20"/>
              </w:rPr>
              <w:t>РиМ</w:t>
            </w:r>
            <w:proofErr w:type="spellEnd"/>
            <w:r w:rsidRPr="006A3F53">
              <w:rPr>
                <w:rFonts w:ascii="Times New Roman" w:hAnsi="Times New Roman"/>
                <w:color w:val="000000"/>
                <w:sz w:val="20"/>
                <w:szCs w:val="20"/>
              </w:rPr>
              <w:t xml:space="preserve"> 384.01/2</w:t>
            </w:r>
            <w:r>
              <w:rPr>
                <w:rFonts w:ascii="Times New Roman" w:hAnsi="Times New Roman"/>
                <w:color w:val="000000"/>
                <w:sz w:val="20"/>
                <w:szCs w:val="20"/>
              </w:rPr>
              <w:t xml:space="preserve"> (или эквивалент)</w:t>
            </w:r>
          </w:p>
        </w:tc>
        <w:tc>
          <w:tcPr>
            <w:tcW w:w="4913" w:type="dxa"/>
            <w:gridSpan w:val="2"/>
            <w:tcMar>
              <w:left w:w="57" w:type="dxa"/>
              <w:right w:w="57" w:type="dxa"/>
            </w:tcMar>
          </w:tcPr>
          <w:p w14:paraId="3931D991" w14:textId="44569977"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Интеллектуальные приборы учета электроэнергии (далее ИПУЭ) </w:t>
            </w:r>
            <w:proofErr w:type="spellStart"/>
            <w:r w:rsidRPr="006A3F53">
              <w:rPr>
                <w:rFonts w:ascii="Times New Roman" w:hAnsi="Times New Roman"/>
                <w:sz w:val="22"/>
                <w:szCs w:val="22"/>
              </w:rPr>
              <w:t>РиМ</w:t>
            </w:r>
            <w:proofErr w:type="spellEnd"/>
            <w:r w:rsidRPr="006A3F53">
              <w:rPr>
                <w:rFonts w:ascii="Times New Roman" w:hAnsi="Times New Roman"/>
                <w:sz w:val="22"/>
                <w:szCs w:val="22"/>
              </w:rPr>
              <w:t xml:space="preserve"> 38х</w:t>
            </w:r>
            <w:proofErr w:type="gramStart"/>
            <w:r w:rsidRPr="006A3F53">
              <w:rPr>
                <w:rFonts w:ascii="Times New Roman" w:hAnsi="Times New Roman"/>
                <w:sz w:val="22"/>
                <w:szCs w:val="22"/>
              </w:rPr>
              <w:t>.х</w:t>
            </w:r>
            <w:proofErr w:type="gramEnd"/>
            <w:r w:rsidRPr="006A3F53">
              <w:rPr>
                <w:rFonts w:ascii="Times New Roman" w:hAnsi="Times New Roman"/>
                <w:sz w:val="22"/>
                <w:szCs w:val="22"/>
              </w:rPr>
              <w:t xml:space="preserve"> должны соответствовать требованиям ТУ 26.51.63-084-11821941-2017, ГОСТ 31818.11-2012, ГОСТ 31819.22-2012, ГОСТ 31819.23-2012.</w:t>
            </w:r>
          </w:p>
        </w:tc>
        <w:tc>
          <w:tcPr>
            <w:tcW w:w="2413" w:type="dxa"/>
          </w:tcPr>
          <w:p w14:paraId="487452E3"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319CA5AF"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28E1B9B3" w14:textId="77777777" w:rsidTr="009734C0">
        <w:trPr>
          <w:cantSplit/>
          <w:trHeight w:val="557"/>
          <w:jc w:val="center"/>
        </w:trPr>
        <w:tc>
          <w:tcPr>
            <w:tcW w:w="532" w:type="dxa"/>
            <w:vMerge/>
            <w:tcMar>
              <w:left w:w="57" w:type="dxa"/>
              <w:right w:w="57" w:type="dxa"/>
            </w:tcMar>
          </w:tcPr>
          <w:p w14:paraId="76A7CDF1" w14:textId="5F20AFBB"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1E947E07" w14:textId="5B576DA8"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41B3A68A" w14:textId="494A3CA7"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ИПУЭ должен работать в составе системы автоматизированного учета электрической энергии.</w:t>
            </w:r>
          </w:p>
        </w:tc>
        <w:tc>
          <w:tcPr>
            <w:tcW w:w="2413" w:type="dxa"/>
          </w:tcPr>
          <w:p w14:paraId="2408C75D"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7FD4FC58"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1F5689AB" w14:textId="77777777" w:rsidTr="009734C0">
        <w:trPr>
          <w:cantSplit/>
          <w:trHeight w:val="557"/>
          <w:jc w:val="center"/>
        </w:trPr>
        <w:tc>
          <w:tcPr>
            <w:tcW w:w="532" w:type="dxa"/>
            <w:vMerge/>
            <w:tcMar>
              <w:left w:w="57" w:type="dxa"/>
              <w:right w:w="57" w:type="dxa"/>
            </w:tcMar>
          </w:tcPr>
          <w:p w14:paraId="769DDA12" w14:textId="3B17D36C"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20C3E0C6" w14:textId="4E6502FB"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1592C5B4" w14:textId="4005A504"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Товар должен быть сертифицирован и внесен в Государственный реестр средств измерений РФ.</w:t>
            </w:r>
          </w:p>
        </w:tc>
        <w:tc>
          <w:tcPr>
            <w:tcW w:w="2413" w:type="dxa"/>
          </w:tcPr>
          <w:p w14:paraId="3AB73F97"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230F5C59"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0C02A265" w14:textId="77777777" w:rsidTr="009734C0">
        <w:trPr>
          <w:cantSplit/>
          <w:trHeight w:val="557"/>
          <w:jc w:val="center"/>
        </w:trPr>
        <w:tc>
          <w:tcPr>
            <w:tcW w:w="532" w:type="dxa"/>
            <w:vMerge/>
            <w:tcMar>
              <w:left w:w="57" w:type="dxa"/>
              <w:right w:w="57" w:type="dxa"/>
            </w:tcMar>
          </w:tcPr>
          <w:p w14:paraId="55EC1599" w14:textId="41910372"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5D057C6D" w14:textId="2442DF0E"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36834661" w14:textId="339855D5"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Корпус измерительного блока должен быть герметичным и устойчивым к перепаду температур от -40 до 70 градусов.</w:t>
            </w:r>
          </w:p>
        </w:tc>
        <w:tc>
          <w:tcPr>
            <w:tcW w:w="2413" w:type="dxa"/>
          </w:tcPr>
          <w:p w14:paraId="652FB67A"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72784BD8"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4D73FD96" w14:textId="77777777" w:rsidTr="009734C0">
        <w:trPr>
          <w:cantSplit/>
          <w:trHeight w:val="557"/>
          <w:jc w:val="center"/>
        </w:trPr>
        <w:tc>
          <w:tcPr>
            <w:tcW w:w="532" w:type="dxa"/>
            <w:vMerge/>
            <w:tcMar>
              <w:left w:w="57" w:type="dxa"/>
              <w:right w:w="57" w:type="dxa"/>
            </w:tcMar>
          </w:tcPr>
          <w:p w14:paraId="5C1CB928" w14:textId="6EE5B7E4"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54F823C6" w14:textId="6FFFB122"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4E814084" w14:textId="76219BE0"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Корпус измерительного блока монтируемого на проводах </w:t>
            </w:r>
            <w:proofErr w:type="gramStart"/>
            <w:r w:rsidRPr="006A3F53">
              <w:rPr>
                <w:rFonts w:ascii="Times New Roman" w:hAnsi="Times New Roman"/>
                <w:sz w:val="22"/>
                <w:szCs w:val="22"/>
              </w:rPr>
              <w:t>ВЛ</w:t>
            </w:r>
            <w:proofErr w:type="gramEnd"/>
            <w:r w:rsidRPr="006A3F53">
              <w:rPr>
                <w:rFonts w:ascii="Times New Roman" w:hAnsi="Times New Roman"/>
                <w:sz w:val="22"/>
                <w:szCs w:val="22"/>
              </w:rPr>
              <w:t xml:space="preserve"> должен иметь антивандальное исполнение.</w:t>
            </w:r>
          </w:p>
        </w:tc>
        <w:tc>
          <w:tcPr>
            <w:tcW w:w="2413" w:type="dxa"/>
          </w:tcPr>
          <w:p w14:paraId="4F94DCC5"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1CE66316"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4D78A861" w14:textId="77777777" w:rsidTr="009734C0">
        <w:trPr>
          <w:cantSplit/>
          <w:trHeight w:val="557"/>
          <w:jc w:val="center"/>
        </w:trPr>
        <w:tc>
          <w:tcPr>
            <w:tcW w:w="532" w:type="dxa"/>
            <w:vMerge/>
            <w:tcMar>
              <w:left w:w="57" w:type="dxa"/>
              <w:right w:w="57" w:type="dxa"/>
            </w:tcMar>
          </w:tcPr>
          <w:p w14:paraId="75D43EFA" w14:textId="5B8E0DD5"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6A80F4B4" w14:textId="5FC2E965"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70388F34" w14:textId="0265D5DE"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ИПУЭ должен иметь класс точности не ниже 1,0.</w:t>
            </w:r>
          </w:p>
        </w:tc>
        <w:tc>
          <w:tcPr>
            <w:tcW w:w="2413" w:type="dxa"/>
          </w:tcPr>
          <w:p w14:paraId="44DABAB9"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163A165D"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1823868A" w14:textId="77777777" w:rsidTr="009734C0">
        <w:trPr>
          <w:cantSplit/>
          <w:trHeight w:val="557"/>
          <w:jc w:val="center"/>
        </w:trPr>
        <w:tc>
          <w:tcPr>
            <w:tcW w:w="532" w:type="dxa"/>
            <w:vMerge/>
            <w:tcMar>
              <w:left w:w="57" w:type="dxa"/>
              <w:right w:w="57" w:type="dxa"/>
            </w:tcMar>
          </w:tcPr>
          <w:p w14:paraId="28E06CBA" w14:textId="5BD03E8C"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44B7ED18" w14:textId="4C8DFFF1"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5F0F7D2C" w14:textId="17CA51EF"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Необходимо наличие не менее двух видов интерфейса – </w:t>
            </w:r>
            <w:proofErr w:type="spellStart"/>
            <w:r w:rsidRPr="006A3F53">
              <w:rPr>
                <w:rFonts w:ascii="Times New Roman" w:hAnsi="Times New Roman"/>
                <w:sz w:val="22"/>
                <w:szCs w:val="22"/>
              </w:rPr>
              <w:t>радиоинтерфейс</w:t>
            </w:r>
            <w:proofErr w:type="spellEnd"/>
            <w:r w:rsidRPr="006A3F53">
              <w:rPr>
                <w:rFonts w:ascii="Times New Roman" w:hAnsi="Times New Roman"/>
                <w:sz w:val="22"/>
                <w:szCs w:val="22"/>
              </w:rPr>
              <w:t xml:space="preserve"> (RF1) и GSM-интерфейс.</w:t>
            </w:r>
          </w:p>
        </w:tc>
        <w:tc>
          <w:tcPr>
            <w:tcW w:w="2413" w:type="dxa"/>
          </w:tcPr>
          <w:p w14:paraId="7041D773"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28F34825"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6B32C660" w14:textId="77777777" w:rsidTr="009734C0">
        <w:trPr>
          <w:cantSplit/>
          <w:trHeight w:val="557"/>
          <w:jc w:val="center"/>
        </w:trPr>
        <w:tc>
          <w:tcPr>
            <w:tcW w:w="532" w:type="dxa"/>
            <w:vMerge/>
            <w:tcMar>
              <w:left w:w="57" w:type="dxa"/>
              <w:right w:w="57" w:type="dxa"/>
            </w:tcMar>
          </w:tcPr>
          <w:p w14:paraId="25ED2078" w14:textId="5930F6A1"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15036840" w14:textId="02BCEE95"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3EC30BC2" w14:textId="47B5FEB7"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ИПУЭ должен поддерживать многотарифную систему расчетов.</w:t>
            </w:r>
          </w:p>
        </w:tc>
        <w:tc>
          <w:tcPr>
            <w:tcW w:w="2413" w:type="dxa"/>
          </w:tcPr>
          <w:p w14:paraId="5BA6E745"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2D031B15"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70635005" w14:textId="77777777" w:rsidTr="009734C0">
        <w:trPr>
          <w:cantSplit/>
          <w:trHeight w:val="557"/>
          <w:jc w:val="center"/>
        </w:trPr>
        <w:tc>
          <w:tcPr>
            <w:tcW w:w="532" w:type="dxa"/>
            <w:vMerge/>
            <w:tcMar>
              <w:left w:w="57" w:type="dxa"/>
              <w:right w:w="57" w:type="dxa"/>
            </w:tcMar>
          </w:tcPr>
          <w:p w14:paraId="15F1313C" w14:textId="05756EA9"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60FA950D" w14:textId="6710451F"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0834EDCA" w14:textId="2BF98880"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 xml:space="preserve">ИПУЭ должны быть </w:t>
            </w:r>
            <w:proofErr w:type="gramStart"/>
            <w:r w:rsidRPr="006A3F53">
              <w:rPr>
                <w:rFonts w:ascii="Times New Roman" w:hAnsi="Times New Roman"/>
                <w:sz w:val="22"/>
                <w:szCs w:val="22"/>
              </w:rPr>
              <w:t>укомплектован</w:t>
            </w:r>
            <w:proofErr w:type="gramEnd"/>
            <w:r w:rsidRPr="006A3F53">
              <w:rPr>
                <w:rFonts w:ascii="Times New Roman" w:hAnsi="Times New Roman"/>
                <w:sz w:val="22"/>
                <w:szCs w:val="22"/>
              </w:rPr>
              <w:t xml:space="preserve"> дистанционным дисплеем для дистанционного считывания и визуализации показаний ИПУЭ</w:t>
            </w:r>
          </w:p>
        </w:tc>
        <w:tc>
          <w:tcPr>
            <w:tcW w:w="2413" w:type="dxa"/>
          </w:tcPr>
          <w:p w14:paraId="71931E98"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3409A09C"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r w:rsidR="006A3F53" w:rsidRPr="00916E3B" w14:paraId="0708E828" w14:textId="77777777" w:rsidTr="009734C0">
        <w:trPr>
          <w:cantSplit/>
          <w:trHeight w:val="557"/>
          <w:jc w:val="center"/>
        </w:trPr>
        <w:tc>
          <w:tcPr>
            <w:tcW w:w="532" w:type="dxa"/>
            <w:vMerge/>
            <w:tcMar>
              <w:left w:w="57" w:type="dxa"/>
              <w:right w:w="57" w:type="dxa"/>
            </w:tcMar>
          </w:tcPr>
          <w:p w14:paraId="2D01B75E" w14:textId="0E06F15A" w:rsidR="006A3F53" w:rsidRPr="00916E3B" w:rsidRDefault="006A3F53" w:rsidP="00916E3B">
            <w:pPr>
              <w:tabs>
                <w:tab w:val="left" w:pos="0"/>
              </w:tabs>
              <w:spacing w:after="0" w:line="240" w:lineRule="auto"/>
              <w:jc w:val="center"/>
              <w:rPr>
                <w:rFonts w:ascii="Times New Roman" w:eastAsia="Times New Roman" w:hAnsi="Times New Roman"/>
                <w:sz w:val="24"/>
                <w:szCs w:val="24"/>
                <w:lang w:eastAsia="ru-RU"/>
              </w:rPr>
            </w:pPr>
          </w:p>
        </w:tc>
        <w:tc>
          <w:tcPr>
            <w:tcW w:w="1527" w:type="dxa"/>
            <w:vMerge/>
            <w:tcMar>
              <w:left w:w="57" w:type="dxa"/>
              <w:right w:w="57" w:type="dxa"/>
            </w:tcMar>
            <w:vAlign w:val="center"/>
          </w:tcPr>
          <w:p w14:paraId="35E46C30" w14:textId="3942A219" w:rsidR="006A3F53" w:rsidRPr="00433FB0" w:rsidRDefault="006A3F53" w:rsidP="00E6217E">
            <w:pPr>
              <w:spacing w:after="0" w:line="240" w:lineRule="auto"/>
              <w:jc w:val="center"/>
              <w:rPr>
                <w:rFonts w:ascii="Times New Roman" w:hAnsi="Times New Roman"/>
                <w:color w:val="000000"/>
                <w:sz w:val="20"/>
                <w:szCs w:val="20"/>
              </w:rPr>
            </w:pPr>
          </w:p>
        </w:tc>
        <w:tc>
          <w:tcPr>
            <w:tcW w:w="4913" w:type="dxa"/>
            <w:gridSpan w:val="2"/>
            <w:tcMar>
              <w:left w:w="57" w:type="dxa"/>
              <w:right w:w="57" w:type="dxa"/>
            </w:tcMar>
          </w:tcPr>
          <w:p w14:paraId="17173B84" w14:textId="1EF65E0F" w:rsidR="006A3F53" w:rsidRPr="006A3F53" w:rsidRDefault="006A3F53" w:rsidP="00433FB0">
            <w:pPr>
              <w:spacing w:after="0" w:line="240" w:lineRule="auto"/>
              <w:jc w:val="center"/>
              <w:rPr>
                <w:rFonts w:ascii="Times New Roman" w:hAnsi="Times New Roman"/>
                <w:sz w:val="22"/>
                <w:szCs w:val="22"/>
              </w:rPr>
            </w:pPr>
            <w:r w:rsidRPr="006A3F53">
              <w:rPr>
                <w:rFonts w:ascii="Times New Roman" w:hAnsi="Times New Roman"/>
                <w:sz w:val="22"/>
                <w:szCs w:val="22"/>
              </w:rPr>
              <w:t>В комплекте к ИПУЭ должен идти адаптер питания для проверки датчиков перед установкой.</w:t>
            </w:r>
          </w:p>
        </w:tc>
        <w:tc>
          <w:tcPr>
            <w:tcW w:w="2413" w:type="dxa"/>
          </w:tcPr>
          <w:p w14:paraId="7152F4C4"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c>
          <w:tcPr>
            <w:tcW w:w="1393" w:type="dxa"/>
          </w:tcPr>
          <w:p w14:paraId="1684FDCA" w14:textId="77777777" w:rsidR="006A3F53" w:rsidRPr="00916E3B" w:rsidRDefault="006A3F53" w:rsidP="00916E3B">
            <w:pPr>
              <w:autoSpaceDE w:val="0"/>
              <w:autoSpaceDN w:val="0"/>
              <w:spacing w:after="0" w:line="240" w:lineRule="auto"/>
              <w:jc w:val="both"/>
              <w:rPr>
                <w:rFonts w:ascii="Times New Roman" w:eastAsia="Calibri" w:hAnsi="Times New Roman"/>
                <w:sz w:val="24"/>
                <w:szCs w:val="24"/>
              </w:rPr>
            </w:pPr>
          </w:p>
        </w:tc>
      </w:tr>
    </w:tbl>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09FE5F92"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EA52BBE"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77777777"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7253E8">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7253E8">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w:t>
      </w:r>
      <w:proofErr w:type="gramStart"/>
      <w:r w:rsidR="0015310E">
        <w:rPr>
          <w:rFonts w:ascii="Times New Roman" w:hAnsi="Times New Roman"/>
          <w:b/>
          <w:sz w:val="24"/>
        </w:rPr>
        <w:t xml:space="preserve">( </w:t>
      </w:r>
      <w:proofErr w:type="gramEnd"/>
      <w:r w:rsidR="0015310E">
        <w:rPr>
          <w:rFonts w:ascii="Times New Roman" w:hAnsi="Times New Roman"/>
          <w:b/>
          <w:sz w:val="24"/>
        </w:rPr>
        <w:t>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369B5040"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2CB5098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6CEB003" w14:textId="77777777" w:rsidR="00CE60F4" w:rsidRDefault="00CE60F4" w:rsidP="00CE60F4">
      <w:pPr>
        <w:suppressAutoHyphens/>
        <w:spacing w:after="0" w:line="240" w:lineRule="auto"/>
        <w:ind w:firstLine="709"/>
        <w:jc w:val="both"/>
        <w:rPr>
          <w:rFonts w:ascii="Times New Roman" w:eastAsia="Times New Roman" w:hAnsi="Times New Roman"/>
          <w:snapToGrid w:val="0"/>
          <w:spacing w:val="-6"/>
          <w:sz w:val="24"/>
          <w:szCs w:val="24"/>
          <w:lang w:eastAsia="ru-RU"/>
        </w:rPr>
      </w:pPr>
      <w:bookmarkStart w:id="679" w:name="_Ref313447456"/>
      <w:bookmarkStart w:id="680" w:name="_Ref313447487"/>
      <w:bookmarkStart w:id="681" w:name="_Ref414042300"/>
      <w:bookmarkStart w:id="682" w:name="_Ref414042605"/>
      <w:bookmarkStart w:id="683" w:name="_Toc415874780"/>
      <w:bookmarkStart w:id="684" w:name="_Toc7444317"/>
      <w:proofErr w:type="gramStart"/>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22435535" w14:textId="77777777" w:rsidR="00CE60F4" w:rsidRPr="00D530BB" w:rsidRDefault="00CE60F4" w:rsidP="00CE60F4">
      <w:pPr>
        <w:suppressAutoHyphens/>
        <w:spacing w:after="0" w:line="240" w:lineRule="auto"/>
        <w:ind w:firstLine="709"/>
        <w:jc w:val="both"/>
        <w:rPr>
          <w:rFonts w:ascii="Times New Roman" w:eastAsia="Times New Roman" w:hAnsi="Times New Roman"/>
          <w:snapToGrid w:val="0"/>
          <w:spacing w:val="-6"/>
          <w:sz w:val="24"/>
          <w:szCs w:val="24"/>
          <w:lang w:eastAsia="ru-RU"/>
        </w:rPr>
      </w:pPr>
    </w:p>
    <w:p w14:paraId="0C289E3C" w14:textId="77777777" w:rsidR="00CE60F4" w:rsidRPr="00D530BB" w:rsidRDefault="00CE60F4" w:rsidP="00CE60F4">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0D4B1E52" w14:textId="77777777" w:rsidR="00CE60F4"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15D6DDF3"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p>
    <w:p w14:paraId="6F0D628E" w14:textId="77777777" w:rsidR="00CE60F4" w:rsidRPr="00D530BB" w:rsidRDefault="00CE60F4" w:rsidP="00CE60F4">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6F8AD306" w14:textId="77777777" w:rsidR="00CE60F4" w:rsidRPr="00D530BB" w:rsidRDefault="00CE60F4" w:rsidP="00CE60F4">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w:t>
      </w:r>
      <w:r w:rsidRPr="00AE10DF">
        <w:rPr>
          <w:rFonts w:ascii="Times New Roman" w:eastAsia="Times New Roman" w:hAnsi="Times New Roman"/>
          <w:spacing w:val="7"/>
          <w:sz w:val="24"/>
          <w:szCs w:val="24"/>
          <w:lang w:eastAsia="ru-RU"/>
        </w:rPr>
        <w:t>Поставщик обеспечивает поставку Товара в полном объеме согласно Спецификации (Приложение № 1 к договору), с использованием авиакомпании по своему усмотрению</w:t>
      </w:r>
      <w:r>
        <w:rPr>
          <w:rFonts w:ascii="Times New Roman" w:eastAsia="Times New Roman" w:hAnsi="Times New Roman"/>
          <w:spacing w:val="7"/>
          <w:sz w:val="24"/>
          <w:szCs w:val="24"/>
          <w:lang w:eastAsia="ru-RU"/>
        </w:rPr>
        <w:t xml:space="preserve">. </w:t>
      </w:r>
      <w:r w:rsidRPr="00D530BB">
        <w:rPr>
          <w:rFonts w:ascii="Times New Roman" w:eastAsia="Calibri" w:hAnsi="Times New Roman"/>
          <w:color w:val="000000"/>
          <w:spacing w:val="-6"/>
          <w:sz w:val="24"/>
          <w:szCs w:val="24"/>
          <w:lang w:eastAsia="ru-RU"/>
        </w:rPr>
        <w:t>Поставщик имеет право досрочной отгрузки Товара с согласия Покупателя.</w:t>
      </w:r>
    </w:p>
    <w:p w14:paraId="3BCE8DAF" w14:textId="77777777" w:rsidR="00CE60F4" w:rsidRPr="00D530BB" w:rsidRDefault="00CE60F4" w:rsidP="00CE60F4">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D530BB">
        <w:rPr>
          <w:rFonts w:ascii="Times New Roman" w:eastAsia="Times New Roman" w:hAnsi="Times New Roman"/>
          <w:spacing w:val="-6"/>
          <w:sz w:val="24"/>
          <w:szCs w:val="24"/>
          <w:lang w:eastAsia="ru-RU"/>
        </w:rPr>
        <w:t>Пролетарская</w:t>
      </w:r>
      <w:proofErr w:type="gramEnd"/>
      <w:r w:rsidRPr="00D530BB">
        <w:rPr>
          <w:rFonts w:ascii="Times New Roman" w:eastAsia="Times New Roman" w:hAnsi="Times New Roman"/>
          <w:spacing w:val="-6"/>
          <w:sz w:val="24"/>
          <w:szCs w:val="24"/>
          <w:lang w:eastAsia="ru-RU"/>
        </w:rPr>
        <w:t>, д. 98 тел. (4132) 606-214 (склад), (4132) 20-10-36 (менеджер по закупкам).</w:t>
      </w:r>
    </w:p>
    <w:p w14:paraId="7E1E39D4" w14:textId="77777777" w:rsidR="00CE60F4" w:rsidRPr="00D530BB" w:rsidRDefault="00CE60F4" w:rsidP="00CE60F4">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689D7040" w14:textId="77777777" w:rsidR="00CE60F4" w:rsidRPr="00D530BB" w:rsidRDefault="00CE60F4" w:rsidP="00CE60F4">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7AE8395D" w14:textId="77777777" w:rsidR="00CE60F4" w:rsidRPr="00D530BB" w:rsidRDefault="00CE60F4" w:rsidP="00CE60F4">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39ED9720" w14:textId="2C821CF1"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Pr>
          <w:rFonts w:ascii="Times New Roman" w:eastAsia="Times New Roman" w:hAnsi="Times New Roman"/>
          <w:spacing w:val="-6"/>
          <w:sz w:val="24"/>
          <w:szCs w:val="24"/>
          <w:lang w:eastAsia="ru-RU"/>
        </w:rPr>
        <w:t>31</w:t>
      </w:r>
      <w:r w:rsidRPr="00D530BB">
        <w:rPr>
          <w:rFonts w:ascii="Times New Roman" w:eastAsia="Times New Roman" w:hAnsi="Times New Roman"/>
          <w:spacing w:val="-6"/>
          <w:sz w:val="24"/>
          <w:szCs w:val="24"/>
          <w:lang w:eastAsia="ru-RU"/>
        </w:rPr>
        <w:t>.</w:t>
      </w:r>
      <w:r>
        <w:rPr>
          <w:rFonts w:ascii="Times New Roman" w:eastAsia="Times New Roman" w:hAnsi="Times New Roman"/>
          <w:spacing w:val="-6"/>
          <w:sz w:val="24"/>
          <w:szCs w:val="24"/>
          <w:lang w:eastAsia="ru-RU"/>
        </w:rPr>
        <w:t>12</w:t>
      </w:r>
      <w:r w:rsidRPr="00D530BB">
        <w:rPr>
          <w:rFonts w:ascii="Times New Roman" w:eastAsia="Times New Roman" w:hAnsi="Times New Roman"/>
          <w:spacing w:val="-6"/>
          <w:sz w:val="24"/>
          <w:szCs w:val="24"/>
          <w:lang w:eastAsia="ru-RU"/>
        </w:rPr>
        <w:t>.20</w:t>
      </w:r>
      <w:r>
        <w:rPr>
          <w:rFonts w:ascii="Times New Roman" w:eastAsia="Times New Roman" w:hAnsi="Times New Roman"/>
          <w:spacing w:val="-6"/>
          <w:sz w:val="24"/>
          <w:szCs w:val="24"/>
          <w:lang w:eastAsia="ru-RU"/>
        </w:rPr>
        <w:t>21</w:t>
      </w:r>
      <w:r w:rsidRPr="00D530BB">
        <w:rPr>
          <w:rFonts w:ascii="Times New Roman" w:eastAsia="Times New Roman" w:hAnsi="Times New Roman"/>
          <w:spacing w:val="-6"/>
          <w:sz w:val="24"/>
          <w:szCs w:val="24"/>
          <w:lang w:eastAsia="ru-RU"/>
        </w:rPr>
        <w:t xml:space="preserve">г.  </w:t>
      </w:r>
    </w:p>
    <w:p w14:paraId="6ACB87A8" w14:textId="77777777" w:rsidR="00CE60F4" w:rsidRPr="00D530BB" w:rsidRDefault="00CE60F4" w:rsidP="00CE60F4">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1D201A7D" w14:textId="77777777" w:rsidR="00CE60F4" w:rsidRPr="00D530BB" w:rsidRDefault="00CE60F4" w:rsidP="00CE60F4">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D530BB">
        <w:rPr>
          <w:rFonts w:ascii="Times New Roman" w:eastAsia="Times New Roman" w:hAnsi="Times New Roman"/>
          <w:spacing w:val="-6"/>
          <w:sz w:val="24"/>
          <w:szCs w:val="24"/>
          <w:lang w:eastAsia="ru-RU"/>
        </w:rPr>
        <w:t>с даты получения</w:t>
      </w:r>
      <w:proofErr w:type="gramEnd"/>
      <w:r w:rsidRPr="00D530BB">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73A4FAF5" w14:textId="77777777" w:rsidR="00CE60F4" w:rsidRPr="00D530BB" w:rsidRDefault="00CE60F4" w:rsidP="00CE60F4">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1B3C8922"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7C65A834"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62F2BE56"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57CD55E" w14:textId="77777777" w:rsidR="00CE60F4" w:rsidRPr="00D530BB" w:rsidRDefault="00CE60F4" w:rsidP="00CE60F4">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Pr>
          <w:rFonts w:ascii="Times New Roman" w:eastAsia="Times New Roman" w:hAnsi="Times New Roman"/>
          <w:bCs/>
          <w:sz w:val="24"/>
          <w:szCs w:val="24"/>
          <w:lang w:eastAsia="ru-RU"/>
        </w:rPr>
        <w:t>30</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71122EBE"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619826AF"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w:t>
      </w:r>
      <w:proofErr w:type="gramStart"/>
      <w:r w:rsidRPr="00D530BB">
        <w:rPr>
          <w:rFonts w:ascii="Times New Roman" w:eastAsia="Times New Roman" w:hAnsi="Times New Roman"/>
          <w:spacing w:val="-6"/>
          <w:sz w:val="24"/>
          <w:szCs w:val="24"/>
          <w:lang w:eastAsia="ru-RU"/>
        </w:rPr>
        <w:t>,</w:t>
      </w:r>
      <w:proofErr w:type="gramEnd"/>
      <w:r w:rsidRPr="00D530BB">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2510E490"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141D2BC0" w14:textId="77777777" w:rsidR="00CE60F4" w:rsidRDefault="00CE60F4" w:rsidP="00CE60F4">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3E242A82" w14:textId="77777777" w:rsidR="00CE60F4" w:rsidRPr="00D530BB" w:rsidRDefault="00CE60F4" w:rsidP="00CE60F4">
      <w:pPr>
        <w:spacing w:after="0" w:line="240" w:lineRule="auto"/>
        <w:ind w:firstLine="709"/>
        <w:jc w:val="both"/>
        <w:rPr>
          <w:rFonts w:ascii="Times New Roman" w:eastAsia="Times New Roman" w:hAnsi="Times New Roman"/>
          <w:spacing w:val="-6"/>
          <w:sz w:val="24"/>
          <w:szCs w:val="24"/>
          <w:lang w:eastAsia="ru-RU"/>
        </w:rPr>
      </w:pPr>
    </w:p>
    <w:p w14:paraId="0C7F9B31" w14:textId="77777777" w:rsidR="00CE60F4" w:rsidRPr="00D530BB" w:rsidRDefault="00CE60F4" w:rsidP="00CE60F4">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167151BD" w14:textId="77777777" w:rsidR="00CE60F4" w:rsidRPr="00D530BB" w:rsidRDefault="00CE60F4" w:rsidP="00CE60F4">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14597636" w14:textId="77777777" w:rsidR="00CE60F4" w:rsidRPr="00D530BB" w:rsidRDefault="00CE60F4" w:rsidP="00CE60F4">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w:t>
      </w:r>
      <w:proofErr w:type="gramStart"/>
      <w:r w:rsidRPr="00D530BB">
        <w:rPr>
          <w:rFonts w:ascii="Times New Roman" w:eastAsia="Times New Roman" w:hAnsi="Times New Roman"/>
          <w:sz w:val="24"/>
          <w:szCs w:val="24"/>
          <w:lang w:eastAsia="ru-RU"/>
        </w:rPr>
        <w:t xml:space="preserve"> ____________() </w:t>
      </w:r>
      <w:proofErr w:type="gramEnd"/>
      <w:r w:rsidRPr="00D530BB">
        <w:rPr>
          <w:rFonts w:ascii="Times New Roman" w:eastAsia="Times New Roman" w:hAnsi="Times New Roman"/>
          <w:sz w:val="24"/>
          <w:szCs w:val="24"/>
          <w:lang w:eastAsia="ru-RU"/>
        </w:rPr>
        <w:t xml:space="preserve">рублей, в том числе (с/без) НДС (20%) ____________ () рублей __ коп.  Стоимость Товара включает в себя расходы по доставке товара до склада Покупателя, все налоги, сборы и </w:t>
      </w:r>
      <w:r>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Pr>
          <w:rFonts w:ascii="Times New Roman" w:eastAsia="Times New Roman" w:hAnsi="Times New Roman"/>
          <w:sz w:val="24"/>
          <w:szCs w:val="24"/>
          <w:lang w:eastAsia="ru-RU"/>
        </w:rPr>
        <w:t>.</w:t>
      </w:r>
    </w:p>
    <w:p w14:paraId="4718B216" w14:textId="77777777" w:rsidR="00CE60F4" w:rsidRPr="00D530BB" w:rsidRDefault="00CE60F4" w:rsidP="00CE60F4">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6D789461" w14:textId="77777777" w:rsidR="00CE60F4" w:rsidRDefault="00CE60F4" w:rsidP="00CE60F4">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w:t>
      </w:r>
      <w:proofErr w:type="gramStart"/>
      <w:r w:rsidRPr="00D530BB">
        <w:rPr>
          <w:rFonts w:ascii="Times New Roman" w:eastAsia="Times New Roman" w:hAnsi="Times New Roman"/>
          <w:snapToGrid w:val="0"/>
          <w:spacing w:val="-6"/>
          <w:sz w:val="24"/>
          <w:szCs w:val="24"/>
          <w:lang w:eastAsia="ru-RU"/>
        </w:rPr>
        <w:t>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w:t>
      </w:r>
      <w:r>
        <w:rPr>
          <w:rFonts w:ascii="Times New Roman" w:eastAsia="Times New Roman" w:hAnsi="Times New Roman"/>
          <w:snapToGrid w:val="0"/>
          <w:spacing w:val="-6"/>
          <w:sz w:val="24"/>
          <w:szCs w:val="24"/>
          <w:lang w:eastAsia="ru-RU"/>
        </w:rPr>
        <w:t xml:space="preserve"> </w:t>
      </w:r>
      <w:r w:rsidRPr="00CE60F4">
        <w:rPr>
          <w:rFonts w:ascii="Times New Roman" w:eastAsia="Times New Roman" w:hAnsi="Times New Roman"/>
          <w:snapToGrid w:val="0"/>
          <w:spacing w:val="-6"/>
          <w:sz w:val="24"/>
          <w:szCs w:val="24"/>
          <w:lang w:eastAsia="ru-RU"/>
        </w:rPr>
        <w:t>50% от стоимости Товара в течение 10 (десяти) рабочих дней с даты выставления счета Поставщиком, окончательный расчет в течение 15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w:t>
      </w:r>
      <w:proofErr w:type="gramEnd"/>
      <w:r w:rsidRPr="00CE60F4">
        <w:rPr>
          <w:rFonts w:ascii="Times New Roman" w:eastAsia="Times New Roman" w:hAnsi="Times New Roman"/>
          <w:snapToGrid w:val="0"/>
          <w:spacing w:val="-6"/>
          <w:sz w:val="24"/>
          <w:szCs w:val="24"/>
          <w:lang w:eastAsia="ru-RU"/>
        </w:rPr>
        <w:t xml:space="preserve"> РФ.</w:t>
      </w:r>
    </w:p>
    <w:p w14:paraId="21E3F793" w14:textId="45E13D08" w:rsidR="00CE60F4" w:rsidRDefault="00CE60F4" w:rsidP="00CE60F4">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w:t>
      </w:r>
      <w:proofErr w:type="gramStart"/>
      <w:r w:rsidRPr="00D530BB">
        <w:rPr>
          <w:rFonts w:ascii="Times New Roman" w:eastAsia="Times New Roman" w:hAnsi="Times New Roman"/>
          <w:snapToGrid w:val="0"/>
          <w:spacing w:val="-6"/>
          <w:sz w:val="24"/>
          <w:szCs w:val="24"/>
          <w:lang w:eastAsia="ru-RU"/>
        </w:rPr>
        <w:t>дств с р</w:t>
      </w:r>
      <w:proofErr w:type="gramEnd"/>
      <w:r w:rsidRPr="00D530BB">
        <w:rPr>
          <w:rFonts w:ascii="Times New Roman" w:eastAsia="Times New Roman" w:hAnsi="Times New Roman"/>
          <w:snapToGrid w:val="0"/>
          <w:spacing w:val="-6"/>
          <w:sz w:val="24"/>
          <w:szCs w:val="24"/>
          <w:lang w:eastAsia="ru-RU"/>
        </w:rPr>
        <w:t>асчетного счета Покупателя.</w:t>
      </w:r>
    </w:p>
    <w:p w14:paraId="419D7CFF" w14:textId="77777777" w:rsidR="00CE60F4" w:rsidRPr="00D530BB" w:rsidRDefault="00CE60F4" w:rsidP="00CE60F4">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51D11E20" w14:textId="77777777" w:rsidR="00CE60F4"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5E7D8325"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101D1443" w14:textId="77777777" w:rsidR="00CE60F4" w:rsidRPr="00D530BB" w:rsidRDefault="00CE60F4" w:rsidP="00CE60F4">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469EFE72" w14:textId="77777777" w:rsidR="00CE60F4" w:rsidRPr="00D530BB" w:rsidRDefault="00CE60F4" w:rsidP="00CE60F4">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5C94266A" w14:textId="77777777" w:rsidR="00CE60F4" w:rsidRPr="00D530BB" w:rsidRDefault="00CE60F4" w:rsidP="00CE60F4">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3A92A9E4"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78C738F" w14:textId="77777777" w:rsidR="00CE60F4" w:rsidRPr="00D530BB" w:rsidRDefault="00CE60F4" w:rsidP="00CE60F4">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523A05B9" w14:textId="77777777" w:rsidR="00CE60F4" w:rsidRPr="00D530BB" w:rsidRDefault="00CE60F4" w:rsidP="00CE60F4">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16FA5CB5" w14:textId="77777777" w:rsidR="00CE60F4" w:rsidRPr="00D530BB" w:rsidRDefault="00CE60F4" w:rsidP="00CE60F4">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1DC33EB5" w14:textId="77777777" w:rsidR="00CE60F4"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66496D02" w14:textId="77777777" w:rsidR="00CE60F4" w:rsidRPr="00D530BB" w:rsidRDefault="00CE60F4" w:rsidP="00CE60F4">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29E7DBF7"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3EEE5E55"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9A5C748" w14:textId="77777777" w:rsidR="00CE60F4"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47DAFE48"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3759E3ED" w14:textId="77777777" w:rsidR="00CE60F4" w:rsidRPr="00D530BB" w:rsidRDefault="00CE60F4" w:rsidP="00CE60F4">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E89D7CA" w14:textId="77777777" w:rsidR="00CE60F4" w:rsidRDefault="00CE60F4" w:rsidP="00CE60F4">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w:t>
      </w:r>
      <w:proofErr w:type="gramStart"/>
      <w:r w:rsidRPr="00D530BB">
        <w:rPr>
          <w:rFonts w:ascii="Times New Roman" w:eastAsia="Times New Roman" w:hAnsi="Times New Roman"/>
          <w:snapToGrid w:val="0"/>
          <w:spacing w:val="-6"/>
          <w:sz w:val="24"/>
          <w:szCs w:val="24"/>
          <w:lang w:eastAsia="ru-RU"/>
        </w:rPr>
        <w:t>ств Ст</w:t>
      </w:r>
      <w:proofErr w:type="gramEnd"/>
      <w:r w:rsidRPr="00D530BB">
        <w:rPr>
          <w:rFonts w:ascii="Times New Roman" w:eastAsia="Times New Roman" w:hAnsi="Times New Roman"/>
          <w:snapToGrid w:val="0"/>
          <w:spacing w:val="-6"/>
          <w:sz w:val="24"/>
          <w:szCs w:val="24"/>
          <w:lang w:eastAsia="ru-RU"/>
        </w:rPr>
        <w:t>ороны обязаны немедленно уведомить друг друга.</w:t>
      </w:r>
    </w:p>
    <w:p w14:paraId="592807F2"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6FC5A527"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0C5DCBFF"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.2. Качество Товара подтверждается прилагаемыми к нему копиями сертификатов качества завода-изготовителя.</w:t>
      </w:r>
    </w:p>
    <w:p w14:paraId="0567AED0" w14:textId="13672F6F"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Pr="00857959">
        <w:rPr>
          <w:rFonts w:ascii="Times New Roman" w:eastAsia="Times New Roman" w:hAnsi="Times New Roman"/>
          <w:snapToGrid w:val="0"/>
          <w:spacing w:val="-6"/>
          <w:sz w:val="24"/>
          <w:szCs w:val="24"/>
          <w:lang w:eastAsia="ru-RU"/>
        </w:rPr>
        <w:t>.3. Гарантийный срок на Товар устанавливается в соответствии с паспортами, выдаваемыми заводом-изготовителем, и должен составлять 1</w:t>
      </w:r>
      <w:r>
        <w:rPr>
          <w:rFonts w:ascii="Times New Roman" w:eastAsia="Times New Roman" w:hAnsi="Times New Roman"/>
          <w:snapToGrid w:val="0"/>
          <w:spacing w:val="-6"/>
          <w:sz w:val="24"/>
          <w:szCs w:val="24"/>
          <w:lang w:eastAsia="ru-RU"/>
        </w:rPr>
        <w:t>2</w:t>
      </w:r>
      <w:r w:rsidRPr="00857959">
        <w:rPr>
          <w:rFonts w:ascii="Times New Roman" w:eastAsia="Times New Roman" w:hAnsi="Times New Roman"/>
          <w:snapToGrid w:val="0"/>
          <w:spacing w:val="-6"/>
          <w:sz w:val="24"/>
          <w:szCs w:val="24"/>
          <w:lang w:eastAsia="ru-RU"/>
        </w:rPr>
        <w:t xml:space="preserve"> месяцев от даты подписания товарной накладной (УПД  форме ТОРГ-12).</w:t>
      </w:r>
    </w:p>
    <w:p w14:paraId="75AA0560"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14:paraId="169D2D56"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.5. Все расходы, связанные с заменой (или ремонтом) поставленного Товара в течение гарантийного срока, несет Поставщик.</w:t>
      </w:r>
    </w:p>
    <w:p w14:paraId="26E100A7"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20E2DA4A"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.7. Гарантийное обслуживание Товара осуществляется сервисными центрами, находящимися на территории </w:t>
      </w:r>
      <w:r>
        <w:rPr>
          <w:rFonts w:ascii="Times New Roman" w:eastAsia="Times New Roman" w:hAnsi="Times New Roman"/>
          <w:snapToGrid w:val="0"/>
          <w:spacing w:val="-6"/>
          <w:sz w:val="24"/>
          <w:szCs w:val="24"/>
          <w:lang w:eastAsia="ru-RU"/>
        </w:rPr>
        <w:t>поставщика или завода-изготовителя</w:t>
      </w:r>
      <w:r w:rsidRPr="00857959">
        <w:rPr>
          <w:rFonts w:ascii="Times New Roman" w:eastAsia="Times New Roman" w:hAnsi="Times New Roman"/>
          <w:snapToGrid w:val="0"/>
          <w:spacing w:val="-6"/>
          <w:sz w:val="24"/>
          <w:szCs w:val="24"/>
          <w:lang w:eastAsia="ru-RU"/>
        </w:rPr>
        <w:t>.</w:t>
      </w:r>
    </w:p>
    <w:p w14:paraId="39DD17A2"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857959">
        <w:rPr>
          <w:rFonts w:ascii="Times New Roman" w:eastAsia="Times New Roman" w:hAnsi="Times New Roman"/>
          <w:snapToGrid w:val="0"/>
          <w:spacing w:val="-6"/>
          <w:sz w:val="24"/>
          <w:szCs w:val="24"/>
          <w:lang w:eastAsia="ru-RU"/>
        </w:rPr>
        <w:t>на</w:t>
      </w:r>
      <w:proofErr w:type="gramEnd"/>
      <w:r w:rsidRPr="00857959">
        <w:rPr>
          <w:rFonts w:ascii="Times New Roman" w:eastAsia="Times New Roman" w:hAnsi="Times New Roman"/>
          <w:snapToGrid w:val="0"/>
          <w:spacing w:val="-6"/>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14:paraId="71E07804"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4B692D4F"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1CFC1348"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w:t>
      </w:r>
      <w:r>
        <w:rPr>
          <w:rFonts w:ascii="Times New Roman" w:eastAsia="Times New Roman" w:hAnsi="Times New Roman"/>
          <w:snapToGrid w:val="0"/>
          <w:spacing w:val="-6"/>
          <w:sz w:val="24"/>
          <w:szCs w:val="24"/>
          <w:lang w:eastAsia="ru-RU"/>
        </w:rPr>
        <w:t xml:space="preserve"> </w:t>
      </w:r>
      <w:r w:rsidRPr="00857959">
        <w:rPr>
          <w:rFonts w:ascii="Times New Roman" w:eastAsia="Times New Roman" w:hAnsi="Times New Roman"/>
          <w:snapToGrid w:val="0"/>
          <w:spacing w:val="-6"/>
          <w:sz w:val="24"/>
          <w:szCs w:val="24"/>
          <w:lang w:eastAsia="ru-RU"/>
        </w:rPr>
        <w:t xml:space="preserve">изнашиваемые элементы и расходные материалы. </w:t>
      </w:r>
    </w:p>
    <w:p w14:paraId="0D7C73FF" w14:textId="77777777" w:rsidR="00CE60F4" w:rsidRPr="00857959"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7A7AB202"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500BF5A8" w14:textId="77777777" w:rsidR="00CE60F4" w:rsidRPr="00D530BB" w:rsidRDefault="00CE60F4" w:rsidP="00CE60F4">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75DBFC7A" w14:textId="57258971"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w:t>
      </w:r>
      <w:r>
        <w:rPr>
          <w:rFonts w:ascii="Times New Roman" w:eastAsia="Times New Roman" w:hAnsi="Times New Roman"/>
          <w:snapToGrid w:val="0"/>
          <w:spacing w:val="-6"/>
          <w:sz w:val="24"/>
          <w:szCs w:val="24"/>
          <w:lang w:eastAsia="ru-RU"/>
        </w:rPr>
        <w:t xml:space="preserve"> его подписания и действует до 31 декабря</w:t>
      </w:r>
      <w:r w:rsidRPr="00D530BB">
        <w:rPr>
          <w:rFonts w:ascii="Times New Roman" w:eastAsia="Times New Roman" w:hAnsi="Times New Roman"/>
          <w:snapToGrid w:val="0"/>
          <w:spacing w:val="-6"/>
          <w:sz w:val="24"/>
          <w:szCs w:val="24"/>
          <w:lang w:eastAsia="ru-RU"/>
        </w:rPr>
        <w:t xml:space="preserve"> 20</w:t>
      </w:r>
      <w:r>
        <w:rPr>
          <w:rFonts w:ascii="Times New Roman" w:eastAsia="Times New Roman" w:hAnsi="Times New Roman"/>
          <w:snapToGrid w:val="0"/>
          <w:spacing w:val="-6"/>
          <w:sz w:val="24"/>
          <w:szCs w:val="24"/>
          <w:lang w:eastAsia="ru-RU"/>
        </w:rPr>
        <w:t>21</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1371DB58"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11F87EBC"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0522BBE1"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08E6874"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249E915"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387F9449" w14:textId="77777777" w:rsidR="00CE60F4" w:rsidRPr="00D530BB" w:rsidRDefault="00CE60F4" w:rsidP="00CE60F4">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11687D34" w14:textId="77777777" w:rsidR="00CE60F4" w:rsidRDefault="00CE60F4" w:rsidP="00CE60F4">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7097EEB5" w14:textId="77777777" w:rsidR="00CE60F4" w:rsidRDefault="00CE60F4" w:rsidP="00CE60F4">
      <w:pPr>
        <w:spacing w:after="0" w:line="240" w:lineRule="auto"/>
        <w:ind w:firstLine="708"/>
        <w:jc w:val="both"/>
        <w:rPr>
          <w:rFonts w:ascii="Times New Roman" w:eastAsia="Times New Roman" w:hAnsi="Times New Roman"/>
          <w:sz w:val="24"/>
          <w:szCs w:val="24"/>
          <w:lang w:eastAsia="ru-RU"/>
        </w:rPr>
      </w:pPr>
    </w:p>
    <w:p w14:paraId="0FAD8626" w14:textId="77777777" w:rsidR="00CE60F4" w:rsidRPr="00D530BB" w:rsidRDefault="00CE60F4" w:rsidP="00CE60F4">
      <w:pPr>
        <w:spacing w:after="0" w:line="240" w:lineRule="auto"/>
        <w:ind w:firstLine="708"/>
        <w:jc w:val="both"/>
        <w:rPr>
          <w:rFonts w:ascii="Times New Roman" w:eastAsia="Times New Roman" w:hAnsi="Times New Roman"/>
          <w:sz w:val="24"/>
          <w:szCs w:val="24"/>
          <w:lang w:eastAsia="ru-RU"/>
        </w:rPr>
      </w:pPr>
    </w:p>
    <w:p w14:paraId="0F0024F8" w14:textId="77777777" w:rsidR="00CE60F4" w:rsidRPr="00D530BB" w:rsidRDefault="00CE60F4" w:rsidP="00CE60F4">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Pr>
          <w:rFonts w:ascii="Times New Roman" w:eastAsia="Times New Roman" w:hAnsi="Times New Roman"/>
          <w:b/>
          <w:sz w:val="24"/>
          <w:szCs w:val="24"/>
          <w:lang w:eastAsia="ru-RU"/>
        </w:rPr>
        <w:t xml:space="preserve">ие адреса, банковские реквизиты  </w:t>
      </w:r>
      <w:r w:rsidRPr="00D530BB">
        <w:rPr>
          <w:rFonts w:ascii="Times New Roman" w:eastAsia="Times New Roman" w:hAnsi="Times New Roman"/>
          <w:b/>
          <w:sz w:val="24"/>
          <w:szCs w:val="24"/>
          <w:lang w:eastAsia="ru-RU"/>
        </w:rPr>
        <w:t>и подписи сторон:</w:t>
      </w:r>
    </w:p>
    <w:p w14:paraId="1396E44F" w14:textId="77777777" w:rsidR="00CE60F4" w:rsidRPr="00D530BB" w:rsidRDefault="00CE60F4" w:rsidP="00CE60F4">
      <w:pPr>
        <w:spacing w:after="0" w:line="240" w:lineRule="auto"/>
        <w:ind w:firstLine="567"/>
        <w:jc w:val="center"/>
        <w:rPr>
          <w:rFonts w:ascii="Times New Roman" w:eastAsia="Times New Roman" w:hAnsi="Times New Roman"/>
          <w:sz w:val="24"/>
          <w:szCs w:val="24"/>
          <w:lang w:eastAsia="ru-RU"/>
        </w:rPr>
      </w:pPr>
    </w:p>
    <w:p w14:paraId="1EC1769B" w14:textId="77777777" w:rsidR="00CE60F4" w:rsidRPr="00D530BB" w:rsidRDefault="00CE60F4" w:rsidP="00CE60F4">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7EEFCBDB" w14:textId="77777777" w:rsidR="00CE60F4" w:rsidRPr="00D530BB" w:rsidRDefault="00CE60F4" w:rsidP="00CE60F4">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CE60F4" w:rsidRPr="00D530BB" w14:paraId="41431947" w14:textId="77777777" w:rsidTr="009734C0">
        <w:trPr>
          <w:trHeight w:val="168"/>
        </w:trPr>
        <w:tc>
          <w:tcPr>
            <w:tcW w:w="5334" w:type="dxa"/>
            <w:gridSpan w:val="2"/>
          </w:tcPr>
          <w:p w14:paraId="506C8F90" w14:textId="77777777" w:rsidR="00CE60F4" w:rsidRPr="00D530BB" w:rsidRDefault="00CE60F4" w:rsidP="009734C0">
            <w:pPr>
              <w:spacing w:after="0" w:line="240" w:lineRule="auto"/>
              <w:jc w:val="both"/>
              <w:rPr>
                <w:rFonts w:ascii="Times New Roman" w:eastAsia="Calibri" w:hAnsi="Times New Roman"/>
                <w:sz w:val="24"/>
                <w:szCs w:val="24"/>
                <w:lang w:eastAsia="ar-SA"/>
              </w:rPr>
            </w:pPr>
          </w:p>
          <w:p w14:paraId="6FCC5CA7" w14:textId="77777777" w:rsidR="00CE60F4" w:rsidRPr="00D530BB" w:rsidRDefault="00CE60F4" w:rsidP="009734C0">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0E0B6E9A"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Акционерное общество </w:t>
            </w:r>
          </w:p>
          <w:p w14:paraId="679ECE34"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«Магаданэлектросеть»</w:t>
            </w:r>
          </w:p>
          <w:p w14:paraId="52598CF0"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685000, Магаданская область, г. Магадан, </w:t>
            </w:r>
          </w:p>
          <w:p w14:paraId="5080AA2E"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ул. Пролетарская д.98.</w:t>
            </w:r>
          </w:p>
          <w:p w14:paraId="730D7C20"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ИНН: 4909044901/КПП 490901001;</w:t>
            </w:r>
          </w:p>
          <w:p w14:paraId="675FDA86"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Расчетный счет: 40702810936000100053;</w:t>
            </w:r>
          </w:p>
          <w:p w14:paraId="634F2D1B"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067E65">
              <w:rPr>
                <w:rFonts w:ascii="Times New Roman" w:eastAsia="Times New Roman" w:hAnsi="Times New Roman"/>
                <w:sz w:val="24"/>
                <w:szCs w:val="24"/>
                <w:lang w:eastAsia="ru-RU"/>
              </w:rPr>
              <w:t>Корр</w:t>
            </w:r>
            <w:proofErr w:type="gramStart"/>
            <w:r w:rsidRPr="00067E65">
              <w:rPr>
                <w:rFonts w:ascii="Times New Roman" w:eastAsia="Times New Roman" w:hAnsi="Times New Roman"/>
                <w:sz w:val="24"/>
                <w:szCs w:val="24"/>
                <w:lang w:eastAsia="ru-RU"/>
              </w:rPr>
              <w:t>.с</w:t>
            </w:r>
            <w:proofErr w:type="gramEnd"/>
            <w:r w:rsidRPr="00067E65">
              <w:rPr>
                <w:rFonts w:ascii="Times New Roman" w:eastAsia="Times New Roman" w:hAnsi="Times New Roman"/>
                <w:sz w:val="24"/>
                <w:szCs w:val="24"/>
                <w:lang w:eastAsia="ru-RU"/>
              </w:rPr>
              <w:t>чет</w:t>
            </w:r>
            <w:proofErr w:type="spellEnd"/>
            <w:r w:rsidRPr="00067E65">
              <w:rPr>
                <w:rFonts w:ascii="Times New Roman" w:eastAsia="Times New Roman" w:hAnsi="Times New Roman"/>
                <w:sz w:val="24"/>
                <w:szCs w:val="24"/>
                <w:lang w:eastAsia="ru-RU"/>
              </w:rPr>
              <w:t>: 30101810300000000607;</w:t>
            </w:r>
          </w:p>
          <w:p w14:paraId="6F824A42"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БИК: 044442607;</w:t>
            </w:r>
          </w:p>
          <w:p w14:paraId="7467C3EE"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Северо-Восточное отделение № 8645</w:t>
            </w:r>
          </w:p>
          <w:p w14:paraId="4BD46856"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 ПАО Сбербанк г.</w:t>
            </w:r>
            <w:r>
              <w:rPr>
                <w:rFonts w:ascii="Times New Roman" w:eastAsia="Times New Roman" w:hAnsi="Times New Roman"/>
                <w:sz w:val="24"/>
                <w:szCs w:val="24"/>
                <w:lang w:eastAsia="ru-RU"/>
              </w:rPr>
              <w:t xml:space="preserve"> </w:t>
            </w:r>
            <w:r w:rsidRPr="00067E65">
              <w:rPr>
                <w:rFonts w:ascii="Times New Roman" w:eastAsia="Times New Roman" w:hAnsi="Times New Roman"/>
                <w:sz w:val="24"/>
                <w:szCs w:val="24"/>
                <w:lang w:eastAsia="ru-RU"/>
              </w:rPr>
              <w:t xml:space="preserve">Магадан </w:t>
            </w:r>
          </w:p>
          <w:p w14:paraId="2EB39438" w14:textId="77777777" w:rsidR="00CE60F4" w:rsidRPr="00067E65" w:rsidRDefault="00CE60F4" w:rsidP="009734C0">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тел. (4132) 606385, 201035,  201036</w:t>
            </w:r>
          </w:p>
          <w:p w14:paraId="3A49EE2D" w14:textId="77777777" w:rsidR="00CE60F4" w:rsidRPr="00D530BB" w:rsidRDefault="00CE60F4" w:rsidP="009734C0">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CE60F4" w:rsidRPr="00D530BB" w14:paraId="369A0599" w14:textId="77777777" w:rsidTr="009734C0">
        <w:trPr>
          <w:trHeight w:val="168"/>
        </w:trPr>
        <w:tc>
          <w:tcPr>
            <w:tcW w:w="5334" w:type="dxa"/>
            <w:gridSpan w:val="2"/>
          </w:tcPr>
          <w:p w14:paraId="462D85F8"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5B795861"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5940608C"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15C4B680"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CE60F4" w:rsidRPr="00D530BB" w14:paraId="6DEFA966" w14:textId="77777777" w:rsidTr="009734C0">
        <w:tblPrEx>
          <w:tblLook w:val="0000" w:firstRow="0" w:lastRow="0" w:firstColumn="0" w:lastColumn="0" w:noHBand="0" w:noVBand="0"/>
        </w:tblPrEx>
        <w:trPr>
          <w:trHeight w:val="871"/>
        </w:trPr>
        <w:tc>
          <w:tcPr>
            <w:tcW w:w="2826" w:type="dxa"/>
          </w:tcPr>
          <w:p w14:paraId="4DD581CB"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12E11FF7"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61940AB0"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076AF87A"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DCB216F"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4CE733E"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5F27FC25"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1C01037E" w14:textId="77777777" w:rsidR="00CE60F4" w:rsidRPr="00D530BB" w:rsidRDefault="00CE60F4" w:rsidP="009734C0">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CE60F4" w:rsidRPr="00D530BB" w14:paraId="35D9B125" w14:textId="77777777" w:rsidTr="009734C0">
        <w:tblPrEx>
          <w:tblLook w:val="0000" w:firstRow="0" w:lastRow="0" w:firstColumn="0" w:lastColumn="0" w:noHBand="0" w:noVBand="0"/>
        </w:tblPrEx>
        <w:trPr>
          <w:trHeight w:val="432"/>
        </w:trPr>
        <w:tc>
          <w:tcPr>
            <w:tcW w:w="5334" w:type="dxa"/>
            <w:gridSpan w:val="2"/>
          </w:tcPr>
          <w:p w14:paraId="1E42A9D7" w14:textId="77777777" w:rsidR="00CE60F4" w:rsidRPr="00D530BB" w:rsidRDefault="00CE60F4" w:rsidP="009734C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21</w:t>
            </w:r>
            <w:r w:rsidRPr="00D530BB">
              <w:rPr>
                <w:rFonts w:ascii="Times New Roman" w:eastAsia="Times New Roman" w:hAnsi="Times New Roman"/>
                <w:snapToGrid w:val="0"/>
                <w:sz w:val="24"/>
                <w:szCs w:val="24"/>
                <w:lang w:eastAsia="ru-RU"/>
              </w:rPr>
              <w:t xml:space="preserve"> г.</w:t>
            </w:r>
          </w:p>
        </w:tc>
        <w:tc>
          <w:tcPr>
            <w:tcW w:w="4413" w:type="dxa"/>
            <w:gridSpan w:val="2"/>
          </w:tcPr>
          <w:p w14:paraId="7E7A5346" w14:textId="77777777" w:rsidR="00CE60F4" w:rsidRPr="00D530BB" w:rsidRDefault="00CE60F4" w:rsidP="009734C0">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21</w:t>
            </w:r>
            <w:r w:rsidRPr="00D530BB">
              <w:rPr>
                <w:rFonts w:ascii="Times New Roman" w:eastAsia="Times New Roman" w:hAnsi="Times New Roman"/>
                <w:snapToGrid w:val="0"/>
                <w:sz w:val="24"/>
                <w:szCs w:val="24"/>
                <w:lang w:eastAsia="ru-RU"/>
              </w:rPr>
              <w:t xml:space="preserve"> г.</w:t>
            </w:r>
          </w:p>
        </w:tc>
      </w:tr>
    </w:tbl>
    <w:p w14:paraId="7B6DB713" w14:textId="77777777"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p>
    <w:p w14:paraId="3B153D8D" w14:textId="77777777"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p>
    <w:p w14:paraId="38E7288F" w14:textId="77777777"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p>
    <w:p w14:paraId="170BC3BA" w14:textId="77777777"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p>
    <w:p w14:paraId="39607EE0"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45F03C14"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2C3DA9E7"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54ABC634"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4D489D50"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75C7D4BC"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0E3925DD"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416E429C"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3DFE44C5"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5EA11B32"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659D4100"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5616AA49"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3E8FA47C"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27A60D74"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285EDDE7"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5A73BAB0"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5CDF9713" w14:textId="77777777" w:rsidR="00CE60F4" w:rsidRPr="00D530BB" w:rsidRDefault="00CE60F4" w:rsidP="00CE60F4">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08B39A1C" w14:textId="77777777" w:rsidR="00CE60F4" w:rsidRPr="00D530BB" w:rsidRDefault="00CE60F4" w:rsidP="00CE60F4">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6D2BCE5B" w14:textId="77777777" w:rsidR="00CE60F4" w:rsidRPr="00D530BB" w:rsidRDefault="00CE60F4" w:rsidP="00CE60F4">
      <w:pPr>
        <w:spacing w:after="0" w:line="240" w:lineRule="auto"/>
        <w:ind w:firstLine="567"/>
        <w:rPr>
          <w:rFonts w:ascii="Times New Roman" w:eastAsia="Times New Roman" w:hAnsi="Times New Roman"/>
          <w:i/>
          <w:sz w:val="24"/>
          <w:szCs w:val="24"/>
          <w:lang w:eastAsia="ru-RU"/>
        </w:rPr>
      </w:pPr>
    </w:p>
    <w:p w14:paraId="44985D03"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CE60F4" w:rsidRPr="00D530BB" w14:paraId="7F0072E1" w14:textId="77777777" w:rsidTr="009734C0">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3521EB"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25630871"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proofErr w:type="gramStart"/>
            <w:r w:rsidRPr="00D530BB">
              <w:rPr>
                <w:rFonts w:ascii="Times New Roman" w:eastAsia="Times New Roman" w:hAnsi="Times New Roman"/>
                <w:b/>
                <w:bCs/>
                <w:snapToGrid w:val="0"/>
                <w:spacing w:val="-6"/>
                <w:sz w:val="18"/>
                <w:szCs w:val="18"/>
                <w:lang w:eastAsia="ru-RU"/>
              </w:rPr>
              <w:t>п</w:t>
            </w:r>
            <w:proofErr w:type="gramEnd"/>
            <w:r w:rsidRPr="00D530BB">
              <w:rPr>
                <w:rFonts w:ascii="Times New Roman" w:eastAsia="Times New Roman" w:hAnsi="Times New Roman"/>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347A93F"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4F34B9B1" w14:textId="77777777" w:rsidR="00CE60F4" w:rsidRPr="00D530BB" w:rsidRDefault="00CE60F4" w:rsidP="009734C0">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4C4930B" w14:textId="77777777" w:rsidR="00CE60F4" w:rsidRPr="00D530BB" w:rsidRDefault="00CE60F4" w:rsidP="009734C0">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449DB5E" w14:textId="77777777" w:rsidR="00CE60F4" w:rsidRPr="00D530BB" w:rsidRDefault="00CE60F4" w:rsidP="009734C0">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071A533" w14:textId="77777777" w:rsidR="00CE60F4" w:rsidRPr="00D530BB" w:rsidRDefault="00CE60F4" w:rsidP="009734C0">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B7FB4" w14:textId="77777777" w:rsidR="00CE60F4" w:rsidRPr="00D530BB" w:rsidRDefault="00CE60F4" w:rsidP="009734C0">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roofErr w:type="gramStart"/>
            <w:r>
              <w:rPr>
                <w:rFonts w:ascii="Times New Roman" w:eastAsia="Times New Roman" w:hAnsi="Times New Roman"/>
                <w:b/>
                <w:bCs/>
                <w:snapToGrid w:val="0"/>
                <w:spacing w:val="-6"/>
                <w:sz w:val="18"/>
                <w:szCs w:val="18"/>
                <w:lang w:eastAsia="ru-RU"/>
              </w:rPr>
              <w:t>за</w:t>
            </w:r>
            <w:proofErr w:type="gramEnd"/>
          </w:p>
          <w:p w14:paraId="29BEDEA1" w14:textId="77777777" w:rsidR="00CE60F4" w:rsidRPr="00D530BB" w:rsidRDefault="00CE60F4" w:rsidP="009734C0">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A6F8FD8" w14:textId="77777777" w:rsidR="00CE60F4" w:rsidRPr="00D530BB" w:rsidRDefault="00CE60F4" w:rsidP="009734C0">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44EE24A4" w14:textId="77777777" w:rsidR="00CE60F4" w:rsidRPr="00D530BB" w:rsidRDefault="00CE60F4" w:rsidP="009734C0">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CE60F4" w:rsidRPr="00D530BB" w14:paraId="2FF73AF7" w14:textId="77777777" w:rsidTr="009734C0">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F4410A2" w14:textId="77777777" w:rsidR="00CE60F4" w:rsidRPr="00D530BB" w:rsidRDefault="00CE60F4" w:rsidP="009734C0">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13EEA1A" w14:textId="77777777" w:rsidR="00CE60F4" w:rsidRPr="00D530BB" w:rsidRDefault="00CE60F4" w:rsidP="009734C0">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A7935A" w14:textId="77777777" w:rsidR="00CE60F4" w:rsidRPr="00D530BB" w:rsidRDefault="00CE60F4" w:rsidP="009734C0">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8CCCE78" w14:textId="77777777" w:rsidR="00CE60F4" w:rsidRPr="00D530BB" w:rsidRDefault="00CE60F4" w:rsidP="009734C0">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419B0AE" w14:textId="77777777" w:rsidR="00CE60F4" w:rsidRPr="00D530BB" w:rsidRDefault="00CE60F4" w:rsidP="009734C0">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9BC9F2" w14:textId="77777777" w:rsidR="00CE60F4" w:rsidRPr="00D530BB" w:rsidRDefault="00CE60F4" w:rsidP="009734C0">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B9F0E5F" w14:textId="77777777" w:rsidR="00CE60F4" w:rsidRPr="00D530BB" w:rsidRDefault="00CE60F4" w:rsidP="009734C0">
            <w:pPr>
              <w:suppressAutoHyphens/>
              <w:spacing w:after="60" w:line="240" w:lineRule="auto"/>
              <w:jc w:val="center"/>
              <w:rPr>
                <w:rFonts w:ascii="Times New Roman" w:eastAsia="Times New Roman" w:hAnsi="Times New Roman"/>
                <w:sz w:val="20"/>
                <w:szCs w:val="20"/>
                <w:lang w:eastAsia="ar-SA"/>
              </w:rPr>
            </w:pPr>
          </w:p>
        </w:tc>
      </w:tr>
      <w:tr w:rsidR="00CE60F4" w:rsidRPr="00D530BB" w14:paraId="328FDB3B" w14:textId="77777777" w:rsidTr="009734C0">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A9DD126" w14:textId="77777777" w:rsidR="00CE60F4" w:rsidRPr="00D530BB" w:rsidRDefault="00CE60F4" w:rsidP="009734C0">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36D7A37" w14:textId="77777777" w:rsidR="00CE60F4" w:rsidRPr="00D530BB" w:rsidRDefault="00CE60F4" w:rsidP="009734C0">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9F680E6" w14:textId="77777777" w:rsidR="00CE60F4" w:rsidRPr="00D530BB" w:rsidRDefault="00CE60F4" w:rsidP="009734C0">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0BBC720" w14:textId="77777777" w:rsidR="00CE60F4" w:rsidRPr="00D530BB" w:rsidRDefault="00CE60F4" w:rsidP="009734C0">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D31314" w14:textId="77777777" w:rsidR="00CE60F4" w:rsidRPr="00D530BB" w:rsidRDefault="00CE60F4" w:rsidP="009734C0">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CE60F4" w:rsidRPr="00D530BB" w14:paraId="7BFE1F97" w14:textId="77777777" w:rsidTr="009734C0">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DA2EBD" w14:textId="77777777" w:rsidR="00CE60F4" w:rsidRPr="00D530BB" w:rsidRDefault="00CE60F4" w:rsidP="009734C0">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43FED5C" w14:textId="77777777" w:rsidR="00CE60F4" w:rsidRPr="00D530BB" w:rsidRDefault="00CE60F4" w:rsidP="009734C0">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81E76B"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97DD98"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21CF560" w14:textId="77777777" w:rsidR="00CE60F4" w:rsidRPr="00D530BB" w:rsidRDefault="00CE60F4" w:rsidP="009734C0">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CE60F4" w:rsidRPr="00D530BB" w14:paraId="77490106" w14:textId="77777777" w:rsidTr="009734C0">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F0EDB24" w14:textId="77777777" w:rsidR="00CE60F4" w:rsidRPr="00D530BB" w:rsidRDefault="00CE60F4" w:rsidP="009734C0">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F9D482" w14:textId="77777777" w:rsidR="00CE60F4" w:rsidRPr="00D530BB" w:rsidRDefault="00CE60F4" w:rsidP="009734C0">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65A76AA"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7871FC3" w14:textId="77777777" w:rsidR="00CE60F4" w:rsidRPr="00D530BB" w:rsidRDefault="00CE60F4" w:rsidP="009734C0">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5DA6B09" w14:textId="77777777" w:rsidR="00CE60F4" w:rsidRPr="00D530BB" w:rsidRDefault="00CE60F4" w:rsidP="009734C0">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46B92B54"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48C021F0"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22"/>
          <w:szCs w:val="22"/>
          <w:lang w:eastAsia="ru-RU"/>
        </w:rPr>
      </w:pPr>
    </w:p>
    <w:p w14:paraId="0DE2C7A9" w14:textId="77777777" w:rsidR="00CE60F4" w:rsidRPr="00D530BB" w:rsidRDefault="00CE60F4" w:rsidP="00CE60F4">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0125F35" w14:textId="77777777" w:rsidR="00CE60F4" w:rsidRPr="00D530BB" w:rsidRDefault="00CE60F4" w:rsidP="00CE60F4">
      <w:pPr>
        <w:spacing w:after="0" w:line="240" w:lineRule="auto"/>
        <w:ind w:firstLine="567"/>
        <w:jc w:val="center"/>
        <w:rPr>
          <w:rFonts w:ascii="Times New Roman" w:eastAsia="Times New Roman" w:hAnsi="Times New Roman"/>
          <w:b/>
          <w:snapToGrid w:val="0"/>
          <w:spacing w:val="-6"/>
          <w:sz w:val="18"/>
          <w:szCs w:val="18"/>
          <w:lang w:eastAsia="ru-RU"/>
        </w:rPr>
      </w:pPr>
    </w:p>
    <w:p w14:paraId="6BDB52A9" w14:textId="77777777" w:rsidR="00CE60F4" w:rsidRPr="00D530BB" w:rsidRDefault="00CE60F4" w:rsidP="00CE60F4">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57FF1880" w14:textId="77777777" w:rsidR="00CE60F4" w:rsidRPr="00D530BB" w:rsidRDefault="00CE60F4" w:rsidP="00CE60F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705BD11F" w14:textId="77777777" w:rsidR="00CE60F4" w:rsidRPr="00D530BB" w:rsidRDefault="00CE60F4" w:rsidP="00CE60F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0D727E50" w14:textId="77777777" w:rsidR="00CE60F4" w:rsidRDefault="00CE60F4" w:rsidP="00CE60F4">
      <w:pPr>
        <w:spacing w:after="0" w:line="240" w:lineRule="auto"/>
        <w:rPr>
          <w:rFonts w:ascii="Times New Roman" w:eastAsiaTheme="majorEastAsia" w:hAnsi="Times New Roman"/>
          <w:b/>
          <w:bCs/>
          <w:sz w:val="24"/>
        </w:rPr>
      </w:pPr>
    </w:p>
    <w:p w14:paraId="7C6473D6" w14:textId="77777777" w:rsidR="00CE60F4" w:rsidRDefault="00CE60F4" w:rsidP="00CE60F4">
      <w:pPr>
        <w:spacing w:after="0" w:line="240" w:lineRule="auto"/>
        <w:rPr>
          <w:rFonts w:ascii="Times New Roman" w:eastAsiaTheme="majorEastAsia" w:hAnsi="Times New Roman"/>
          <w:b/>
          <w:bCs/>
          <w:sz w:val="24"/>
        </w:rPr>
      </w:pPr>
    </w:p>
    <w:p w14:paraId="34BCE276" w14:textId="77777777" w:rsidR="00CE60F4" w:rsidRDefault="00CE60F4" w:rsidP="00CE60F4">
      <w:pPr>
        <w:spacing w:after="0" w:line="240" w:lineRule="auto"/>
        <w:ind w:firstLine="567"/>
        <w:jc w:val="right"/>
        <w:rPr>
          <w:rFonts w:ascii="Times New Roman" w:eastAsia="Times New Roman" w:hAnsi="Times New Roman"/>
          <w:i/>
          <w:sz w:val="24"/>
          <w:szCs w:val="24"/>
          <w:lang w:eastAsia="ru-RU"/>
        </w:rPr>
      </w:pPr>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6D4E197" w14:textId="77777777" w:rsidR="00881986" w:rsidRDefault="00881986"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Default="007A2044" w:rsidP="008F26DC">
      <w:pPr>
        <w:spacing w:after="0" w:line="240" w:lineRule="auto"/>
        <w:jc w:val="center"/>
        <w:rPr>
          <w:rFonts w:ascii="Times New Roman" w:hAnsi="Times New Roman"/>
          <w:color w:val="000000"/>
          <w:sz w:val="24"/>
          <w:szCs w:val="24"/>
          <w:lang w:eastAsia="ru-RU"/>
        </w:rPr>
      </w:pPr>
      <w:r w:rsidRPr="007A2044">
        <w:rPr>
          <w:rFonts w:ascii="Times New Roman" w:hAnsi="Times New Roman"/>
          <w:color w:val="000000"/>
          <w:sz w:val="24"/>
          <w:szCs w:val="24"/>
          <w:lang w:eastAsia="ru-RU"/>
        </w:rPr>
        <w:lastRenderedPageBreak/>
        <w:t>9. ТЕХНИЧЕСКОЕ ЗАДАНИЕ</w:t>
      </w:r>
    </w:p>
    <w:p w14:paraId="2DF857C1" w14:textId="77777777" w:rsidR="007A2044" w:rsidRDefault="007A2044" w:rsidP="008F26DC">
      <w:pPr>
        <w:spacing w:after="0" w:line="240" w:lineRule="auto"/>
        <w:jc w:val="center"/>
        <w:rPr>
          <w:rFonts w:ascii="Times New Roman" w:hAnsi="Times New Roman"/>
          <w:color w:val="000000"/>
          <w:sz w:val="24"/>
          <w:szCs w:val="24"/>
          <w:lang w:eastAsia="ru-RU"/>
        </w:rPr>
      </w:pPr>
    </w:p>
    <w:p w14:paraId="49DD05D3" w14:textId="54CEE575" w:rsidR="00CE60F4" w:rsidRPr="00CE60F4" w:rsidRDefault="00CE60F4" w:rsidP="00CE60F4">
      <w:pPr>
        <w:spacing w:after="0" w:line="360" w:lineRule="auto"/>
        <w:jc w:val="center"/>
        <w:rPr>
          <w:rFonts w:ascii="Times New Roman" w:eastAsia="Times New Roman" w:hAnsi="Times New Roman"/>
          <w:bCs/>
          <w:sz w:val="24"/>
          <w:szCs w:val="24"/>
          <w:lang w:eastAsia="ru-RU"/>
        </w:rPr>
      </w:pPr>
      <w:r w:rsidRPr="00CE60F4">
        <w:rPr>
          <w:rFonts w:ascii="Times New Roman" w:eastAsia="Times New Roman" w:hAnsi="Times New Roman"/>
          <w:bCs/>
          <w:sz w:val="24"/>
          <w:szCs w:val="24"/>
          <w:lang w:eastAsia="ru-RU"/>
        </w:rPr>
        <w:t xml:space="preserve">на поставку </w:t>
      </w:r>
      <w:r w:rsidRPr="00CE60F4">
        <w:rPr>
          <w:rFonts w:ascii="Times New Roman" w:eastAsia="Times New Roman" w:hAnsi="Times New Roman"/>
          <w:sz w:val="24"/>
          <w:szCs w:val="24"/>
          <w:lang w:eastAsia="ru-RU"/>
        </w:rPr>
        <w:t xml:space="preserve">интеллектуальных приборов учета электроэнергии </w:t>
      </w:r>
      <w:proofErr w:type="spellStart"/>
      <w:r w:rsidRPr="00CE60F4">
        <w:rPr>
          <w:rFonts w:ascii="Times New Roman" w:eastAsia="Times New Roman" w:hAnsi="Times New Roman"/>
          <w:sz w:val="24"/>
          <w:szCs w:val="24"/>
          <w:lang w:eastAsia="ru-RU"/>
        </w:rPr>
        <w:t>РиМ</w:t>
      </w:r>
      <w:proofErr w:type="spellEnd"/>
      <w:r w:rsidRPr="00CE60F4">
        <w:rPr>
          <w:rFonts w:ascii="Times New Roman" w:eastAsia="Times New Roman" w:hAnsi="Times New Roman"/>
          <w:sz w:val="24"/>
          <w:szCs w:val="24"/>
          <w:lang w:eastAsia="ru-RU"/>
        </w:rPr>
        <w:t xml:space="preserve"> 389.01, 384.01/2 </w:t>
      </w:r>
      <w:r w:rsidR="007253E8">
        <w:rPr>
          <w:rFonts w:ascii="Times New Roman" w:eastAsia="Times New Roman" w:hAnsi="Times New Roman"/>
          <w:sz w:val="24"/>
          <w:szCs w:val="24"/>
          <w:lang w:eastAsia="ru-RU"/>
        </w:rPr>
        <w:t xml:space="preserve">(или эквивалент) </w:t>
      </w:r>
      <w:r w:rsidRPr="00CE60F4">
        <w:rPr>
          <w:rFonts w:ascii="Times New Roman" w:eastAsia="Times New Roman" w:hAnsi="Times New Roman"/>
          <w:bCs/>
          <w:sz w:val="24"/>
          <w:szCs w:val="24"/>
          <w:lang w:eastAsia="ru-RU"/>
        </w:rPr>
        <w:t>для нужд АО «Магаданэлектросеть».</w:t>
      </w:r>
    </w:p>
    <w:p w14:paraId="3F353FE7" w14:textId="77777777" w:rsidR="00CE60F4" w:rsidRPr="00CE60F4" w:rsidRDefault="00CE60F4" w:rsidP="00CE60F4">
      <w:pPr>
        <w:numPr>
          <w:ilvl w:val="0"/>
          <w:numId w:val="39"/>
        </w:numPr>
        <w:tabs>
          <w:tab w:val="left" w:pos="709"/>
          <w:tab w:val="left" w:pos="1134"/>
        </w:tabs>
        <w:spacing w:after="0" w:line="360" w:lineRule="auto"/>
        <w:ind w:firstLine="709"/>
        <w:jc w:val="both"/>
        <w:rPr>
          <w:rFonts w:ascii="Times New Roman" w:eastAsia="Times New Roman" w:hAnsi="Times New Roman"/>
          <w:b/>
          <w:bCs/>
          <w:sz w:val="24"/>
          <w:szCs w:val="24"/>
          <w:lang w:eastAsia="ru-RU"/>
        </w:rPr>
      </w:pPr>
      <w:r w:rsidRPr="00CE60F4">
        <w:rPr>
          <w:rFonts w:ascii="Times New Roman" w:eastAsia="Times New Roman" w:hAnsi="Times New Roman"/>
          <w:b/>
          <w:bCs/>
          <w:sz w:val="24"/>
          <w:szCs w:val="24"/>
          <w:lang w:eastAsia="ru-RU"/>
        </w:rPr>
        <w:t>Наименование поставляемых товаров, требования, количество, сроки поставки.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402"/>
        <w:gridCol w:w="2058"/>
        <w:gridCol w:w="720"/>
        <w:gridCol w:w="900"/>
        <w:gridCol w:w="2100"/>
      </w:tblGrid>
      <w:tr w:rsidR="00CE60F4" w:rsidRPr="00CE60F4" w14:paraId="7D1A2264" w14:textId="77777777" w:rsidTr="009734C0">
        <w:tc>
          <w:tcPr>
            <w:tcW w:w="709" w:type="dxa"/>
            <w:vAlign w:val="center"/>
          </w:tcPr>
          <w:p w14:paraId="75BA54CC" w14:textId="77777777" w:rsidR="00CE60F4" w:rsidRPr="00CE60F4" w:rsidRDefault="00CE60F4" w:rsidP="00CE60F4">
            <w:pPr>
              <w:tabs>
                <w:tab w:val="left" w:pos="0"/>
                <w:tab w:val="num" w:pos="851"/>
                <w:tab w:val="left" w:pos="1134"/>
              </w:tabs>
              <w:spacing w:after="0" w:line="240" w:lineRule="auto"/>
              <w:ind w:left="851"/>
              <w:jc w:val="center"/>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w:t>
            </w:r>
          </w:p>
          <w:p w14:paraId="08540130"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proofErr w:type="spellStart"/>
            <w:r w:rsidRPr="00CE60F4">
              <w:rPr>
                <w:rFonts w:ascii="Times New Roman" w:eastAsia="Times New Roman" w:hAnsi="Times New Roman"/>
                <w:b/>
                <w:sz w:val="24"/>
                <w:szCs w:val="24"/>
                <w:lang w:eastAsia="ru-RU"/>
              </w:rPr>
              <w:t>п.п</w:t>
            </w:r>
            <w:proofErr w:type="spellEnd"/>
            <w:r w:rsidRPr="00CE60F4">
              <w:rPr>
                <w:rFonts w:ascii="Times New Roman" w:eastAsia="Times New Roman" w:hAnsi="Times New Roman"/>
                <w:b/>
                <w:sz w:val="24"/>
                <w:szCs w:val="24"/>
                <w:lang w:eastAsia="ru-RU"/>
              </w:rPr>
              <w:t>.</w:t>
            </w:r>
          </w:p>
        </w:tc>
        <w:tc>
          <w:tcPr>
            <w:tcW w:w="3402" w:type="dxa"/>
            <w:vAlign w:val="center"/>
          </w:tcPr>
          <w:p w14:paraId="19BE3148"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Наименование товаров</w:t>
            </w:r>
          </w:p>
        </w:tc>
        <w:tc>
          <w:tcPr>
            <w:tcW w:w="2058" w:type="dxa"/>
            <w:vAlign w:val="center"/>
          </w:tcPr>
          <w:p w14:paraId="30755C64"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 xml:space="preserve">Требования </w:t>
            </w:r>
            <w:proofErr w:type="gramStart"/>
            <w:r w:rsidRPr="00CE60F4">
              <w:rPr>
                <w:rFonts w:ascii="Times New Roman" w:eastAsia="Times New Roman" w:hAnsi="Times New Roman"/>
                <w:b/>
                <w:sz w:val="24"/>
                <w:szCs w:val="24"/>
                <w:lang w:eastAsia="ru-RU"/>
              </w:rPr>
              <w:t>к</w:t>
            </w:r>
            <w:proofErr w:type="gramEnd"/>
            <w:r w:rsidRPr="00CE60F4">
              <w:rPr>
                <w:rFonts w:ascii="Times New Roman" w:eastAsia="Times New Roman" w:hAnsi="Times New Roman"/>
                <w:b/>
                <w:sz w:val="24"/>
                <w:szCs w:val="24"/>
                <w:lang w:eastAsia="ru-RU"/>
              </w:rPr>
              <w:t xml:space="preserve"> </w:t>
            </w:r>
          </w:p>
          <w:p w14:paraId="21663BE0"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товарам</w:t>
            </w:r>
          </w:p>
          <w:p w14:paraId="6A13C827"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(ГОСТ, ТУ)</w:t>
            </w:r>
          </w:p>
        </w:tc>
        <w:tc>
          <w:tcPr>
            <w:tcW w:w="720" w:type="dxa"/>
            <w:vAlign w:val="center"/>
          </w:tcPr>
          <w:p w14:paraId="13F280D3"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Ед.</w:t>
            </w:r>
          </w:p>
          <w:p w14:paraId="5944CD68"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изм.</w:t>
            </w:r>
          </w:p>
        </w:tc>
        <w:tc>
          <w:tcPr>
            <w:tcW w:w="900" w:type="dxa"/>
            <w:vAlign w:val="center"/>
          </w:tcPr>
          <w:p w14:paraId="3F88F5CF"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Кол-во</w:t>
            </w:r>
          </w:p>
        </w:tc>
        <w:tc>
          <w:tcPr>
            <w:tcW w:w="2100" w:type="dxa"/>
            <w:vAlign w:val="center"/>
          </w:tcPr>
          <w:p w14:paraId="044AD6AD"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Сроки</w:t>
            </w:r>
          </w:p>
          <w:p w14:paraId="461A6178" w14:textId="77777777" w:rsidR="00CE60F4" w:rsidRPr="00CE60F4" w:rsidRDefault="00CE60F4" w:rsidP="00CE60F4">
            <w:pPr>
              <w:tabs>
                <w:tab w:val="left" w:pos="0"/>
                <w:tab w:val="num" w:pos="851"/>
                <w:tab w:val="left" w:pos="1134"/>
              </w:tabs>
              <w:spacing w:after="0" w:line="240" w:lineRule="auto"/>
              <w:rPr>
                <w:rFonts w:ascii="Times New Roman" w:eastAsia="Times New Roman" w:hAnsi="Times New Roman"/>
                <w:b/>
                <w:sz w:val="24"/>
                <w:szCs w:val="24"/>
                <w:lang w:eastAsia="ru-RU"/>
              </w:rPr>
            </w:pPr>
            <w:r w:rsidRPr="00CE60F4">
              <w:rPr>
                <w:rFonts w:ascii="Times New Roman" w:eastAsia="Times New Roman" w:hAnsi="Times New Roman"/>
                <w:b/>
                <w:sz w:val="24"/>
                <w:szCs w:val="24"/>
                <w:lang w:eastAsia="ru-RU"/>
              </w:rPr>
              <w:t>поставки</w:t>
            </w:r>
          </w:p>
        </w:tc>
      </w:tr>
      <w:tr w:rsidR="00CE60F4" w:rsidRPr="00CE60F4" w14:paraId="6DA23C9C" w14:textId="77777777" w:rsidTr="009734C0">
        <w:trPr>
          <w:trHeight w:val="832"/>
        </w:trPr>
        <w:tc>
          <w:tcPr>
            <w:tcW w:w="709" w:type="dxa"/>
            <w:vAlign w:val="center"/>
          </w:tcPr>
          <w:p w14:paraId="6EA64272" w14:textId="77777777" w:rsidR="00CE60F4" w:rsidRPr="00CE60F4" w:rsidRDefault="00CE60F4" w:rsidP="00CE60F4">
            <w:pPr>
              <w:spacing w:after="0" w:line="240" w:lineRule="auto"/>
              <w:jc w:val="center"/>
              <w:rPr>
                <w:rFonts w:ascii="Times New Roman" w:eastAsia="Times New Roman" w:hAnsi="Times New Roman"/>
                <w:sz w:val="24"/>
                <w:szCs w:val="24"/>
                <w:lang w:eastAsia="ru-RU" w:bidi="ar-MA"/>
              </w:rPr>
            </w:pPr>
            <w:r w:rsidRPr="00CE60F4">
              <w:rPr>
                <w:rFonts w:ascii="Times New Roman" w:eastAsia="Times New Roman" w:hAnsi="Times New Roman"/>
                <w:sz w:val="24"/>
                <w:szCs w:val="24"/>
                <w:lang w:eastAsia="ru-RU" w:bidi="ar-MA"/>
              </w:rPr>
              <w:t>1.</w:t>
            </w:r>
          </w:p>
        </w:tc>
        <w:tc>
          <w:tcPr>
            <w:tcW w:w="3402" w:type="dxa"/>
            <w:vAlign w:val="center"/>
          </w:tcPr>
          <w:p w14:paraId="7B5013CF" w14:textId="4B98DDC7" w:rsidR="00CE60F4" w:rsidRPr="00CE60F4" w:rsidRDefault="00CE60F4" w:rsidP="00CE60F4">
            <w:pPr>
              <w:spacing w:after="0" w:line="240" w:lineRule="auto"/>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 xml:space="preserve">Интеллектуальный прибор учета электроэнергии </w:t>
            </w:r>
            <w:proofErr w:type="spellStart"/>
            <w:r w:rsidRPr="00CE60F4">
              <w:rPr>
                <w:rFonts w:ascii="Times New Roman" w:eastAsia="Times New Roman" w:hAnsi="Times New Roman"/>
                <w:sz w:val="24"/>
                <w:szCs w:val="24"/>
                <w:lang w:eastAsia="ru-RU"/>
              </w:rPr>
              <w:t>РиМ</w:t>
            </w:r>
            <w:proofErr w:type="spellEnd"/>
            <w:r w:rsidRPr="00CE60F4">
              <w:rPr>
                <w:rFonts w:ascii="Times New Roman" w:eastAsia="Times New Roman" w:hAnsi="Times New Roman"/>
                <w:sz w:val="24"/>
                <w:szCs w:val="24"/>
                <w:lang w:eastAsia="ru-RU"/>
              </w:rPr>
              <w:t xml:space="preserve"> 389.01</w:t>
            </w:r>
            <w:r w:rsidR="009734C0">
              <w:rPr>
                <w:rFonts w:ascii="Times New Roman" w:eastAsia="Times New Roman" w:hAnsi="Times New Roman"/>
                <w:sz w:val="24"/>
                <w:szCs w:val="24"/>
                <w:lang w:eastAsia="ru-RU"/>
              </w:rPr>
              <w:t xml:space="preserve"> (или эквивалент)</w:t>
            </w:r>
          </w:p>
        </w:tc>
        <w:tc>
          <w:tcPr>
            <w:tcW w:w="2058" w:type="dxa"/>
            <w:vAlign w:val="center"/>
          </w:tcPr>
          <w:p w14:paraId="4A14EAE7" w14:textId="77777777" w:rsidR="00CE60F4" w:rsidRPr="00CE60F4" w:rsidRDefault="00CE60F4" w:rsidP="00CE60F4">
            <w:pPr>
              <w:tabs>
                <w:tab w:val="left" w:pos="176"/>
                <w:tab w:val="num" w:pos="851"/>
                <w:tab w:val="left" w:pos="1134"/>
              </w:tabs>
              <w:spacing w:after="0" w:line="240" w:lineRule="auto"/>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ТУ 26.51.63-084-11821941-2017, ГОСТ 31818.11-2012, ГОСТ 31819.22-2012, ГОСТ 31819.23-2012</w:t>
            </w:r>
          </w:p>
        </w:tc>
        <w:tc>
          <w:tcPr>
            <w:tcW w:w="720" w:type="dxa"/>
            <w:vAlign w:val="center"/>
          </w:tcPr>
          <w:p w14:paraId="1F847FC1" w14:textId="77777777" w:rsidR="00CE60F4" w:rsidRPr="00CE60F4" w:rsidRDefault="00CE60F4" w:rsidP="00CE60F4">
            <w:pPr>
              <w:spacing w:after="0" w:line="240" w:lineRule="auto"/>
              <w:contextualSpacing/>
              <w:jc w:val="center"/>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шт.</w:t>
            </w:r>
          </w:p>
        </w:tc>
        <w:tc>
          <w:tcPr>
            <w:tcW w:w="900" w:type="dxa"/>
            <w:vAlign w:val="center"/>
          </w:tcPr>
          <w:p w14:paraId="3925CECE" w14:textId="77777777" w:rsidR="00CE60F4" w:rsidRPr="00CE60F4" w:rsidRDefault="00CE60F4" w:rsidP="00CE60F4">
            <w:pPr>
              <w:spacing w:after="0" w:line="240" w:lineRule="auto"/>
              <w:jc w:val="center"/>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1</w:t>
            </w:r>
          </w:p>
        </w:tc>
        <w:tc>
          <w:tcPr>
            <w:tcW w:w="2100" w:type="dxa"/>
            <w:vAlign w:val="center"/>
          </w:tcPr>
          <w:p w14:paraId="7A7B7772" w14:textId="77777777" w:rsidR="00CE60F4" w:rsidRPr="00CE60F4" w:rsidRDefault="00CE60F4" w:rsidP="00CE60F4">
            <w:pPr>
              <w:tabs>
                <w:tab w:val="left" w:pos="33"/>
                <w:tab w:val="num" w:pos="851"/>
                <w:tab w:val="left" w:pos="1134"/>
                <w:tab w:val="num" w:pos="1593"/>
                <w:tab w:val="left" w:pos="1626"/>
              </w:tabs>
              <w:spacing w:after="0" w:line="240" w:lineRule="auto"/>
              <w:ind w:left="33"/>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31.12.2021</w:t>
            </w:r>
          </w:p>
        </w:tc>
      </w:tr>
      <w:tr w:rsidR="00CE60F4" w:rsidRPr="00CE60F4" w14:paraId="11C7154A" w14:textId="77777777" w:rsidTr="009734C0">
        <w:trPr>
          <w:trHeight w:val="832"/>
        </w:trPr>
        <w:tc>
          <w:tcPr>
            <w:tcW w:w="709" w:type="dxa"/>
            <w:vAlign w:val="center"/>
          </w:tcPr>
          <w:p w14:paraId="03FC119B" w14:textId="77777777" w:rsidR="00CE60F4" w:rsidRPr="00CE60F4" w:rsidRDefault="00CE60F4" w:rsidP="00CE60F4">
            <w:pPr>
              <w:spacing w:after="0" w:line="240" w:lineRule="auto"/>
              <w:jc w:val="center"/>
              <w:rPr>
                <w:rFonts w:ascii="Times New Roman" w:eastAsia="Times New Roman" w:hAnsi="Times New Roman"/>
                <w:sz w:val="24"/>
                <w:szCs w:val="24"/>
                <w:lang w:eastAsia="ru-RU" w:bidi="ar-MA"/>
              </w:rPr>
            </w:pPr>
            <w:r w:rsidRPr="00CE60F4">
              <w:rPr>
                <w:rFonts w:ascii="Times New Roman" w:eastAsia="Times New Roman" w:hAnsi="Times New Roman"/>
                <w:sz w:val="24"/>
                <w:szCs w:val="24"/>
                <w:lang w:eastAsia="ru-RU" w:bidi="ar-MA"/>
              </w:rPr>
              <w:t>2.</w:t>
            </w:r>
          </w:p>
        </w:tc>
        <w:tc>
          <w:tcPr>
            <w:tcW w:w="3402" w:type="dxa"/>
            <w:vAlign w:val="center"/>
          </w:tcPr>
          <w:p w14:paraId="783C0E31" w14:textId="42810671" w:rsidR="00CE60F4" w:rsidRPr="00CE60F4" w:rsidRDefault="00CE60F4" w:rsidP="00CE60F4">
            <w:pPr>
              <w:spacing w:after="0" w:line="240" w:lineRule="auto"/>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 xml:space="preserve">Интеллектуальный прибор учета электроэнергии </w:t>
            </w:r>
            <w:proofErr w:type="spellStart"/>
            <w:r w:rsidRPr="00CE60F4">
              <w:rPr>
                <w:rFonts w:ascii="Times New Roman" w:eastAsia="Times New Roman" w:hAnsi="Times New Roman"/>
                <w:sz w:val="24"/>
                <w:szCs w:val="24"/>
                <w:lang w:eastAsia="ru-RU"/>
              </w:rPr>
              <w:t>РиМ</w:t>
            </w:r>
            <w:proofErr w:type="spellEnd"/>
            <w:r w:rsidRPr="00CE60F4">
              <w:rPr>
                <w:rFonts w:ascii="Times New Roman" w:eastAsia="Times New Roman" w:hAnsi="Times New Roman"/>
                <w:sz w:val="24"/>
                <w:szCs w:val="24"/>
                <w:lang w:eastAsia="ru-RU"/>
              </w:rPr>
              <w:t xml:space="preserve"> 384.01/2</w:t>
            </w:r>
            <w:r w:rsidR="009734C0">
              <w:rPr>
                <w:rFonts w:ascii="Times New Roman" w:eastAsia="Times New Roman" w:hAnsi="Times New Roman"/>
                <w:sz w:val="24"/>
                <w:szCs w:val="24"/>
                <w:lang w:eastAsia="ru-RU"/>
              </w:rPr>
              <w:t xml:space="preserve"> (или эквивалент)</w:t>
            </w:r>
          </w:p>
        </w:tc>
        <w:tc>
          <w:tcPr>
            <w:tcW w:w="2058" w:type="dxa"/>
            <w:vAlign w:val="center"/>
          </w:tcPr>
          <w:p w14:paraId="32F9786B" w14:textId="77777777" w:rsidR="00CE60F4" w:rsidRPr="00CE60F4" w:rsidRDefault="00CE60F4" w:rsidP="00CE60F4">
            <w:pPr>
              <w:tabs>
                <w:tab w:val="left" w:pos="176"/>
                <w:tab w:val="num" w:pos="851"/>
                <w:tab w:val="left" w:pos="1134"/>
              </w:tabs>
              <w:spacing w:after="0" w:line="240" w:lineRule="auto"/>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ТУ 26.51.63-084-11821941-2017, ГОСТ 31818.11-2012, ГОСТ 31819.22-2012, ГОСТ 31819.23-2012</w:t>
            </w:r>
          </w:p>
        </w:tc>
        <w:tc>
          <w:tcPr>
            <w:tcW w:w="720" w:type="dxa"/>
            <w:vAlign w:val="center"/>
          </w:tcPr>
          <w:p w14:paraId="278D7C36" w14:textId="77777777" w:rsidR="00CE60F4" w:rsidRPr="00CE60F4" w:rsidRDefault="00CE60F4" w:rsidP="00CE60F4">
            <w:pPr>
              <w:spacing w:after="0" w:line="240" w:lineRule="auto"/>
              <w:contextualSpacing/>
              <w:jc w:val="center"/>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шт.</w:t>
            </w:r>
          </w:p>
        </w:tc>
        <w:tc>
          <w:tcPr>
            <w:tcW w:w="900" w:type="dxa"/>
            <w:vAlign w:val="center"/>
          </w:tcPr>
          <w:p w14:paraId="79E2E733" w14:textId="77777777" w:rsidR="00CE60F4" w:rsidRPr="00CE60F4" w:rsidRDefault="00CE60F4" w:rsidP="00CE60F4">
            <w:pPr>
              <w:spacing w:after="0" w:line="240" w:lineRule="auto"/>
              <w:jc w:val="center"/>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2</w:t>
            </w:r>
          </w:p>
        </w:tc>
        <w:tc>
          <w:tcPr>
            <w:tcW w:w="2100" w:type="dxa"/>
            <w:vAlign w:val="center"/>
          </w:tcPr>
          <w:p w14:paraId="10CC8997" w14:textId="77777777" w:rsidR="00CE60F4" w:rsidRPr="00CE60F4" w:rsidRDefault="00CE60F4" w:rsidP="00CE60F4">
            <w:pPr>
              <w:tabs>
                <w:tab w:val="left" w:pos="33"/>
                <w:tab w:val="num" w:pos="851"/>
                <w:tab w:val="left" w:pos="1134"/>
                <w:tab w:val="num" w:pos="1593"/>
                <w:tab w:val="left" w:pos="1626"/>
              </w:tabs>
              <w:spacing w:after="0" w:line="240" w:lineRule="auto"/>
              <w:ind w:left="33"/>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31.12.2021</w:t>
            </w:r>
          </w:p>
        </w:tc>
      </w:tr>
    </w:tbl>
    <w:p w14:paraId="1D886A89" w14:textId="77777777" w:rsidR="00CE60F4" w:rsidRPr="00CE60F4" w:rsidRDefault="00CE60F4" w:rsidP="00CE60F4">
      <w:pPr>
        <w:tabs>
          <w:tab w:val="left" w:pos="709"/>
          <w:tab w:val="left" w:pos="1134"/>
        </w:tabs>
        <w:spacing w:after="0" w:line="360" w:lineRule="auto"/>
        <w:jc w:val="both"/>
        <w:rPr>
          <w:rFonts w:ascii="Times New Roman" w:eastAsia="Times New Roman" w:hAnsi="Times New Roman"/>
          <w:bCs/>
          <w:i/>
          <w:sz w:val="24"/>
          <w:szCs w:val="24"/>
          <w:lang w:eastAsia="ru-RU"/>
        </w:rPr>
      </w:pPr>
    </w:p>
    <w:p w14:paraId="156BDB85" w14:textId="77777777" w:rsidR="00CE60F4" w:rsidRPr="00CE60F4" w:rsidRDefault="00CE60F4" w:rsidP="00CE60F4">
      <w:pPr>
        <w:numPr>
          <w:ilvl w:val="0"/>
          <w:numId w:val="39"/>
        </w:numPr>
        <w:tabs>
          <w:tab w:val="left" w:pos="709"/>
          <w:tab w:val="left" w:pos="1134"/>
        </w:tabs>
        <w:spacing w:after="0" w:line="360" w:lineRule="auto"/>
        <w:jc w:val="both"/>
        <w:rPr>
          <w:rFonts w:ascii="Times New Roman" w:eastAsia="Times New Roman" w:hAnsi="Times New Roman"/>
          <w:bCs/>
          <w:i/>
          <w:sz w:val="24"/>
          <w:szCs w:val="24"/>
          <w:lang w:eastAsia="ru-RU"/>
        </w:rPr>
      </w:pPr>
      <w:r w:rsidRPr="00CE60F4">
        <w:rPr>
          <w:rFonts w:ascii="Times New Roman" w:eastAsia="Times New Roman" w:hAnsi="Times New Roman"/>
          <w:b/>
          <w:bCs/>
          <w:sz w:val="24"/>
          <w:szCs w:val="24"/>
          <w:lang w:eastAsia="ru-RU"/>
        </w:rPr>
        <w:t xml:space="preserve">Требования к товару. </w:t>
      </w:r>
    </w:p>
    <w:p w14:paraId="65D1374F" w14:textId="77777777" w:rsidR="00CE60F4" w:rsidRPr="00CE60F4" w:rsidRDefault="00CE60F4" w:rsidP="00CE60F4">
      <w:pPr>
        <w:numPr>
          <w:ilvl w:val="0"/>
          <w:numId w:val="41"/>
        </w:numPr>
        <w:tabs>
          <w:tab w:val="left" w:pos="360"/>
          <w:tab w:val="left" w:pos="709"/>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sz w:val="24"/>
          <w:szCs w:val="24"/>
          <w:lang w:eastAsia="ru-RU"/>
        </w:rPr>
        <w:t xml:space="preserve">Интеллектуальные приборы учета электроэнергии (далее ИПУЭ) </w:t>
      </w:r>
      <w:proofErr w:type="spellStart"/>
      <w:r w:rsidRPr="00CE60F4">
        <w:rPr>
          <w:rFonts w:ascii="Times New Roman" w:eastAsia="Times New Roman" w:hAnsi="Times New Roman"/>
          <w:sz w:val="24"/>
          <w:szCs w:val="24"/>
          <w:lang w:eastAsia="ru-RU"/>
        </w:rPr>
        <w:t>РиМ</w:t>
      </w:r>
      <w:proofErr w:type="spellEnd"/>
      <w:r w:rsidRPr="00CE60F4">
        <w:rPr>
          <w:rFonts w:ascii="Times New Roman" w:eastAsia="Times New Roman" w:hAnsi="Times New Roman"/>
          <w:sz w:val="24"/>
          <w:szCs w:val="24"/>
          <w:lang w:eastAsia="ru-RU"/>
        </w:rPr>
        <w:t xml:space="preserve"> 38х</w:t>
      </w:r>
      <w:proofErr w:type="gramStart"/>
      <w:r w:rsidRPr="00CE60F4">
        <w:rPr>
          <w:rFonts w:ascii="Times New Roman" w:eastAsia="Times New Roman" w:hAnsi="Times New Roman"/>
          <w:sz w:val="24"/>
          <w:szCs w:val="24"/>
          <w:lang w:eastAsia="ru-RU"/>
        </w:rPr>
        <w:t>.х</w:t>
      </w:r>
      <w:proofErr w:type="gramEnd"/>
      <w:r w:rsidRPr="00CE60F4">
        <w:rPr>
          <w:rFonts w:ascii="Times New Roman" w:eastAsia="Times New Roman" w:hAnsi="Times New Roman"/>
          <w:sz w:val="24"/>
          <w:szCs w:val="24"/>
          <w:lang w:eastAsia="ru-RU"/>
        </w:rPr>
        <w:t xml:space="preserve"> </w:t>
      </w:r>
      <w:r w:rsidRPr="00CE60F4">
        <w:rPr>
          <w:rFonts w:ascii="Times New Roman" w:eastAsia="Times New Roman" w:hAnsi="Times New Roman" w:cs="Calibri"/>
          <w:color w:val="000000"/>
          <w:sz w:val="24"/>
          <w:szCs w:val="24"/>
          <w:lang w:eastAsia="ru-RU"/>
        </w:rPr>
        <w:t xml:space="preserve">должны соответствовать требованиям </w:t>
      </w:r>
      <w:r w:rsidRPr="00CE60F4">
        <w:rPr>
          <w:rFonts w:ascii="Times New Roman" w:eastAsia="Times New Roman" w:hAnsi="Times New Roman"/>
          <w:sz w:val="24"/>
          <w:szCs w:val="24"/>
          <w:lang w:eastAsia="ru-RU"/>
        </w:rPr>
        <w:t>ТУ 26.51.63-084-11821941-2017, ГОСТ 31818.11-2012, ГОСТ 31819.22-2012, ГОСТ 31819.23-2012.</w:t>
      </w:r>
    </w:p>
    <w:p w14:paraId="2643C22B" w14:textId="77777777" w:rsidR="00CE60F4" w:rsidRPr="00CE60F4" w:rsidRDefault="00CE60F4" w:rsidP="00CE60F4">
      <w:pPr>
        <w:numPr>
          <w:ilvl w:val="0"/>
          <w:numId w:val="41"/>
        </w:numPr>
        <w:tabs>
          <w:tab w:val="left" w:pos="360"/>
          <w:tab w:val="left" w:pos="709"/>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 xml:space="preserve"> </w:t>
      </w:r>
      <w:r w:rsidRPr="00CE60F4">
        <w:rPr>
          <w:rFonts w:ascii="Times New Roman" w:eastAsia="Times New Roman" w:hAnsi="Times New Roman"/>
          <w:sz w:val="24"/>
          <w:szCs w:val="24"/>
          <w:lang w:eastAsia="ru-RU"/>
        </w:rPr>
        <w:t>ИПУЭ должен работать в составе системы автоматизированного учета электрической энергии.</w:t>
      </w:r>
    </w:p>
    <w:p w14:paraId="107CB7C0" w14:textId="77777777" w:rsidR="00CE60F4" w:rsidRPr="00CE60F4" w:rsidRDefault="00CE60F4" w:rsidP="00CE60F4">
      <w:pPr>
        <w:numPr>
          <w:ilvl w:val="0"/>
          <w:numId w:val="41"/>
        </w:numPr>
        <w:tabs>
          <w:tab w:val="left" w:pos="360"/>
          <w:tab w:val="left" w:pos="709"/>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Товар должен быть сертифицирован и внесен в Государственный реестр средств измерений РФ.</w:t>
      </w:r>
    </w:p>
    <w:p w14:paraId="1BA20935" w14:textId="77777777" w:rsidR="00CE60F4" w:rsidRPr="00CE60F4" w:rsidRDefault="00CE60F4" w:rsidP="00CE60F4">
      <w:pPr>
        <w:numPr>
          <w:ilvl w:val="0"/>
          <w:numId w:val="42"/>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Корпус измерительного блока должен быть герметичным и устойчивым к перепаду температур от -40 до 70 градусов.</w:t>
      </w:r>
    </w:p>
    <w:p w14:paraId="32480288" w14:textId="77777777" w:rsidR="00CE60F4" w:rsidRPr="00CE60F4" w:rsidRDefault="00CE60F4" w:rsidP="00CE60F4">
      <w:pPr>
        <w:numPr>
          <w:ilvl w:val="0"/>
          <w:numId w:val="42"/>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 xml:space="preserve">Корпус измерительного блока монтируемого на проводах </w:t>
      </w:r>
      <w:proofErr w:type="gramStart"/>
      <w:r w:rsidRPr="00CE60F4">
        <w:rPr>
          <w:rFonts w:ascii="Times New Roman" w:eastAsia="Times New Roman" w:hAnsi="Times New Roman" w:cs="Calibri"/>
          <w:color w:val="000000"/>
          <w:sz w:val="24"/>
          <w:szCs w:val="24"/>
          <w:lang w:eastAsia="ru-RU"/>
        </w:rPr>
        <w:t>ВЛ</w:t>
      </w:r>
      <w:proofErr w:type="gramEnd"/>
      <w:r w:rsidRPr="00CE60F4">
        <w:rPr>
          <w:rFonts w:ascii="Times New Roman" w:eastAsia="Times New Roman" w:hAnsi="Times New Roman" w:cs="Calibri"/>
          <w:color w:val="000000"/>
          <w:sz w:val="24"/>
          <w:szCs w:val="24"/>
          <w:lang w:eastAsia="ru-RU"/>
        </w:rPr>
        <w:t xml:space="preserve"> должен иметь антивандальное исполнение.</w:t>
      </w:r>
    </w:p>
    <w:p w14:paraId="0F95F1CD" w14:textId="77777777" w:rsidR="00CE60F4" w:rsidRPr="00CE60F4" w:rsidRDefault="00CE60F4" w:rsidP="00CE60F4">
      <w:pPr>
        <w:numPr>
          <w:ilvl w:val="0"/>
          <w:numId w:val="42"/>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olor w:val="000000"/>
          <w:spacing w:val="-3"/>
          <w:sz w:val="24"/>
          <w:szCs w:val="24"/>
          <w:lang w:eastAsia="ru-RU"/>
        </w:rPr>
        <w:t>ИПУЭ должен иметь класс точности не ниже 1,0.</w:t>
      </w:r>
    </w:p>
    <w:p w14:paraId="066A0983" w14:textId="77777777" w:rsidR="00CE60F4" w:rsidRPr="00CE60F4" w:rsidRDefault="00CE60F4" w:rsidP="00CE60F4">
      <w:pPr>
        <w:numPr>
          <w:ilvl w:val="0"/>
          <w:numId w:val="43"/>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 xml:space="preserve">Необходимо наличие не менее двух видов интерфейса – </w:t>
      </w:r>
      <w:proofErr w:type="spellStart"/>
      <w:r w:rsidRPr="00CE60F4">
        <w:rPr>
          <w:rFonts w:ascii="Times New Roman" w:eastAsia="Times New Roman" w:hAnsi="Times New Roman" w:cs="Calibri"/>
          <w:color w:val="000000"/>
          <w:sz w:val="24"/>
          <w:szCs w:val="24"/>
          <w:lang w:eastAsia="ru-RU"/>
        </w:rPr>
        <w:t>радиоинтерфейс</w:t>
      </w:r>
      <w:proofErr w:type="spellEnd"/>
      <w:r w:rsidRPr="00CE60F4">
        <w:rPr>
          <w:rFonts w:ascii="Times New Roman" w:eastAsia="Times New Roman" w:hAnsi="Times New Roman" w:cs="Calibri"/>
          <w:color w:val="000000"/>
          <w:sz w:val="24"/>
          <w:szCs w:val="24"/>
          <w:lang w:eastAsia="ru-RU"/>
        </w:rPr>
        <w:t xml:space="preserve"> (</w:t>
      </w:r>
      <w:r w:rsidRPr="00CE60F4">
        <w:rPr>
          <w:rFonts w:ascii="Times New Roman" w:eastAsia="Times New Roman" w:hAnsi="Times New Roman" w:cs="Calibri"/>
          <w:color w:val="000000"/>
          <w:sz w:val="24"/>
          <w:szCs w:val="24"/>
          <w:lang w:val="en-US" w:eastAsia="ru-RU"/>
        </w:rPr>
        <w:t>RF</w:t>
      </w:r>
      <w:r w:rsidRPr="00CE60F4">
        <w:rPr>
          <w:rFonts w:ascii="Times New Roman" w:eastAsia="Times New Roman" w:hAnsi="Times New Roman" w:cs="Calibri"/>
          <w:color w:val="000000"/>
          <w:sz w:val="24"/>
          <w:szCs w:val="24"/>
          <w:lang w:eastAsia="ru-RU"/>
        </w:rPr>
        <w:t xml:space="preserve">1) и </w:t>
      </w:r>
      <w:r w:rsidRPr="00CE60F4">
        <w:rPr>
          <w:rFonts w:ascii="Times New Roman" w:eastAsia="Times New Roman" w:hAnsi="Times New Roman" w:cs="Calibri"/>
          <w:color w:val="000000"/>
          <w:sz w:val="24"/>
          <w:szCs w:val="24"/>
          <w:lang w:val="en-US" w:eastAsia="ru-RU"/>
        </w:rPr>
        <w:t>GSM</w:t>
      </w:r>
      <w:r w:rsidRPr="00CE60F4">
        <w:rPr>
          <w:rFonts w:ascii="Times New Roman" w:eastAsia="Times New Roman" w:hAnsi="Times New Roman" w:cs="Calibri"/>
          <w:color w:val="000000"/>
          <w:sz w:val="24"/>
          <w:szCs w:val="24"/>
          <w:lang w:eastAsia="ru-RU"/>
        </w:rPr>
        <w:t>-интерфейс.</w:t>
      </w:r>
    </w:p>
    <w:p w14:paraId="2CFB975F" w14:textId="77777777" w:rsidR="00CE60F4" w:rsidRPr="00CE60F4" w:rsidRDefault="00CE60F4" w:rsidP="00CE60F4">
      <w:pPr>
        <w:numPr>
          <w:ilvl w:val="0"/>
          <w:numId w:val="44"/>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ИПУЭ должен поддерживать многотарифную систему расчетов.</w:t>
      </w:r>
    </w:p>
    <w:p w14:paraId="4AEAD481" w14:textId="77777777" w:rsidR="00CE60F4" w:rsidRPr="00CE60F4" w:rsidRDefault="00CE60F4" w:rsidP="00CE60F4">
      <w:pPr>
        <w:numPr>
          <w:ilvl w:val="0"/>
          <w:numId w:val="44"/>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t xml:space="preserve">ИПУЭ должны быть </w:t>
      </w:r>
      <w:proofErr w:type="gramStart"/>
      <w:r w:rsidRPr="00CE60F4">
        <w:rPr>
          <w:rFonts w:ascii="Times New Roman" w:eastAsia="Times New Roman" w:hAnsi="Times New Roman" w:cs="Calibri"/>
          <w:color w:val="000000"/>
          <w:sz w:val="24"/>
          <w:szCs w:val="24"/>
          <w:lang w:eastAsia="ru-RU"/>
        </w:rPr>
        <w:t>укомплектован</w:t>
      </w:r>
      <w:proofErr w:type="gramEnd"/>
      <w:r w:rsidRPr="00CE60F4">
        <w:rPr>
          <w:rFonts w:ascii="Times New Roman" w:eastAsia="Times New Roman" w:hAnsi="Times New Roman" w:cs="Calibri"/>
          <w:color w:val="000000"/>
          <w:sz w:val="24"/>
          <w:szCs w:val="24"/>
          <w:lang w:eastAsia="ru-RU"/>
        </w:rPr>
        <w:t xml:space="preserve"> дистанционным дисплеем для дистанционного считывания и визуализации показаний ИПУЭ</w:t>
      </w:r>
    </w:p>
    <w:p w14:paraId="2DE72D29" w14:textId="77777777" w:rsidR="00CE60F4" w:rsidRPr="00CE60F4" w:rsidRDefault="00CE60F4" w:rsidP="00CE60F4">
      <w:pPr>
        <w:numPr>
          <w:ilvl w:val="0"/>
          <w:numId w:val="44"/>
        </w:numPr>
        <w:tabs>
          <w:tab w:val="left" w:pos="709"/>
          <w:tab w:val="left" w:pos="900"/>
        </w:tabs>
        <w:spacing w:after="0" w:line="360" w:lineRule="auto"/>
        <w:jc w:val="both"/>
        <w:rPr>
          <w:rFonts w:ascii="Times New Roman" w:eastAsia="Times New Roman" w:hAnsi="Times New Roman" w:cs="Calibri"/>
          <w:color w:val="000000"/>
          <w:sz w:val="24"/>
          <w:szCs w:val="24"/>
          <w:lang w:eastAsia="ru-RU"/>
        </w:rPr>
      </w:pPr>
      <w:r w:rsidRPr="00CE60F4">
        <w:rPr>
          <w:rFonts w:ascii="Times New Roman" w:eastAsia="Times New Roman" w:hAnsi="Times New Roman" w:cs="Calibri"/>
          <w:color w:val="000000"/>
          <w:sz w:val="24"/>
          <w:szCs w:val="24"/>
          <w:lang w:eastAsia="ru-RU"/>
        </w:rPr>
        <w:lastRenderedPageBreak/>
        <w:t>В комплекте к ИПУЭ должен идти адаптер питания для проверки датчиков перед установкой.</w:t>
      </w:r>
    </w:p>
    <w:p w14:paraId="18BC3EA3" w14:textId="77777777" w:rsidR="00CE60F4" w:rsidRPr="00CE60F4" w:rsidRDefault="00CE60F4" w:rsidP="00CE60F4">
      <w:pPr>
        <w:numPr>
          <w:ilvl w:val="0"/>
          <w:numId w:val="40"/>
        </w:numPr>
        <w:tabs>
          <w:tab w:val="left" w:pos="709"/>
          <w:tab w:val="left" w:pos="1134"/>
        </w:tabs>
        <w:spacing w:after="0" w:line="360" w:lineRule="auto"/>
        <w:ind w:firstLine="360"/>
        <w:jc w:val="both"/>
        <w:rPr>
          <w:rFonts w:ascii="Times New Roman" w:eastAsia="Times New Roman" w:hAnsi="Times New Roman"/>
          <w:bCs/>
          <w:sz w:val="24"/>
          <w:szCs w:val="24"/>
          <w:lang w:eastAsia="ru-RU"/>
        </w:rPr>
      </w:pPr>
      <w:r w:rsidRPr="00CE60F4">
        <w:rPr>
          <w:rFonts w:ascii="Times New Roman" w:eastAsia="Times New Roman" w:hAnsi="Times New Roman"/>
          <w:b/>
          <w:sz w:val="24"/>
          <w:szCs w:val="24"/>
          <w:lang w:eastAsia="ru-RU"/>
        </w:rPr>
        <w:t>Требования к качеству товара</w:t>
      </w:r>
      <w:r w:rsidRPr="00CE60F4">
        <w:rPr>
          <w:rFonts w:ascii="Times New Roman" w:eastAsia="Times New Roman" w:hAnsi="Times New Roman"/>
          <w:sz w:val="24"/>
          <w:szCs w:val="24"/>
          <w:lang w:eastAsia="ru-RU"/>
        </w:rPr>
        <w:t>.</w:t>
      </w:r>
      <w:r w:rsidRPr="00CE60F4">
        <w:rPr>
          <w:rFonts w:ascii="Times New Roman" w:eastAsia="Times New Roman" w:hAnsi="Times New Roman"/>
          <w:b/>
          <w:sz w:val="24"/>
          <w:szCs w:val="24"/>
          <w:lang w:eastAsia="ru-RU"/>
        </w:rPr>
        <w:t xml:space="preserve"> </w:t>
      </w:r>
    </w:p>
    <w:p w14:paraId="08BBA44C" w14:textId="77777777" w:rsidR="00CE60F4" w:rsidRPr="00CE60F4" w:rsidRDefault="00CE60F4" w:rsidP="00CE60F4">
      <w:pPr>
        <w:numPr>
          <w:ilvl w:val="0"/>
          <w:numId w:val="45"/>
        </w:numPr>
        <w:tabs>
          <w:tab w:val="num" w:pos="720"/>
        </w:tabs>
        <w:spacing w:after="0" w:line="360" w:lineRule="auto"/>
        <w:ind w:left="720"/>
        <w:jc w:val="both"/>
        <w:rPr>
          <w:rFonts w:ascii="Times New Roman" w:eastAsia="Times New Roman" w:hAnsi="Times New Roman"/>
          <w:bCs/>
          <w:sz w:val="24"/>
          <w:szCs w:val="24"/>
          <w:lang w:eastAsia="ru-RU"/>
        </w:rPr>
      </w:pPr>
      <w:r w:rsidRPr="00CE60F4">
        <w:rPr>
          <w:rFonts w:ascii="Times New Roman" w:eastAsia="Times New Roman" w:hAnsi="Times New Roman"/>
          <w:sz w:val="24"/>
          <w:szCs w:val="24"/>
          <w:lang w:eastAsia="ru-RU"/>
        </w:rPr>
        <w:t>Поставляемый Товар должен соответствовать действующим в Российской Федерации ГОСТам, ОСТам, ТУ.</w:t>
      </w:r>
    </w:p>
    <w:p w14:paraId="219AAA1D" w14:textId="77777777" w:rsidR="00CE60F4" w:rsidRPr="00CE60F4" w:rsidRDefault="00CE60F4" w:rsidP="00CE60F4">
      <w:pPr>
        <w:numPr>
          <w:ilvl w:val="0"/>
          <w:numId w:val="45"/>
        </w:numPr>
        <w:tabs>
          <w:tab w:val="num" w:pos="720"/>
        </w:tabs>
        <w:spacing w:after="0" w:line="360" w:lineRule="auto"/>
        <w:ind w:left="720"/>
        <w:jc w:val="both"/>
        <w:rPr>
          <w:rFonts w:ascii="Times New Roman" w:eastAsia="Times New Roman" w:hAnsi="Times New Roman"/>
          <w:bCs/>
          <w:sz w:val="24"/>
          <w:szCs w:val="24"/>
          <w:lang w:eastAsia="ru-RU"/>
        </w:rPr>
      </w:pPr>
      <w:r w:rsidRPr="00CE60F4">
        <w:rPr>
          <w:rFonts w:ascii="Times New Roman" w:eastAsia="Times New Roman" w:hAnsi="Times New Roman"/>
          <w:color w:val="FF0000"/>
          <w:sz w:val="24"/>
          <w:szCs w:val="24"/>
          <w:lang w:eastAsia="ru-RU"/>
        </w:rPr>
        <w:t xml:space="preserve"> </w:t>
      </w:r>
      <w:r w:rsidRPr="00CE60F4">
        <w:rPr>
          <w:rFonts w:ascii="Times New Roman" w:eastAsia="Times New Roman" w:hAnsi="Times New Roman"/>
          <w:sz w:val="24"/>
          <w:szCs w:val="24"/>
          <w:lang w:eastAsia="ru-RU"/>
        </w:rPr>
        <w:t xml:space="preserve">На все виды поставляемого товара Поставщик </w:t>
      </w:r>
      <w:proofErr w:type="gramStart"/>
      <w:r w:rsidRPr="00CE60F4">
        <w:rPr>
          <w:rFonts w:ascii="Times New Roman" w:eastAsia="Times New Roman" w:hAnsi="Times New Roman"/>
          <w:sz w:val="24"/>
          <w:szCs w:val="24"/>
          <w:lang w:eastAsia="ru-RU"/>
        </w:rPr>
        <w:t>предоставляет Покупателю следующие документы</w:t>
      </w:r>
      <w:proofErr w:type="gramEnd"/>
      <w:r w:rsidRPr="00CE60F4">
        <w:rPr>
          <w:rFonts w:ascii="Times New Roman" w:eastAsia="Times New Roman" w:hAnsi="Times New Roman"/>
          <w:sz w:val="24"/>
          <w:szCs w:val="24"/>
          <w:lang w:eastAsia="ru-RU"/>
        </w:rPr>
        <w:t>:</w:t>
      </w:r>
    </w:p>
    <w:p w14:paraId="457CDE58" w14:textId="77777777" w:rsidR="00CE60F4" w:rsidRPr="00CE60F4" w:rsidRDefault="00CE60F4" w:rsidP="00CE60F4">
      <w:pPr>
        <w:numPr>
          <w:ilvl w:val="0"/>
          <w:numId w:val="46"/>
        </w:numPr>
        <w:spacing w:after="0" w:line="360" w:lineRule="auto"/>
        <w:ind w:left="1440"/>
        <w:jc w:val="both"/>
        <w:rPr>
          <w:rFonts w:ascii="Times New Roman" w:eastAsia="Times New Roman" w:hAnsi="Times New Roman"/>
          <w:bCs/>
          <w:sz w:val="24"/>
          <w:szCs w:val="24"/>
          <w:lang w:eastAsia="ru-RU"/>
        </w:rPr>
      </w:pPr>
      <w:r w:rsidRPr="00CE60F4">
        <w:rPr>
          <w:rFonts w:ascii="Times New Roman" w:eastAsia="Times New Roman" w:hAnsi="Times New Roman"/>
          <w:sz w:val="24"/>
          <w:szCs w:val="24"/>
          <w:lang w:eastAsia="ru-RU"/>
        </w:rPr>
        <w:t xml:space="preserve">Сертификаты соответствия на ИПУЭ </w:t>
      </w:r>
      <w:proofErr w:type="spellStart"/>
      <w:r w:rsidRPr="00CE60F4">
        <w:rPr>
          <w:rFonts w:ascii="Times New Roman" w:eastAsia="Times New Roman" w:hAnsi="Times New Roman"/>
          <w:sz w:val="24"/>
          <w:szCs w:val="24"/>
          <w:lang w:eastAsia="ru-RU"/>
        </w:rPr>
        <w:t>РиМ</w:t>
      </w:r>
      <w:proofErr w:type="spellEnd"/>
      <w:r w:rsidRPr="00CE60F4">
        <w:rPr>
          <w:rFonts w:ascii="Times New Roman" w:eastAsia="Times New Roman" w:hAnsi="Times New Roman"/>
          <w:sz w:val="24"/>
          <w:szCs w:val="24"/>
          <w:lang w:eastAsia="ru-RU"/>
        </w:rPr>
        <w:t xml:space="preserve"> 38х</w:t>
      </w:r>
      <w:proofErr w:type="gramStart"/>
      <w:r w:rsidRPr="00CE60F4">
        <w:rPr>
          <w:rFonts w:ascii="Times New Roman" w:eastAsia="Times New Roman" w:hAnsi="Times New Roman"/>
          <w:sz w:val="24"/>
          <w:szCs w:val="24"/>
          <w:lang w:eastAsia="ru-RU"/>
        </w:rPr>
        <w:t>.х</w:t>
      </w:r>
      <w:proofErr w:type="gramEnd"/>
      <w:r w:rsidRPr="00CE60F4">
        <w:rPr>
          <w:rFonts w:ascii="Times New Roman" w:eastAsia="Times New Roman" w:hAnsi="Times New Roman"/>
          <w:sz w:val="24"/>
          <w:szCs w:val="24"/>
          <w:lang w:eastAsia="ru-RU"/>
        </w:rPr>
        <w:t>,</w:t>
      </w:r>
    </w:p>
    <w:p w14:paraId="626ABE91" w14:textId="77777777" w:rsidR="00CE60F4" w:rsidRPr="00CE60F4" w:rsidRDefault="00CE60F4" w:rsidP="00CE60F4">
      <w:pPr>
        <w:numPr>
          <w:ilvl w:val="0"/>
          <w:numId w:val="47"/>
        </w:numPr>
        <w:tabs>
          <w:tab w:val="num" w:pos="1440"/>
        </w:tabs>
        <w:spacing w:after="0" w:line="360" w:lineRule="auto"/>
        <w:ind w:left="1440"/>
        <w:jc w:val="both"/>
        <w:rPr>
          <w:rFonts w:ascii="Times New Roman" w:eastAsia="Times New Roman" w:hAnsi="Times New Roman"/>
          <w:bCs/>
          <w:sz w:val="24"/>
          <w:szCs w:val="24"/>
          <w:lang w:eastAsia="ru-RU"/>
        </w:rPr>
      </w:pPr>
      <w:r w:rsidRPr="00CE60F4">
        <w:rPr>
          <w:rFonts w:ascii="Times New Roman" w:eastAsia="Times New Roman" w:hAnsi="Times New Roman"/>
          <w:bCs/>
          <w:sz w:val="24"/>
          <w:szCs w:val="24"/>
          <w:lang w:eastAsia="ru-RU"/>
        </w:rPr>
        <w:t xml:space="preserve">Паспорт на </w:t>
      </w:r>
      <w:r w:rsidRPr="00CE60F4">
        <w:rPr>
          <w:rFonts w:ascii="Times New Roman" w:eastAsia="Times New Roman" w:hAnsi="Times New Roman"/>
          <w:sz w:val="24"/>
          <w:szCs w:val="24"/>
          <w:lang w:eastAsia="ru-RU"/>
        </w:rPr>
        <w:t xml:space="preserve">ИПУЭ </w:t>
      </w:r>
      <w:proofErr w:type="spellStart"/>
      <w:r w:rsidRPr="00CE60F4">
        <w:rPr>
          <w:rFonts w:ascii="Times New Roman" w:eastAsia="Times New Roman" w:hAnsi="Times New Roman"/>
          <w:sz w:val="24"/>
          <w:szCs w:val="24"/>
          <w:lang w:eastAsia="ru-RU"/>
        </w:rPr>
        <w:t>РиМ</w:t>
      </w:r>
      <w:proofErr w:type="spellEnd"/>
      <w:r w:rsidRPr="00CE60F4">
        <w:rPr>
          <w:rFonts w:ascii="Times New Roman" w:eastAsia="Times New Roman" w:hAnsi="Times New Roman"/>
          <w:sz w:val="24"/>
          <w:szCs w:val="24"/>
          <w:lang w:eastAsia="ru-RU"/>
        </w:rPr>
        <w:t xml:space="preserve"> 38х</w:t>
      </w:r>
      <w:proofErr w:type="gramStart"/>
      <w:r w:rsidRPr="00CE60F4">
        <w:rPr>
          <w:rFonts w:ascii="Times New Roman" w:eastAsia="Times New Roman" w:hAnsi="Times New Roman"/>
          <w:sz w:val="24"/>
          <w:szCs w:val="24"/>
          <w:lang w:eastAsia="ru-RU"/>
        </w:rPr>
        <w:t>.х</w:t>
      </w:r>
      <w:proofErr w:type="gramEnd"/>
      <w:r w:rsidRPr="00CE60F4">
        <w:rPr>
          <w:rFonts w:ascii="Times New Roman" w:eastAsia="Times New Roman" w:hAnsi="Times New Roman"/>
          <w:bCs/>
          <w:sz w:val="24"/>
          <w:szCs w:val="24"/>
          <w:lang w:eastAsia="ru-RU"/>
        </w:rPr>
        <w:t>,</w:t>
      </w:r>
    </w:p>
    <w:p w14:paraId="341DB065" w14:textId="77777777" w:rsidR="00CE60F4" w:rsidRPr="00CE60F4" w:rsidRDefault="00CE60F4" w:rsidP="00CE60F4">
      <w:pPr>
        <w:numPr>
          <w:ilvl w:val="0"/>
          <w:numId w:val="48"/>
        </w:numPr>
        <w:tabs>
          <w:tab w:val="num" w:pos="1440"/>
        </w:tabs>
        <w:spacing w:after="0" w:line="360" w:lineRule="auto"/>
        <w:ind w:left="1440"/>
        <w:jc w:val="both"/>
        <w:rPr>
          <w:rFonts w:ascii="Times New Roman" w:eastAsia="Times New Roman" w:hAnsi="Times New Roman"/>
          <w:bCs/>
          <w:sz w:val="24"/>
          <w:szCs w:val="24"/>
          <w:lang w:eastAsia="ru-RU"/>
        </w:rPr>
      </w:pPr>
      <w:r w:rsidRPr="00CE60F4">
        <w:rPr>
          <w:rFonts w:ascii="Times New Roman" w:eastAsia="Times New Roman" w:hAnsi="Times New Roman"/>
          <w:bCs/>
          <w:sz w:val="24"/>
          <w:szCs w:val="24"/>
          <w:lang w:eastAsia="ru-RU"/>
        </w:rPr>
        <w:t xml:space="preserve">Руководство по эксплуатации </w:t>
      </w:r>
      <w:r w:rsidRPr="00CE60F4">
        <w:rPr>
          <w:rFonts w:ascii="Times New Roman" w:eastAsia="Times New Roman" w:hAnsi="Times New Roman"/>
          <w:sz w:val="24"/>
          <w:szCs w:val="24"/>
          <w:lang w:eastAsia="ru-RU"/>
        </w:rPr>
        <w:t xml:space="preserve">ИПУЭ </w:t>
      </w:r>
      <w:bookmarkStart w:id="685" w:name="_GoBack"/>
      <w:proofErr w:type="spellStart"/>
      <w:r w:rsidRPr="00CE60F4">
        <w:rPr>
          <w:rFonts w:ascii="Times New Roman" w:eastAsia="Times New Roman" w:hAnsi="Times New Roman"/>
          <w:sz w:val="24"/>
          <w:szCs w:val="24"/>
          <w:lang w:eastAsia="ru-RU"/>
        </w:rPr>
        <w:t>РиМ</w:t>
      </w:r>
      <w:bookmarkEnd w:id="685"/>
      <w:proofErr w:type="spellEnd"/>
      <w:r w:rsidRPr="00CE60F4">
        <w:rPr>
          <w:rFonts w:ascii="Times New Roman" w:eastAsia="Times New Roman" w:hAnsi="Times New Roman"/>
          <w:sz w:val="24"/>
          <w:szCs w:val="24"/>
          <w:lang w:eastAsia="ru-RU"/>
        </w:rPr>
        <w:t xml:space="preserve"> 38х.х</w:t>
      </w:r>
      <w:r w:rsidRPr="00CE60F4">
        <w:rPr>
          <w:rFonts w:ascii="Times New Roman" w:eastAsia="Times New Roman" w:hAnsi="Times New Roman"/>
          <w:bCs/>
          <w:sz w:val="24"/>
          <w:szCs w:val="24"/>
          <w:lang w:eastAsia="ru-RU"/>
        </w:rPr>
        <w:t>.</w:t>
      </w:r>
    </w:p>
    <w:p w14:paraId="7204E5DC" w14:textId="77777777" w:rsidR="00CE60F4" w:rsidRPr="00CE60F4" w:rsidRDefault="00CE60F4" w:rsidP="00CE60F4">
      <w:pPr>
        <w:tabs>
          <w:tab w:val="num" w:pos="720"/>
        </w:tabs>
        <w:spacing w:after="0" w:line="360" w:lineRule="auto"/>
        <w:jc w:val="both"/>
        <w:rPr>
          <w:rFonts w:ascii="Times New Roman" w:eastAsia="Times New Roman" w:hAnsi="Times New Roman"/>
          <w:bCs/>
          <w:sz w:val="24"/>
          <w:szCs w:val="24"/>
          <w:lang w:eastAsia="ru-RU"/>
        </w:rPr>
      </w:pPr>
      <w:r w:rsidRPr="00CE60F4">
        <w:rPr>
          <w:rFonts w:ascii="Times New Roman" w:eastAsia="Times New Roman" w:hAnsi="Times New Roman"/>
          <w:bCs/>
          <w:sz w:val="24"/>
          <w:szCs w:val="24"/>
          <w:lang w:eastAsia="ru-RU"/>
        </w:rPr>
        <w:tab/>
      </w:r>
      <w:r w:rsidRPr="00CE60F4">
        <w:rPr>
          <w:rFonts w:ascii="Times New Roman" w:eastAsia="Times New Roman" w:hAnsi="Times New Roman"/>
          <w:sz w:val="24"/>
          <w:szCs w:val="24"/>
          <w:lang w:eastAsia="ru-RU"/>
        </w:rPr>
        <w:t>Вышеуказанные документы предоставляются в момент передачи Товара Покупателю</w:t>
      </w:r>
      <w:r w:rsidRPr="00CE60F4">
        <w:rPr>
          <w:rFonts w:ascii="Times New Roman" w:eastAsia="Times New Roman" w:hAnsi="Times New Roman"/>
          <w:bCs/>
          <w:sz w:val="24"/>
          <w:szCs w:val="24"/>
          <w:lang w:eastAsia="ru-RU"/>
        </w:rPr>
        <w:t xml:space="preserve">. </w:t>
      </w:r>
      <w:r w:rsidRPr="00CE60F4">
        <w:rPr>
          <w:rFonts w:ascii="Times New Roman" w:eastAsia="Times New Roman" w:hAnsi="Times New Roman"/>
          <w:sz w:val="24"/>
          <w:szCs w:val="24"/>
          <w:lang w:eastAsia="ru-RU"/>
        </w:rPr>
        <w:t>В случае отсутствия указанных документов Покупатель вправе отказаться от Товара</w:t>
      </w:r>
      <w:r w:rsidRPr="00CE60F4">
        <w:rPr>
          <w:rFonts w:ascii="Times New Roman" w:eastAsia="Times New Roman" w:hAnsi="Times New Roman"/>
          <w:bCs/>
          <w:sz w:val="24"/>
          <w:szCs w:val="24"/>
          <w:lang w:eastAsia="ru-RU"/>
        </w:rPr>
        <w:t>;</w:t>
      </w:r>
    </w:p>
    <w:p w14:paraId="40F31A97" w14:textId="77777777" w:rsidR="00CE60F4" w:rsidRPr="00CE60F4" w:rsidRDefault="00CE60F4" w:rsidP="00CE60F4">
      <w:pPr>
        <w:numPr>
          <w:ilvl w:val="1"/>
          <w:numId w:val="40"/>
        </w:numPr>
        <w:tabs>
          <w:tab w:val="left" w:pos="709"/>
          <w:tab w:val="left" w:pos="1134"/>
        </w:tabs>
        <w:spacing w:after="0" w:line="360" w:lineRule="auto"/>
        <w:jc w:val="both"/>
        <w:rPr>
          <w:rFonts w:ascii="Times New Roman" w:eastAsia="Times New Roman" w:hAnsi="Times New Roman"/>
          <w:bCs/>
          <w:sz w:val="24"/>
          <w:szCs w:val="24"/>
          <w:lang w:eastAsia="ru-RU"/>
        </w:rPr>
      </w:pPr>
      <w:r w:rsidRPr="00CE60F4">
        <w:rPr>
          <w:rFonts w:ascii="Times New Roman" w:eastAsia="Times New Roman" w:hAnsi="Times New Roman"/>
          <w:sz w:val="24"/>
          <w:szCs w:val="24"/>
          <w:lang w:eastAsia="ru-RU"/>
        </w:rPr>
        <w:t>Поставщик обязуется предоставлять подробные консультации во время проведения</w:t>
      </w:r>
    </w:p>
    <w:p w14:paraId="494FDB76" w14:textId="77777777" w:rsidR="00CE60F4" w:rsidRPr="00CE60F4" w:rsidRDefault="00CE60F4" w:rsidP="00CE60F4">
      <w:pPr>
        <w:spacing w:after="0" w:line="360" w:lineRule="auto"/>
        <w:ind w:left="708"/>
        <w:jc w:val="both"/>
        <w:rPr>
          <w:rFonts w:ascii="Times New Roman" w:eastAsia="Times New Roman" w:hAnsi="Times New Roman"/>
          <w:sz w:val="24"/>
          <w:szCs w:val="24"/>
          <w:lang w:eastAsia="ru-RU"/>
        </w:rPr>
      </w:pPr>
      <w:r w:rsidRPr="00CE60F4">
        <w:rPr>
          <w:rFonts w:ascii="Times New Roman" w:eastAsia="Times New Roman" w:hAnsi="Times New Roman"/>
          <w:sz w:val="24"/>
          <w:szCs w:val="24"/>
          <w:lang w:eastAsia="ru-RU"/>
        </w:rPr>
        <w:t>пуско-наладочных работ и опытной эксплуатации ИПУЭ.</w:t>
      </w:r>
    </w:p>
    <w:p w14:paraId="17A31815" w14:textId="77777777" w:rsidR="00CE60F4" w:rsidRPr="00CE60F4" w:rsidRDefault="00CE60F4" w:rsidP="00CE60F4">
      <w:pPr>
        <w:numPr>
          <w:ilvl w:val="0"/>
          <w:numId w:val="49"/>
        </w:numPr>
        <w:spacing w:after="0" w:line="360" w:lineRule="auto"/>
        <w:ind w:left="720"/>
        <w:jc w:val="both"/>
        <w:rPr>
          <w:rFonts w:ascii="Times New Roman" w:eastAsia="Times New Roman" w:hAnsi="Times New Roman"/>
          <w:bCs/>
          <w:sz w:val="24"/>
          <w:szCs w:val="24"/>
          <w:lang w:eastAsia="ru-RU"/>
        </w:rPr>
      </w:pPr>
      <w:r w:rsidRPr="00CE60F4">
        <w:rPr>
          <w:rFonts w:ascii="Times New Roman" w:eastAsia="Times New Roman" w:hAnsi="Times New Roman"/>
          <w:sz w:val="24"/>
          <w:szCs w:val="24"/>
          <w:lang w:eastAsia="ru-RU"/>
        </w:rPr>
        <w:t xml:space="preserve">Продукция поставляется комплектной, </w:t>
      </w:r>
      <w:proofErr w:type="gramStart"/>
      <w:r w:rsidRPr="00CE60F4">
        <w:rPr>
          <w:rFonts w:ascii="Times New Roman" w:eastAsia="Times New Roman" w:hAnsi="Times New Roman"/>
          <w:sz w:val="24"/>
          <w:szCs w:val="24"/>
          <w:lang w:eastAsia="ru-RU"/>
        </w:rPr>
        <w:t>согласно требований</w:t>
      </w:r>
      <w:proofErr w:type="gramEnd"/>
      <w:r w:rsidRPr="00CE60F4">
        <w:rPr>
          <w:rFonts w:ascii="Times New Roman" w:eastAsia="Times New Roman" w:hAnsi="Times New Roman"/>
          <w:sz w:val="24"/>
          <w:szCs w:val="24"/>
          <w:lang w:eastAsia="ru-RU"/>
        </w:rPr>
        <w:t xml:space="preserve"> поставляемой продукции.</w:t>
      </w:r>
    </w:p>
    <w:p w14:paraId="66DFABC7" w14:textId="77777777" w:rsidR="00CE60F4" w:rsidRPr="00CE60F4" w:rsidRDefault="00CE60F4" w:rsidP="00CE60F4">
      <w:pPr>
        <w:numPr>
          <w:ilvl w:val="1"/>
          <w:numId w:val="40"/>
        </w:numPr>
        <w:tabs>
          <w:tab w:val="num" w:pos="720"/>
          <w:tab w:val="left" w:pos="1134"/>
        </w:tabs>
        <w:spacing w:after="0" w:line="360" w:lineRule="auto"/>
        <w:jc w:val="both"/>
        <w:rPr>
          <w:rFonts w:ascii="Times New Roman" w:eastAsia="Times New Roman" w:hAnsi="Times New Roman"/>
          <w:bCs/>
          <w:sz w:val="24"/>
          <w:szCs w:val="24"/>
          <w:lang w:eastAsia="ru-RU"/>
        </w:rPr>
      </w:pPr>
      <w:r w:rsidRPr="00CE60F4">
        <w:rPr>
          <w:rFonts w:ascii="Times New Roman" w:eastAsia="Times New Roman" w:hAnsi="Times New Roman"/>
          <w:sz w:val="24"/>
          <w:szCs w:val="24"/>
          <w:lang w:eastAsia="ru-RU"/>
        </w:rPr>
        <w:t>Упаковка должна гарантировать качество и сохранность поставляемой продукции.</w:t>
      </w:r>
    </w:p>
    <w:p w14:paraId="2DCDDC71" w14:textId="77777777" w:rsidR="00CE60F4" w:rsidRPr="00CE60F4" w:rsidRDefault="00CE60F4" w:rsidP="00CE60F4">
      <w:pPr>
        <w:numPr>
          <w:ilvl w:val="1"/>
          <w:numId w:val="40"/>
        </w:numPr>
        <w:tabs>
          <w:tab w:val="left" w:pos="709"/>
          <w:tab w:val="left" w:pos="1134"/>
        </w:tabs>
        <w:spacing w:after="0" w:line="360" w:lineRule="auto"/>
        <w:ind w:left="360"/>
        <w:jc w:val="both"/>
        <w:rPr>
          <w:rFonts w:ascii="Times New Roman" w:eastAsia="Times New Roman" w:hAnsi="Times New Roman"/>
          <w:bCs/>
          <w:sz w:val="24"/>
          <w:szCs w:val="24"/>
          <w:lang w:eastAsia="ru-RU"/>
        </w:rPr>
      </w:pPr>
      <w:r w:rsidRPr="00CE60F4">
        <w:rPr>
          <w:rFonts w:ascii="Times New Roman" w:eastAsia="Times New Roman" w:hAnsi="Times New Roman"/>
          <w:sz w:val="24"/>
          <w:szCs w:val="24"/>
          <w:lang w:eastAsia="ru-RU"/>
        </w:rPr>
        <w:t xml:space="preserve"> Продукция не должна быть ранее используемая.</w:t>
      </w:r>
    </w:p>
    <w:p w14:paraId="4D8EAB26" w14:textId="77777777" w:rsidR="00CE60F4" w:rsidRPr="00CE60F4" w:rsidRDefault="00CE60F4" w:rsidP="00CE60F4">
      <w:pPr>
        <w:numPr>
          <w:ilvl w:val="0"/>
          <w:numId w:val="40"/>
        </w:numPr>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CE60F4">
        <w:rPr>
          <w:rFonts w:ascii="Times New Roman" w:eastAsia="Times New Roman" w:hAnsi="Times New Roman"/>
          <w:b/>
          <w:bCs/>
          <w:sz w:val="24"/>
          <w:szCs w:val="24"/>
          <w:lang w:eastAsia="ru-RU"/>
        </w:rPr>
        <w:t xml:space="preserve">Место и условия поставки товаров: </w:t>
      </w:r>
    </w:p>
    <w:p w14:paraId="7548B14F" w14:textId="77777777" w:rsidR="00CE60F4" w:rsidRPr="00CE60F4" w:rsidRDefault="00CE60F4" w:rsidP="00CE60F4">
      <w:pPr>
        <w:autoSpaceDE w:val="0"/>
        <w:autoSpaceDN w:val="0"/>
        <w:adjustRightInd w:val="0"/>
        <w:spacing w:after="0" w:line="360" w:lineRule="auto"/>
        <w:jc w:val="both"/>
        <w:rPr>
          <w:rFonts w:ascii="Times New Roman" w:eastAsia="Times New Roman" w:hAnsi="Times New Roman"/>
          <w:sz w:val="24"/>
          <w:szCs w:val="24"/>
          <w:lang w:eastAsia="ru-RU"/>
        </w:rPr>
      </w:pPr>
      <w:r w:rsidRPr="00CE60F4">
        <w:rPr>
          <w:rFonts w:ascii="Times New Roman" w:eastAsia="Times New Roman" w:hAnsi="Times New Roman"/>
          <w:bCs/>
          <w:color w:val="000000"/>
          <w:sz w:val="24"/>
          <w:szCs w:val="24"/>
          <w:lang w:eastAsia="ru-RU"/>
        </w:rPr>
        <w:t xml:space="preserve">685030, Магадан, </w:t>
      </w:r>
      <w:proofErr w:type="gramStart"/>
      <w:r w:rsidRPr="00CE60F4">
        <w:rPr>
          <w:rFonts w:ascii="Times New Roman" w:eastAsia="Times New Roman" w:hAnsi="Times New Roman"/>
          <w:bCs/>
          <w:color w:val="000000"/>
          <w:sz w:val="24"/>
          <w:szCs w:val="24"/>
          <w:lang w:eastAsia="ru-RU"/>
        </w:rPr>
        <w:t>Пролетарская</w:t>
      </w:r>
      <w:proofErr w:type="gramEnd"/>
      <w:r w:rsidRPr="00CE60F4">
        <w:rPr>
          <w:rFonts w:ascii="Times New Roman" w:eastAsia="Times New Roman" w:hAnsi="Times New Roman"/>
          <w:bCs/>
          <w:color w:val="000000"/>
          <w:sz w:val="24"/>
          <w:szCs w:val="24"/>
          <w:lang w:eastAsia="ru-RU"/>
        </w:rPr>
        <w:t>, 98, склад</w:t>
      </w:r>
      <w:r w:rsidRPr="00CE60F4">
        <w:rPr>
          <w:rFonts w:ascii="Times New Roman" w:eastAsia="Times New Roman" w:hAnsi="Times New Roman"/>
          <w:sz w:val="24"/>
          <w:szCs w:val="24"/>
          <w:lang w:eastAsia="ru-RU"/>
        </w:rPr>
        <w:t>. Поставка товара производится единой партией.</w:t>
      </w:r>
    </w:p>
    <w:p w14:paraId="5EEA936A" w14:textId="77777777" w:rsidR="00881986" w:rsidRDefault="00881986" w:rsidP="008F26DC">
      <w:pPr>
        <w:spacing w:after="0" w:line="240" w:lineRule="auto"/>
        <w:jc w:val="center"/>
        <w:rPr>
          <w:rFonts w:ascii="Times New Roman" w:hAnsi="Times New Roman"/>
          <w:color w:val="000000"/>
          <w:sz w:val="24"/>
          <w:szCs w:val="24"/>
          <w:lang w:eastAsia="ru-RU"/>
        </w:rPr>
      </w:pPr>
    </w:p>
    <w:p w14:paraId="68263900" w14:textId="77777777" w:rsidR="00881986" w:rsidRDefault="00881986" w:rsidP="008F26DC">
      <w:pPr>
        <w:spacing w:after="0" w:line="240" w:lineRule="auto"/>
        <w:jc w:val="center"/>
        <w:rPr>
          <w:rFonts w:ascii="Times New Roman" w:hAnsi="Times New Roman"/>
          <w:color w:val="000000"/>
          <w:sz w:val="24"/>
          <w:szCs w:val="24"/>
          <w:lang w:eastAsia="ru-RU"/>
        </w:rPr>
      </w:pPr>
    </w:p>
    <w:p w14:paraId="1D6599A2" w14:textId="77777777" w:rsidR="00881986" w:rsidRDefault="00881986" w:rsidP="008F26DC">
      <w:pPr>
        <w:spacing w:after="0" w:line="240" w:lineRule="auto"/>
        <w:jc w:val="center"/>
        <w:rPr>
          <w:rFonts w:ascii="Times New Roman" w:hAnsi="Times New Roman"/>
          <w:color w:val="000000"/>
          <w:sz w:val="24"/>
          <w:szCs w:val="24"/>
          <w:lang w:eastAsia="ru-RU"/>
        </w:rPr>
      </w:pPr>
    </w:p>
    <w:p w14:paraId="5DC38D27" w14:textId="77777777" w:rsidR="00881986" w:rsidRDefault="00881986" w:rsidP="008F26DC">
      <w:pPr>
        <w:spacing w:after="0" w:line="240" w:lineRule="auto"/>
        <w:jc w:val="center"/>
        <w:rPr>
          <w:rFonts w:ascii="Times New Roman" w:hAnsi="Times New Roman"/>
          <w:color w:val="000000"/>
          <w:sz w:val="24"/>
          <w:szCs w:val="24"/>
          <w:lang w:eastAsia="ru-RU"/>
        </w:rPr>
      </w:pPr>
    </w:p>
    <w:p w14:paraId="320AFEF0" w14:textId="77777777" w:rsidR="00881986" w:rsidRDefault="00881986" w:rsidP="008F26DC">
      <w:pPr>
        <w:spacing w:after="0" w:line="240" w:lineRule="auto"/>
        <w:jc w:val="center"/>
        <w:rPr>
          <w:rFonts w:ascii="Times New Roman" w:hAnsi="Times New Roman"/>
          <w:color w:val="000000"/>
          <w:sz w:val="24"/>
          <w:szCs w:val="24"/>
          <w:lang w:eastAsia="ru-RU"/>
        </w:rPr>
      </w:pPr>
    </w:p>
    <w:p w14:paraId="6AE31AFF" w14:textId="77777777" w:rsidR="00881986" w:rsidRDefault="00881986" w:rsidP="008F26DC">
      <w:pPr>
        <w:spacing w:after="0" w:line="240" w:lineRule="auto"/>
        <w:jc w:val="center"/>
        <w:rPr>
          <w:rFonts w:ascii="Times New Roman" w:hAnsi="Times New Roman"/>
          <w:color w:val="000000"/>
          <w:sz w:val="24"/>
          <w:szCs w:val="24"/>
          <w:lang w:eastAsia="ru-RU"/>
        </w:rPr>
      </w:pPr>
    </w:p>
    <w:p w14:paraId="258F925D" w14:textId="77777777" w:rsidR="00881986" w:rsidRDefault="00881986" w:rsidP="008F26DC">
      <w:pPr>
        <w:spacing w:after="0" w:line="240" w:lineRule="auto"/>
        <w:jc w:val="center"/>
        <w:rPr>
          <w:rFonts w:ascii="Times New Roman" w:hAnsi="Times New Roman"/>
          <w:color w:val="000000"/>
          <w:sz w:val="24"/>
          <w:szCs w:val="24"/>
          <w:lang w:eastAsia="ru-RU"/>
        </w:rPr>
      </w:pPr>
    </w:p>
    <w:p w14:paraId="0FEEB8A7" w14:textId="77777777" w:rsidR="00881986" w:rsidRDefault="00881986" w:rsidP="008F26DC">
      <w:pPr>
        <w:spacing w:after="0" w:line="240" w:lineRule="auto"/>
        <w:jc w:val="center"/>
        <w:rPr>
          <w:rFonts w:ascii="Times New Roman" w:hAnsi="Times New Roman"/>
          <w:color w:val="000000"/>
          <w:sz w:val="24"/>
          <w:szCs w:val="24"/>
          <w:lang w:eastAsia="ru-RU"/>
        </w:rPr>
      </w:pPr>
    </w:p>
    <w:p w14:paraId="542EA15A" w14:textId="77777777" w:rsidR="00881986" w:rsidRDefault="00881986" w:rsidP="008F26DC">
      <w:pPr>
        <w:spacing w:after="0" w:line="240" w:lineRule="auto"/>
        <w:jc w:val="center"/>
        <w:rPr>
          <w:rFonts w:ascii="Times New Roman" w:hAnsi="Times New Roman"/>
          <w:color w:val="000000"/>
          <w:sz w:val="24"/>
          <w:szCs w:val="24"/>
          <w:lang w:eastAsia="ru-RU"/>
        </w:rPr>
      </w:pPr>
    </w:p>
    <w:p w14:paraId="1BF0ECDD" w14:textId="77777777" w:rsidR="00881986" w:rsidRDefault="00881986" w:rsidP="008F26DC">
      <w:pPr>
        <w:spacing w:after="0" w:line="240" w:lineRule="auto"/>
        <w:jc w:val="center"/>
        <w:rPr>
          <w:rFonts w:ascii="Times New Roman" w:hAnsi="Times New Roman"/>
          <w:color w:val="000000"/>
          <w:sz w:val="24"/>
          <w:szCs w:val="24"/>
          <w:lang w:eastAsia="ru-RU"/>
        </w:rPr>
      </w:pPr>
    </w:p>
    <w:p w14:paraId="04BB94BC" w14:textId="77777777" w:rsidR="00881986" w:rsidRDefault="00881986" w:rsidP="008F26DC">
      <w:pPr>
        <w:spacing w:after="0" w:line="240" w:lineRule="auto"/>
        <w:jc w:val="center"/>
        <w:rPr>
          <w:rFonts w:ascii="Times New Roman" w:hAnsi="Times New Roman"/>
          <w:color w:val="000000"/>
          <w:sz w:val="24"/>
          <w:szCs w:val="24"/>
          <w:lang w:eastAsia="ru-RU"/>
        </w:rPr>
      </w:pPr>
    </w:p>
    <w:p w14:paraId="2B45977C" w14:textId="77777777" w:rsidR="00881986" w:rsidRDefault="00881986" w:rsidP="008F26DC">
      <w:pPr>
        <w:spacing w:after="0" w:line="240" w:lineRule="auto"/>
        <w:jc w:val="center"/>
        <w:rPr>
          <w:rFonts w:ascii="Times New Roman" w:hAnsi="Times New Roman"/>
          <w:color w:val="000000"/>
          <w:sz w:val="24"/>
          <w:szCs w:val="24"/>
          <w:lang w:eastAsia="ru-RU"/>
        </w:rPr>
      </w:pPr>
    </w:p>
    <w:p w14:paraId="27D149D0" w14:textId="77777777" w:rsidR="00881986" w:rsidRDefault="00881986" w:rsidP="008F26DC">
      <w:pPr>
        <w:spacing w:after="0" w:line="240" w:lineRule="auto"/>
        <w:jc w:val="center"/>
        <w:rPr>
          <w:rFonts w:ascii="Times New Roman" w:hAnsi="Times New Roman"/>
          <w:color w:val="000000"/>
          <w:sz w:val="24"/>
          <w:szCs w:val="24"/>
          <w:lang w:eastAsia="ru-RU"/>
        </w:rPr>
      </w:pPr>
    </w:p>
    <w:p w14:paraId="23097B45" w14:textId="77777777" w:rsidR="00881986" w:rsidRDefault="00881986" w:rsidP="008F26DC">
      <w:pPr>
        <w:spacing w:after="0" w:line="240" w:lineRule="auto"/>
        <w:jc w:val="center"/>
        <w:rPr>
          <w:rFonts w:ascii="Times New Roman" w:hAnsi="Times New Roman"/>
          <w:color w:val="000000"/>
          <w:sz w:val="24"/>
          <w:szCs w:val="24"/>
          <w:lang w:eastAsia="ru-RU"/>
        </w:rPr>
      </w:pPr>
    </w:p>
    <w:p w14:paraId="3DCABD37" w14:textId="77777777" w:rsidR="00881986" w:rsidRDefault="00881986" w:rsidP="008F26DC">
      <w:pPr>
        <w:spacing w:after="0" w:line="240" w:lineRule="auto"/>
        <w:jc w:val="center"/>
        <w:rPr>
          <w:rFonts w:ascii="Times New Roman" w:hAnsi="Times New Roman"/>
          <w:color w:val="000000"/>
          <w:sz w:val="24"/>
          <w:szCs w:val="24"/>
          <w:lang w:eastAsia="ru-RU"/>
        </w:rPr>
      </w:pPr>
    </w:p>
    <w:p w14:paraId="25C9B4D5" w14:textId="77777777" w:rsidR="00881986" w:rsidRDefault="00881986" w:rsidP="008F26DC">
      <w:pPr>
        <w:spacing w:after="0" w:line="240" w:lineRule="auto"/>
        <w:jc w:val="center"/>
        <w:rPr>
          <w:rFonts w:ascii="Times New Roman" w:hAnsi="Times New Roman"/>
          <w:color w:val="000000"/>
          <w:sz w:val="24"/>
          <w:szCs w:val="24"/>
          <w:lang w:eastAsia="ru-RU"/>
        </w:rPr>
      </w:pPr>
    </w:p>
    <w:p w14:paraId="462B1EA7" w14:textId="77777777" w:rsidR="00881986" w:rsidRDefault="00881986" w:rsidP="008F26DC">
      <w:pPr>
        <w:spacing w:after="0" w:line="240" w:lineRule="auto"/>
        <w:jc w:val="center"/>
        <w:rPr>
          <w:rFonts w:ascii="Times New Roman" w:hAnsi="Times New Roman"/>
          <w:color w:val="000000"/>
          <w:sz w:val="24"/>
          <w:szCs w:val="24"/>
          <w:lang w:eastAsia="ru-RU"/>
        </w:rPr>
      </w:pPr>
    </w:p>
    <w:p w14:paraId="7F43CD3F" w14:textId="77777777" w:rsidR="00881986" w:rsidRDefault="00881986" w:rsidP="008F26DC">
      <w:pPr>
        <w:spacing w:after="0" w:line="240" w:lineRule="auto"/>
        <w:jc w:val="center"/>
        <w:rPr>
          <w:rFonts w:ascii="Times New Roman" w:hAnsi="Times New Roman"/>
          <w:color w:val="000000"/>
          <w:sz w:val="24"/>
          <w:szCs w:val="24"/>
          <w:lang w:eastAsia="ru-RU"/>
        </w:rPr>
      </w:pPr>
    </w:p>
    <w:p w14:paraId="6725EF42" w14:textId="77777777" w:rsidR="00881986" w:rsidRDefault="00881986" w:rsidP="008F26DC">
      <w:pPr>
        <w:spacing w:after="0" w:line="240" w:lineRule="auto"/>
        <w:jc w:val="center"/>
        <w:rPr>
          <w:rFonts w:ascii="Times New Roman" w:hAnsi="Times New Roman"/>
          <w:color w:val="000000"/>
          <w:sz w:val="24"/>
          <w:szCs w:val="24"/>
          <w:lang w:eastAsia="ru-RU"/>
        </w:rPr>
      </w:pPr>
    </w:p>
    <w:p w14:paraId="35589D1B" w14:textId="77777777" w:rsidR="00881986" w:rsidRDefault="00881986" w:rsidP="008F26DC">
      <w:pPr>
        <w:spacing w:after="0" w:line="240" w:lineRule="auto"/>
        <w:jc w:val="center"/>
        <w:rPr>
          <w:rFonts w:ascii="Times New Roman" w:hAnsi="Times New Roman"/>
          <w:color w:val="000000"/>
          <w:sz w:val="24"/>
          <w:szCs w:val="24"/>
          <w:lang w:eastAsia="ru-RU"/>
        </w:rPr>
      </w:pPr>
    </w:p>
    <w:p w14:paraId="238FDE64" w14:textId="77777777" w:rsidR="00881986" w:rsidRDefault="00881986" w:rsidP="008F26DC">
      <w:pPr>
        <w:spacing w:after="0" w:line="240" w:lineRule="auto"/>
        <w:jc w:val="center"/>
        <w:rPr>
          <w:rFonts w:ascii="Times New Roman" w:hAnsi="Times New Roman"/>
          <w:color w:val="000000"/>
          <w:sz w:val="24"/>
          <w:szCs w:val="24"/>
          <w:lang w:eastAsia="ru-RU"/>
        </w:rPr>
      </w:pPr>
    </w:p>
    <w:p w14:paraId="2FD98D16" w14:textId="77777777" w:rsidR="00284EF2" w:rsidRDefault="00284EF2" w:rsidP="00284EF2">
      <w:pPr>
        <w:rPr>
          <w:rFonts w:ascii="Times New Roman" w:hAnsi="Times New Roman"/>
          <w:sz w:val="24"/>
        </w:rPr>
        <w:sectPr w:rsidR="00284EF2" w:rsidSect="00660ACE">
          <w:footerReference w:type="default" r:id="rId17"/>
          <w:pgSz w:w="11906" w:h="16838"/>
          <w:pgMar w:top="993" w:right="850" w:bottom="1134" w:left="1701" w:header="708" w:footer="708" w:gutter="0"/>
          <w:cols w:space="708"/>
          <w:docGrid w:linePitch="360"/>
        </w:sectPr>
      </w:pPr>
    </w:p>
    <w:p w14:paraId="45101776" w14:textId="3A727F2C" w:rsidR="00881986" w:rsidRPr="00881986" w:rsidRDefault="00CE60F4" w:rsidP="00881986">
      <w:pPr>
        <w:spacing w:after="0" w:line="240" w:lineRule="auto"/>
        <w:ind w:firstLine="708"/>
        <w:jc w:val="right"/>
        <w:rPr>
          <w:rFonts w:ascii="Times New Roman" w:eastAsia="Times New Roman" w:hAnsi="Times New Roman"/>
          <w:b/>
          <w:sz w:val="24"/>
          <w:szCs w:val="24"/>
          <w:u w:val="single"/>
          <w:lang w:eastAsia="ru-RU"/>
        </w:rPr>
      </w:pPr>
      <w:r w:rsidRPr="00CE60F4">
        <w:lastRenderedPageBreak/>
        <w:drawing>
          <wp:inline distT="0" distB="0" distL="0" distR="0" wp14:anchorId="2EC66A43" wp14:editId="6A633EFE">
            <wp:extent cx="9341485" cy="400214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41485" cy="4002148"/>
                    </a:xfrm>
                    <a:prstGeom prst="rect">
                      <a:avLst/>
                    </a:prstGeom>
                    <a:noFill/>
                    <a:ln>
                      <a:noFill/>
                    </a:ln>
                  </pic:spPr>
                </pic:pic>
              </a:graphicData>
            </a:graphic>
          </wp:inline>
        </w:drawing>
      </w:r>
    </w:p>
    <w:sectPr w:rsidR="00881986" w:rsidRPr="00881986"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ACE7" w14:textId="77777777" w:rsidR="009734C0" w:rsidRDefault="009734C0" w:rsidP="00BE4551">
      <w:pPr>
        <w:spacing w:after="0" w:line="240" w:lineRule="auto"/>
      </w:pPr>
      <w:r>
        <w:separator/>
      </w:r>
    </w:p>
  </w:endnote>
  <w:endnote w:type="continuationSeparator" w:id="0">
    <w:p w14:paraId="5D8C79F2" w14:textId="77777777" w:rsidR="009734C0" w:rsidRDefault="009734C0" w:rsidP="00BE4551">
      <w:pPr>
        <w:spacing w:after="0" w:line="240" w:lineRule="auto"/>
      </w:pPr>
      <w:r>
        <w:continuationSeparator/>
      </w:r>
    </w:p>
  </w:endnote>
  <w:endnote w:type="continuationNotice" w:id="1">
    <w:p w14:paraId="39F7395C" w14:textId="77777777" w:rsidR="009734C0" w:rsidRDefault="00973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14:paraId="02983160" w14:textId="77777777" w:rsidR="009734C0" w:rsidRPr="00A1776F" w:rsidRDefault="009734C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14:paraId="0FC063CC" w14:textId="77777777" w:rsidR="009734C0" w:rsidRPr="0032691D" w:rsidRDefault="009734C0"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57</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7573" w14:textId="77777777" w:rsidR="009734C0" w:rsidRPr="00744924" w:rsidRDefault="009734C0" w:rsidP="00744924">
    <w:pPr>
      <w:pStyle w:val="aff5"/>
      <w:jc w:val="right"/>
    </w:pPr>
    <w:r w:rsidRPr="00756D44">
      <w:rPr>
        <w:bCs/>
      </w:rPr>
      <w:fldChar w:fldCharType="begin"/>
    </w:r>
    <w:r w:rsidRPr="00756D44">
      <w:rPr>
        <w:bCs/>
      </w:rPr>
      <w:instrText>PAGE</w:instrText>
    </w:r>
    <w:r w:rsidRPr="00756D44">
      <w:rPr>
        <w:bCs/>
      </w:rPr>
      <w:fldChar w:fldCharType="separate"/>
    </w:r>
    <w:r w:rsidR="00E051F6">
      <w:rPr>
        <w:bCs/>
        <w:noProof/>
      </w:rPr>
      <w:t>70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64EC1" w14:textId="77777777" w:rsidR="009734C0" w:rsidRDefault="009734C0" w:rsidP="00BE4551">
      <w:pPr>
        <w:spacing w:after="0" w:line="240" w:lineRule="auto"/>
      </w:pPr>
      <w:r>
        <w:separator/>
      </w:r>
    </w:p>
  </w:footnote>
  <w:footnote w:type="continuationSeparator" w:id="0">
    <w:p w14:paraId="586A8B61" w14:textId="77777777" w:rsidR="009734C0" w:rsidRDefault="009734C0" w:rsidP="00BE4551">
      <w:pPr>
        <w:spacing w:after="0" w:line="240" w:lineRule="auto"/>
      </w:pPr>
      <w:r>
        <w:continuationSeparator/>
      </w:r>
    </w:p>
  </w:footnote>
  <w:footnote w:type="continuationNotice" w:id="1">
    <w:p w14:paraId="4F3FBC53" w14:textId="77777777" w:rsidR="009734C0" w:rsidRDefault="009734C0">
      <w:pPr>
        <w:spacing w:after="0" w:line="240" w:lineRule="auto"/>
      </w:pPr>
    </w:p>
  </w:footnote>
  <w:footnote w:id="2">
    <w:p w14:paraId="7868C9E8" w14:textId="77777777" w:rsidR="009734C0" w:rsidRPr="0067066B" w:rsidRDefault="009734C0"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9734C0" w:rsidRDefault="009734C0"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6C8D9636" w14:textId="77777777" w:rsidR="009734C0" w:rsidRDefault="009734C0"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9734C0" w:rsidRDefault="009734C0"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9734C0" w:rsidRDefault="009734C0"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9734C0" w:rsidRPr="007C18BC" w:rsidRDefault="009734C0">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9734C0" w:rsidRDefault="009734C0"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5A962601" w14:textId="77777777" w:rsidR="009734C0" w:rsidRPr="007C18BC" w:rsidRDefault="009734C0">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9734C0" w:rsidRPr="007C18BC" w:rsidRDefault="009734C0"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9734C0" w:rsidRPr="00710310" w:rsidRDefault="009734C0"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9734C0" w:rsidRPr="007C18BC" w:rsidRDefault="009734C0"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9734C0" w:rsidRPr="00012F73" w:rsidRDefault="009734C0"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9734C0" w:rsidRPr="00012F73" w:rsidRDefault="009734C0"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9734C0" w:rsidRDefault="009734C0" w:rsidP="00D62F26">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BA08" w14:textId="77777777" w:rsidR="009734C0" w:rsidRPr="00EB5C02" w:rsidRDefault="009734C0">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896D" w14:textId="77777777" w:rsidR="009734C0" w:rsidRPr="00EB5C02" w:rsidRDefault="009734C0">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C27034"/>
    <w:multiLevelType w:val="hybridMultilevel"/>
    <w:tmpl w:val="A658E994"/>
    <w:lvl w:ilvl="0" w:tplc="CB4497E0">
      <w:start w:val="1"/>
      <w:numFmt w:val="bullet"/>
      <w:lvlText w:val=""/>
      <w:lvlJc w:val="left"/>
      <w:pPr>
        <w:tabs>
          <w:tab w:val="num" w:pos="2400"/>
        </w:tabs>
        <w:ind w:left="2400" w:hanging="360"/>
      </w:pPr>
      <w:rPr>
        <w:rFonts w:ascii="Symbol" w:hAnsi="Symbol"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173AD"/>
    <w:multiLevelType w:val="multilevel"/>
    <w:tmpl w:val="7A16FA3E"/>
    <w:lvl w:ilvl="0">
      <w:start w:val="1"/>
      <w:numFmt w:val="bullet"/>
      <w:lvlText w:val=""/>
      <w:lvlJc w:val="left"/>
      <w:pPr>
        <w:tabs>
          <w:tab w:val="num" w:pos="1080"/>
        </w:tabs>
        <w:ind w:left="1080" w:hanging="360"/>
      </w:pPr>
      <w:rPr>
        <w:rFonts w:ascii="Wingdings" w:hAnsi="Wingdings" w:hint="default"/>
        <w:b w:val="0"/>
        <w:i w:val="0"/>
        <w:color w:val="auto"/>
        <w:sz w:val="24"/>
        <w:szCs w:val="24"/>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03A5B47"/>
    <w:multiLevelType w:val="hybridMultilevel"/>
    <w:tmpl w:val="E4F64B4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6C1AF5"/>
    <w:multiLevelType w:val="hybridMultilevel"/>
    <w:tmpl w:val="EBEA071A"/>
    <w:lvl w:ilvl="0" w:tplc="DC9E58D6">
      <w:start w:val="6"/>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5666546D"/>
    <w:multiLevelType w:val="hybridMultilevel"/>
    <w:tmpl w:val="403E0E20"/>
    <w:lvl w:ilvl="0" w:tplc="050E5FC0">
      <w:start w:val="1"/>
      <w:numFmt w:val="bullet"/>
      <w:lvlText w:val=""/>
      <w:lvlJc w:val="left"/>
      <w:pPr>
        <w:tabs>
          <w:tab w:val="num" w:pos="2400"/>
        </w:tabs>
        <w:ind w:left="2400" w:hanging="360"/>
      </w:pPr>
      <w:rPr>
        <w:rFonts w:ascii="Wingdings" w:hAnsi="Wingdings"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75805BA"/>
    <w:multiLevelType w:val="hybridMultilevel"/>
    <w:tmpl w:val="BB96DA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CD47454"/>
    <w:multiLevelType w:val="hybridMultilevel"/>
    <w:tmpl w:val="BD923262"/>
    <w:lvl w:ilvl="0" w:tplc="DFAA310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D921F4"/>
    <w:multiLevelType w:val="multilevel"/>
    <w:tmpl w:val="D9FA08B6"/>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0947DE"/>
    <w:multiLevelType w:val="hybridMultilevel"/>
    <w:tmpl w:val="9BFEE02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3B13B53"/>
    <w:multiLevelType w:val="hybridMultilevel"/>
    <w:tmpl w:val="2E7EFB86"/>
    <w:lvl w:ilvl="0" w:tplc="CB4497E0">
      <w:start w:val="1"/>
      <w:numFmt w:val="bullet"/>
      <w:lvlText w:val=""/>
      <w:lvlJc w:val="left"/>
      <w:pPr>
        <w:tabs>
          <w:tab w:val="num" w:pos="2400"/>
        </w:tabs>
        <w:ind w:left="2400" w:hanging="360"/>
      </w:pPr>
      <w:rPr>
        <w:rFonts w:ascii="Symbol" w:hAnsi="Symbol"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74BEA"/>
    <w:multiLevelType w:val="hybridMultilevel"/>
    <w:tmpl w:val="3610966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6FA30687"/>
    <w:multiLevelType w:val="multilevel"/>
    <w:tmpl w:val="D3C2533E"/>
    <w:lvl w:ilvl="0">
      <w:start w:val="3"/>
      <w:numFmt w:val="decimal"/>
      <w:lvlText w:val="%1."/>
      <w:lvlJc w:val="left"/>
      <w:pPr>
        <w:tabs>
          <w:tab w:val="num" w:pos="0"/>
        </w:tabs>
        <w:ind w:left="360" w:hanging="360"/>
      </w:pPr>
      <w:rPr>
        <w:rFonts w:ascii="Times New Roman" w:hAnsi="Times New Roman" w:cs="Times New Roman" w:hint="default"/>
        <w:b/>
        <w:i w:val="0"/>
        <w:sz w:val="24"/>
        <w:szCs w:val="24"/>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305677E"/>
    <w:multiLevelType w:val="multilevel"/>
    <w:tmpl w:val="0419001F"/>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6F44E9B"/>
    <w:multiLevelType w:val="hybridMultilevel"/>
    <w:tmpl w:val="C756E87E"/>
    <w:lvl w:ilvl="0" w:tplc="CB4497E0">
      <w:start w:val="1"/>
      <w:numFmt w:val="bullet"/>
      <w:lvlText w:val=""/>
      <w:lvlJc w:val="left"/>
      <w:pPr>
        <w:tabs>
          <w:tab w:val="num" w:pos="2400"/>
        </w:tabs>
        <w:ind w:left="2400" w:hanging="360"/>
      </w:pPr>
      <w:rPr>
        <w:rFonts w:ascii="Symbol" w:hAnsi="Symbol" w:hint="default"/>
        <w:color w:val="auto"/>
        <w:effect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1"/>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4"/>
  </w:num>
  <w:num w:numId="5">
    <w:abstractNumId w:val="21"/>
  </w:num>
  <w:num w:numId="6">
    <w:abstractNumId w:val="30"/>
  </w:num>
  <w:num w:numId="7">
    <w:abstractNumId w:val="44"/>
  </w:num>
  <w:num w:numId="8">
    <w:abstractNumId w:val="5"/>
  </w:num>
  <w:num w:numId="9">
    <w:abstractNumId w:val="22"/>
  </w:num>
  <w:num w:numId="10">
    <w:abstractNumId w:val="1"/>
  </w:num>
  <w:num w:numId="11">
    <w:abstractNumId w:val="4"/>
  </w:num>
  <w:num w:numId="12">
    <w:abstractNumId w:val="2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8"/>
  </w:num>
  <w:num w:numId="21">
    <w:abstractNumId w:val="25"/>
  </w:num>
  <w:num w:numId="22">
    <w:abstractNumId w:val="16"/>
  </w:num>
  <w:num w:numId="23">
    <w:abstractNumId w:val="20"/>
  </w:num>
  <w:num w:numId="24">
    <w:abstractNumId w:val="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2"/>
  </w:num>
  <w:num w:numId="29">
    <w:abstractNumId w:val="18"/>
  </w:num>
  <w:num w:numId="30">
    <w:abstractNumId w:val="10"/>
  </w:num>
  <w:num w:numId="31">
    <w:abstractNumId w:val="26"/>
  </w:num>
  <w:num w:numId="32">
    <w:abstractNumId w:val="43"/>
  </w:num>
  <w:num w:numId="33">
    <w:abstractNumId w:val="37"/>
  </w:num>
  <w:num w:numId="34">
    <w:abstractNumId w:val="9"/>
  </w:num>
  <w:num w:numId="35">
    <w:abstractNumId w:val="11"/>
  </w:num>
  <w:num w:numId="36">
    <w:abstractNumId w:val="15"/>
  </w:num>
  <w:num w:numId="37">
    <w:abstractNumId w:val="31"/>
  </w:num>
  <w:num w:numId="38">
    <w:abstractNumId w:val="19"/>
  </w:num>
  <w:num w:numId="39">
    <w:abstractNumId w:val="41"/>
  </w:num>
  <w:num w:numId="40">
    <w:abstractNumId w:val="40"/>
  </w:num>
  <w:num w:numId="41">
    <w:abstractNumId w:val="14"/>
  </w:num>
  <w:num w:numId="42">
    <w:abstractNumId w:val="35"/>
  </w:num>
  <w:num w:numId="43">
    <w:abstractNumId w:val="38"/>
  </w:num>
  <w:num w:numId="44">
    <w:abstractNumId w:val="28"/>
  </w:num>
  <w:num w:numId="45">
    <w:abstractNumId w:val="13"/>
  </w:num>
  <w:num w:numId="46">
    <w:abstractNumId w:val="7"/>
  </w:num>
  <w:num w:numId="47">
    <w:abstractNumId w:val="36"/>
  </w:num>
  <w:num w:numId="48">
    <w:abstractNumId w:val="42"/>
  </w:num>
  <w:num w:numId="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LockTheme/>
  <w:styleLockQFSet/>
  <w:defaultTabStop w:val="708"/>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411"/>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795"/>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6727"/>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3F53"/>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3E8"/>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418"/>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986"/>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66"/>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4C0"/>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029"/>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45C"/>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A96"/>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274"/>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44D"/>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AA5"/>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0F4"/>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65F"/>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646"/>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1F6"/>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2F89-F6E6-4801-B254-CAB54484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24809</Words>
  <Characters>141415</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165893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2021-10-04T22:01:00Z</dcterms:created>
  <dcterms:modified xsi:type="dcterms:W3CDTF">2021-10-13T05:31:00Z</dcterms:modified>
</cp:coreProperties>
</file>