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1F" w:rsidRDefault="00187A1F" w:rsidP="00187A1F">
      <w:pPr>
        <w:ind w:left="-142"/>
        <w:jc w:val="center"/>
        <w:rPr>
          <w:b/>
          <w:sz w:val="32"/>
          <w:szCs w:val="32"/>
        </w:rPr>
      </w:pPr>
      <w:r w:rsidRPr="00016803">
        <w:rPr>
          <w:b/>
          <w:sz w:val="32"/>
          <w:szCs w:val="32"/>
        </w:rPr>
        <w:t>Рекомендации Совета директоров по распределению прибыли</w:t>
      </w:r>
      <w:r w:rsidR="00FC19C6">
        <w:rPr>
          <w:b/>
          <w:sz w:val="32"/>
          <w:szCs w:val="32"/>
        </w:rPr>
        <w:t xml:space="preserve">, в том числе по размеру дивиденда по акциям и порядку его выплаты, и убытков </w:t>
      </w:r>
      <w:r w:rsidRPr="00016803">
        <w:rPr>
          <w:b/>
          <w:sz w:val="32"/>
          <w:szCs w:val="32"/>
        </w:rPr>
        <w:t xml:space="preserve">Общества по результатам </w:t>
      </w:r>
      <w:r w:rsidR="00FC19C6">
        <w:rPr>
          <w:b/>
          <w:sz w:val="32"/>
          <w:szCs w:val="32"/>
        </w:rPr>
        <w:t>отчетного</w:t>
      </w:r>
      <w:r w:rsidRPr="0001680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</w:t>
      </w:r>
    </w:p>
    <w:p w:rsidR="00187A1F" w:rsidRDefault="00187A1F" w:rsidP="00187A1F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(Протокол от </w:t>
      </w:r>
      <w:r w:rsidR="00FC19C6">
        <w:rPr>
          <w:b/>
          <w:sz w:val="24"/>
          <w:szCs w:val="24"/>
        </w:rPr>
        <w:t>2</w:t>
      </w:r>
      <w:r w:rsidR="001A03FF">
        <w:rPr>
          <w:b/>
          <w:sz w:val="24"/>
          <w:szCs w:val="24"/>
        </w:rPr>
        <w:t>7</w:t>
      </w:r>
      <w:r w:rsidR="00FC19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 20</w:t>
      </w:r>
      <w:r w:rsidR="001A03F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 № </w:t>
      </w:r>
      <w:r w:rsidR="001A03F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p w:rsidR="00187A1F" w:rsidRPr="00016803" w:rsidRDefault="00187A1F" w:rsidP="00187A1F">
      <w:pPr>
        <w:jc w:val="center"/>
        <w:rPr>
          <w:b/>
          <w:sz w:val="32"/>
          <w:szCs w:val="32"/>
        </w:rPr>
      </w:pPr>
    </w:p>
    <w:p w:rsidR="00187A1F" w:rsidRDefault="00187A1F" w:rsidP="00187A1F"/>
    <w:p w:rsidR="004C5A70" w:rsidRPr="006F26A1" w:rsidRDefault="004C5A70" w:rsidP="004C5A70">
      <w:pPr>
        <w:ind w:right="-70"/>
        <w:jc w:val="both"/>
        <w:rPr>
          <w:spacing w:val="-2"/>
          <w:sz w:val="24"/>
        </w:rPr>
      </w:pPr>
      <w:r w:rsidRPr="006F26A1">
        <w:rPr>
          <w:spacing w:val="-2"/>
          <w:sz w:val="24"/>
        </w:rPr>
        <w:t>1.Рекомендовать годовому Общему собранию акционеров утвердить следующее распределение прибыли (убытков) Общества за 201</w:t>
      </w:r>
      <w:r w:rsidR="001A03FF">
        <w:rPr>
          <w:spacing w:val="-2"/>
          <w:sz w:val="24"/>
        </w:rPr>
        <w:t>9</w:t>
      </w:r>
      <w:r w:rsidRPr="006F26A1">
        <w:rPr>
          <w:spacing w:val="-2"/>
          <w:sz w:val="24"/>
        </w:rPr>
        <w:t xml:space="preserve"> год:</w:t>
      </w:r>
    </w:p>
    <w:p w:rsidR="004C5A70" w:rsidRPr="006F26A1" w:rsidRDefault="004C5A70" w:rsidP="004C5A70">
      <w:pPr>
        <w:ind w:right="-70"/>
        <w:jc w:val="both"/>
        <w:rPr>
          <w:spacing w:val="-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07"/>
      </w:tblGrid>
      <w:tr w:rsidR="004C5A70" w:rsidRPr="006F26A1" w:rsidTr="00712538">
        <w:tc>
          <w:tcPr>
            <w:tcW w:w="7763" w:type="dxa"/>
          </w:tcPr>
          <w:p w:rsidR="004C5A70" w:rsidRPr="006F26A1" w:rsidRDefault="004C5A70" w:rsidP="00712538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1807" w:type="dxa"/>
          </w:tcPr>
          <w:p w:rsidR="004C5A70" w:rsidRPr="006F26A1" w:rsidRDefault="004C5A70" w:rsidP="00712538">
            <w:pPr>
              <w:ind w:right="-70"/>
              <w:jc w:val="center"/>
              <w:rPr>
                <w:sz w:val="24"/>
              </w:rPr>
            </w:pPr>
            <w:r w:rsidRPr="006F26A1">
              <w:rPr>
                <w:sz w:val="24"/>
              </w:rPr>
              <w:t>тыс. руб.</w:t>
            </w:r>
          </w:p>
        </w:tc>
      </w:tr>
      <w:tr w:rsidR="001A03FF" w:rsidRPr="006F26A1" w:rsidTr="00712538">
        <w:trPr>
          <w:trHeight w:val="247"/>
        </w:trPr>
        <w:tc>
          <w:tcPr>
            <w:tcW w:w="7763" w:type="dxa"/>
          </w:tcPr>
          <w:p w:rsidR="001A03FF" w:rsidRPr="00593494" w:rsidRDefault="001A03FF" w:rsidP="001F68A4">
            <w:pPr>
              <w:pStyle w:val="8"/>
              <w:spacing w:before="0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34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Нераспределенная прибыль (убыток) отчетного периода:</w:t>
            </w:r>
          </w:p>
        </w:tc>
        <w:tc>
          <w:tcPr>
            <w:tcW w:w="1807" w:type="dxa"/>
          </w:tcPr>
          <w:p w:rsidR="001A03FF" w:rsidRPr="00593494" w:rsidRDefault="001A03FF" w:rsidP="001F68A4">
            <w:pPr>
              <w:ind w:right="-70"/>
              <w:jc w:val="center"/>
              <w:rPr>
                <w:sz w:val="24"/>
                <w:szCs w:val="24"/>
              </w:rPr>
            </w:pPr>
            <w:r w:rsidRPr="00593494">
              <w:rPr>
                <w:sz w:val="24"/>
                <w:szCs w:val="24"/>
              </w:rPr>
              <w:t>1905</w:t>
            </w:r>
          </w:p>
        </w:tc>
      </w:tr>
      <w:tr w:rsidR="001A03FF" w:rsidRPr="006F26A1" w:rsidTr="00712538">
        <w:trPr>
          <w:trHeight w:val="263"/>
        </w:trPr>
        <w:tc>
          <w:tcPr>
            <w:tcW w:w="7763" w:type="dxa"/>
          </w:tcPr>
          <w:p w:rsidR="001A03FF" w:rsidRPr="00593494" w:rsidRDefault="001A03FF" w:rsidP="001F68A4">
            <w:pPr>
              <w:pStyle w:val="8"/>
              <w:spacing w:before="0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34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Распределить на:</w:t>
            </w:r>
          </w:p>
        </w:tc>
        <w:tc>
          <w:tcPr>
            <w:tcW w:w="1807" w:type="dxa"/>
          </w:tcPr>
          <w:p w:rsidR="001A03FF" w:rsidRPr="00593494" w:rsidRDefault="001A03FF" w:rsidP="001F68A4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  <w:tr w:rsidR="001A03FF" w:rsidRPr="006F26A1" w:rsidTr="00712538">
        <w:tc>
          <w:tcPr>
            <w:tcW w:w="7763" w:type="dxa"/>
          </w:tcPr>
          <w:p w:rsidR="001A03FF" w:rsidRPr="00593494" w:rsidDel="004B1E6A" w:rsidRDefault="001A03FF" w:rsidP="001F68A4">
            <w:pPr>
              <w:pStyle w:val="8"/>
              <w:spacing w:before="0"/>
              <w:ind w:firstLine="11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34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807" w:type="dxa"/>
          </w:tcPr>
          <w:p w:rsidR="001A03FF" w:rsidRPr="00593494" w:rsidRDefault="001A03FF" w:rsidP="001F68A4">
            <w:pPr>
              <w:ind w:right="-70"/>
              <w:jc w:val="center"/>
              <w:rPr>
                <w:sz w:val="24"/>
                <w:szCs w:val="24"/>
              </w:rPr>
            </w:pPr>
            <w:r w:rsidRPr="00593494">
              <w:rPr>
                <w:sz w:val="24"/>
                <w:szCs w:val="24"/>
              </w:rPr>
              <w:t>96</w:t>
            </w:r>
          </w:p>
        </w:tc>
      </w:tr>
      <w:tr w:rsidR="001A03FF" w:rsidRPr="006F26A1" w:rsidTr="00712538">
        <w:tc>
          <w:tcPr>
            <w:tcW w:w="7763" w:type="dxa"/>
          </w:tcPr>
          <w:p w:rsidR="001A03FF" w:rsidRPr="00593494" w:rsidRDefault="001A03FF" w:rsidP="001F68A4">
            <w:pPr>
              <w:ind w:right="-70" w:firstLine="1134"/>
              <w:rPr>
                <w:sz w:val="24"/>
                <w:szCs w:val="24"/>
              </w:rPr>
            </w:pPr>
            <w:r w:rsidRPr="00593494">
              <w:rPr>
                <w:sz w:val="24"/>
                <w:szCs w:val="24"/>
              </w:rPr>
              <w:t>Погашение убытков прошлых периодов</w:t>
            </w:r>
          </w:p>
        </w:tc>
        <w:tc>
          <w:tcPr>
            <w:tcW w:w="1807" w:type="dxa"/>
          </w:tcPr>
          <w:p w:rsidR="001A03FF" w:rsidRPr="00593494" w:rsidRDefault="001A03FF" w:rsidP="001F68A4">
            <w:pPr>
              <w:ind w:right="-70"/>
              <w:jc w:val="center"/>
              <w:rPr>
                <w:sz w:val="24"/>
                <w:szCs w:val="24"/>
              </w:rPr>
            </w:pPr>
            <w:r w:rsidRPr="00593494">
              <w:rPr>
                <w:sz w:val="24"/>
                <w:szCs w:val="24"/>
              </w:rPr>
              <w:t>1809</w:t>
            </w:r>
          </w:p>
        </w:tc>
      </w:tr>
      <w:tr w:rsidR="001A03FF" w:rsidRPr="006F26A1" w:rsidTr="00712538">
        <w:tc>
          <w:tcPr>
            <w:tcW w:w="7763" w:type="dxa"/>
          </w:tcPr>
          <w:p w:rsidR="001A03FF" w:rsidRPr="00593494" w:rsidRDefault="001A03FF" w:rsidP="001F68A4">
            <w:pPr>
              <w:ind w:right="-70" w:firstLine="1134"/>
              <w:rPr>
                <w:sz w:val="24"/>
                <w:szCs w:val="24"/>
              </w:rPr>
            </w:pPr>
            <w:r w:rsidRPr="00593494">
              <w:rPr>
                <w:sz w:val="24"/>
                <w:szCs w:val="24"/>
              </w:rPr>
              <w:t>Дивиденды</w:t>
            </w:r>
          </w:p>
        </w:tc>
        <w:tc>
          <w:tcPr>
            <w:tcW w:w="1807" w:type="dxa"/>
          </w:tcPr>
          <w:p w:rsidR="001A03FF" w:rsidRPr="00593494" w:rsidRDefault="001A03FF" w:rsidP="001F68A4">
            <w:pPr>
              <w:ind w:right="-70"/>
              <w:jc w:val="center"/>
              <w:rPr>
                <w:sz w:val="24"/>
                <w:szCs w:val="24"/>
              </w:rPr>
            </w:pPr>
            <w:r w:rsidRPr="00593494">
              <w:rPr>
                <w:sz w:val="24"/>
                <w:szCs w:val="24"/>
              </w:rPr>
              <w:t>-</w:t>
            </w:r>
          </w:p>
        </w:tc>
      </w:tr>
    </w:tbl>
    <w:p w:rsidR="004C5A70" w:rsidRPr="006F26A1" w:rsidRDefault="004C5A70" w:rsidP="004C5A70">
      <w:pPr>
        <w:ind w:right="-70"/>
        <w:jc w:val="both"/>
        <w:rPr>
          <w:spacing w:val="-2"/>
          <w:sz w:val="24"/>
        </w:rPr>
      </w:pPr>
    </w:p>
    <w:p w:rsidR="004C5A70" w:rsidRPr="006F26A1" w:rsidRDefault="004C5A70" w:rsidP="004C5A70">
      <w:pPr>
        <w:ind w:right="-70"/>
        <w:jc w:val="both"/>
        <w:rPr>
          <w:sz w:val="24"/>
        </w:rPr>
      </w:pPr>
      <w:r w:rsidRPr="006F26A1">
        <w:rPr>
          <w:spacing w:val="-2"/>
          <w:sz w:val="24"/>
        </w:rPr>
        <w:t xml:space="preserve">2. Рекомендовать годовому Общему собранию акционеров принять следующее решение: </w:t>
      </w:r>
      <w:r w:rsidRPr="006F26A1">
        <w:rPr>
          <w:sz w:val="24"/>
        </w:rPr>
        <w:t>Не выплачивать дивиденды по обыкновенным акциям Общества по итогам 201</w:t>
      </w:r>
      <w:r w:rsidR="001A03FF">
        <w:rPr>
          <w:sz w:val="24"/>
        </w:rPr>
        <w:t>9</w:t>
      </w:r>
      <w:r w:rsidRPr="006F26A1">
        <w:rPr>
          <w:sz w:val="24"/>
        </w:rPr>
        <w:t xml:space="preserve"> года.</w:t>
      </w:r>
    </w:p>
    <w:p w:rsidR="00674FD6" w:rsidRDefault="00674FD6" w:rsidP="004C5A70">
      <w:pPr>
        <w:pStyle w:val="a3"/>
        <w:ind w:right="-70"/>
        <w:jc w:val="both"/>
      </w:pPr>
    </w:p>
    <w:sectPr w:rsidR="00674FD6" w:rsidSect="0067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C197E"/>
    <w:multiLevelType w:val="hybridMultilevel"/>
    <w:tmpl w:val="E3F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87A1F"/>
    <w:rsid w:val="00187A1F"/>
    <w:rsid w:val="001A03FF"/>
    <w:rsid w:val="002B23AD"/>
    <w:rsid w:val="004C5A70"/>
    <w:rsid w:val="00542E84"/>
    <w:rsid w:val="00674FD6"/>
    <w:rsid w:val="007C0B15"/>
    <w:rsid w:val="00DF35B8"/>
    <w:rsid w:val="00F23C02"/>
    <w:rsid w:val="00F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187A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3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>ОАО "Магаданэлектросеть"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VBozhko</dc:creator>
  <cp:lastModifiedBy>VBozhko</cp:lastModifiedBy>
  <cp:revision>3</cp:revision>
  <cp:lastPrinted>2020-08-24T03:36:00Z</cp:lastPrinted>
  <dcterms:created xsi:type="dcterms:W3CDTF">2019-04-30T00:12:00Z</dcterms:created>
  <dcterms:modified xsi:type="dcterms:W3CDTF">2020-08-24T03:36:00Z</dcterms:modified>
</cp:coreProperties>
</file>